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EB0F3" w14:textId="77777777" w:rsidR="00312160" w:rsidRDefault="008B73E6">
      <w:pPr>
        <w:spacing w:after="0"/>
        <w:jc w:val="center"/>
      </w:pPr>
      <w:bookmarkStart w:id="0" w:name="_GoBack"/>
      <w:bookmarkEnd w:id="0"/>
      <w:r>
        <w:rPr>
          <w:b/>
          <w:bCs/>
        </w:rPr>
        <w:t>Протокол</w:t>
      </w:r>
    </w:p>
    <w:p w14:paraId="7177384F" w14:textId="77777777" w:rsidR="00312160" w:rsidRDefault="008B73E6">
      <w:pPr>
        <w:spacing w:after="0"/>
        <w:jc w:val="center"/>
      </w:pPr>
      <w:r>
        <w:rPr>
          <w:b/>
          <w:bCs/>
        </w:rPr>
        <w:t>подведения итогов процедуры</w:t>
      </w:r>
    </w:p>
    <w:p w14:paraId="05B82D55" w14:textId="77777777" w:rsidR="00312160" w:rsidRDefault="008B73E6">
      <w:pPr>
        <w:spacing w:after="0"/>
        <w:jc w:val="center"/>
      </w:pPr>
      <w:r>
        <w:rPr>
          <w:b/>
          <w:bCs/>
        </w:rPr>
        <w:t>32312657168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2"/>
        <w:gridCol w:w="4960"/>
      </w:tblGrid>
      <w:tr w:rsidR="00312160" w14:paraId="6B19DDA2" w14:textId="77777777">
        <w:tblPrEx>
          <w:tblCellMar>
            <w:top w:w="0" w:type="dxa"/>
            <w:bottom w:w="0" w:type="dxa"/>
          </w:tblCellMar>
        </w:tblPrEx>
        <w:tc>
          <w:tcPr>
            <w:tcW w:w="5000" w:type="dxa"/>
          </w:tcPr>
          <w:p w14:paraId="05AFC876" w14:textId="77777777" w:rsidR="00312160" w:rsidRDefault="00312160"/>
        </w:tc>
        <w:tc>
          <w:tcPr>
            <w:tcW w:w="5000" w:type="dxa"/>
          </w:tcPr>
          <w:p w14:paraId="43A9FB48" w14:textId="77777777" w:rsidR="00312160" w:rsidRDefault="008B73E6">
            <w:pPr>
              <w:jc w:val="right"/>
            </w:pPr>
            <w:r>
              <w:t>«22» августа 2023г.</w:t>
            </w:r>
          </w:p>
        </w:tc>
      </w:tr>
    </w:tbl>
    <w:p w14:paraId="5A587FF1" w14:textId="77777777" w:rsidR="00312160" w:rsidRDefault="008B73E6">
      <w:r>
        <w:rPr>
          <w:b/>
          <w:bCs/>
        </w:rPr>
        <w:t xml:space="preserve">Организатором является: </w:t>
      </w:r>
      <w:r>
        <w:t>МУНИЦИПАЛЬНОЕ УНИТАРНОЕ ПРЕДПРИЯТИЕ "АЛЕКСАНДРОВЭЛЕКТРОСЕТЬ" АЛЕКСАНДРОВСКОГО РАЙОНА</w:t>
      </w:r>
      <w:r>
        <w:br/>
      </w:r>
      <w:r>
        <w:rPr>
          <w:b/>
          <w:bCs/>
        </w:rPr>
        <w:t xml:space="preserve">Заказчиком является: </w:t>
      </w:r>
      <w:r>
        <w:t>МУНИЦИПАЛЬНОЕ УНИТАРНОЕ ПРЕДПРИЯТИЕ "АЛЕКСАНДРОВЭЛЕКТРОСЕТЬ" АЛЕКСАНДРОВСКОГО РАЙОНА</w:t>
      </w:r>
    </w:p>
    <w:p w14:paraId="10313691" w14:textId="77777777" w:rsidR="00312160" w:rsidRDefault="00312160"/>
    <w:p w14:paraId="4B070F60" w14:textId="77777777" w:rsidR="00312160" w:rsidRDefault="008B73E6">
      <w:r>
        <w:rPr>
          <w:b/>
          <w:bCs/>
        </w:rPr>
        <w:t xml:space="preserve">Способ закупки: </w:t>
      </w:r>
    </w:p>
    <w:p w14:paraId="68E5A047" w14:textId="77777777" w:rsidR="00312160" w:rsidRDefault="008B73E6">
      <w:r>
        <w:t>Запрос предложений в электронной форме, участни</w:t>
      </w:r>
      <w:r>
        <w:t>ками которого могут быть только субъекты малого и среднего предпринимательства</w:t>
      </w:r>
    </w:p>
    <w:p w14:paraId="4C42ABCB" w14:textId="77777777" w:rsidR="00312160" w:rsidRDefault="008B73E6">
      <w:pPr>
        <w:pStyle w:val="P-Style"/>
        <w:numPr>
          <w:ilvl w:val="0"/>
          <w:numId w:val="2"/>
        </w:numPr>
      </w:pPr>
      <w:r>
        <w:rPr>
          <w:b/>
          <w:bCs/>
        </w:rPr>
        <w:t>Наименование процедуры:</w:t>
      </w:r>
      <w:r>
        <w:br/>
      </w:r>
      <w:r>
        <w:t>Капитальный ремонт пристройки к гаражам в 2 этапа строительства на 2023 и 2024 гг.</w:t>
      </w:r>
    </w:p>
    <w:p w14:paraId="34C56915" w14:textId="77777777" w:rsidR="00312160" w:rsidRDefault="008B73E6">
      <w:pPr>
        <w:pStyle w:val="P-Style"/>
        <w:numPr>
          <w:ilvl w:val="0"/>
          <w:numId w:val="2"/>
        </w:numPr>
      </w:pPr>
      <w:r>
        <w:rPr>
          <w:b/>
          <w:bCs/>
        </w:rPr>
        <w:t>Предмет договора лота:</w:t>
      </w:r>
      <w:r>
        <w:br/>
      </w:r>
      <w:r>
        <w:t>Капитальный ремонт пристройки к гаражам в 2 эта</w:t>
      </w:r>
      <w:r>
        <w:t>па строительства на 2023 и 2024 гг.</w:t>
      </w:r>
    </w:p>
    <w:p w14:paraId="145D1868" w14:textId="77777777" w:rsidR="00312160" w:rsidRDefault="008B73E6">
      <w:pPr>
        <w:pStyle w:val="P-Style"/>
        <w:numPr>
          <w:ilvl w:val="0"/>
          <w:numId w:val="2"/>
        </w:numPr>
      </w:pPr>
      <w:r>
        <w:rPr>
          <w:b/>
          <w:bCs/>
        </w:rPr>
        <w:t>Начальная (максимальная) цена договора, лота:</w:t>
      </w:r>
      <w:r>
        <w:br/>
      </w:r>
      <w:r>
        <w:t>10 855 439.29 (с учетом НДС) в валюте - Российский рубль</w:t>
      </w:r>
    </w:p>
    <w:p w14:paraId="527E1616" w14:textId="77777777" w:rsidR="00312160" w:rsidRDefault="008B73E6">
      <w:pPr>
        <w:pStyle w:val="P-Style"/>
        <w:numPr>
          <w:ilvl w:val="0"/>
          <w:numId w:val="2"/>
        </w:numPr>
      </w:pPr>
      <w:r>
        <w:t>Рассмотрение документации и утверждение закупки путем проведения в период с 09.08.2023 по 23.08.2023 (завершение прие</w:t>
      </w:r>
      <w:r>
        <w:t>ма заявок 21.08.2023 в 08:00 (время московское)) способом закупки  «Запрос предложений в электронной форме, участниками которого могут быть только субъекты малого и среднего предпринимательства» на Единой Электронной Торговой Площадке (ЕЭТП) http://msp.ros</w:t>
      </w:r>
      <w:r>
        <w:t>eltorg.ru/, Капитальный ремонт пристройки к гаражам в 2 этапа строительства на 2023 и 2024 гг..</w:t>
      </w:r>
      <w:r>
        <w:br/>
      </w:r>
      <w:r>
        <w:br/>
      </w:r>
      <w:r>
        <w:t>Процедура утверждения закупки проведена 09.08.2023 в 10:03 (московское время)  по адресу: 601650, ОБЛАСТЬ ВЛАДИМИРСКАЯ,РАЙОН АЛЕКСАНДРОВСКИЙ,ГОРОД АЛЕКСАНДРОВ,</w:t>
      </w:r>
      <w:r>
        <w:t>УЛИЦА КРАСНЫЙ ПЕРЕУЛОК, дом 8</w:t>
      </w:r>
    </w:p>
    <w:p w14:paraId="4A222EB2" w14:textId="77777777" w:rsidR="00312160" w:rsidRDefault="008B73E6">
      <w:pPr>
        <w:pStyle w:val="P-Style"/>
        <w:numPr>
          <w:ilvl w:val="0"/>
          <w:numId w:val="2"/>
        </w:numPr>
      </w:pPr>
      <w:r>
        <w:t>Срок исполнения договора:</w:t>
      </w:r>
      <w:r>
        <w:br/>
      </w:r>
      <w:r>
        <w:t>-</w:t>
      </w:r>
    </w:p>
    <w:p w14:paraId="1C66414D" w14:textId="77777777" w:rsidR="00312160" w:rsidRDefault="008B73E6">
      <w:pPr>
        <w:pStyle w:val="P-Style"/>
        <w:numPr>
          <w:ilvl w:val="0"/>
          <w:numId w:val="2"/>
        </w:numPr>
      </w:pPr>
      <w:r>
        <w:rPr>
          <w:b/>
          <w:bCs/>
        </w:rPr>
        <w:t>Сведения об объеме закупаемых товаров, работ, услуг:</w:t>
      </w:r>
    </w:p>
    <w:tbl>
      <w:tblPr>
        <w:tblStyle w:val="style14214"/>
        <w:tblW w:w="0" w:type="auto"/>
        <w:tblInd w:w="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1738"/>
        <w:gridCol w:w="1634"/>
        <w:gridCol w:w="1386"/>
        <w:gridCol w:w="1596"/>
        <w:gridCol w:w="1612"/>
      </w:tblGrid>
      <w:tr w:rsidR="00312160" w14:paraId="6A2353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00" w:type="dxa"/>
          </w:tcPr>
          <w:p w14:paraId="19E3EA43" w14:textId="77777777" w:rsidR="00312160" w:rsidRDefault="008B73E6">
            <w:pPr>
              <w:jc w:val="center"/>
            </w:pPr>
            <w:r>
              <w:rPr>
                <w:b/>
                <w:bCs/>
              </w:rPr>
              <w:t>Наименование ТРУ</w:t>
            </w:r>
          </w:p>
        </w:tc>
        <w:tc>
          <w:tcPr>
            <w:tcW w:w="1800" w:type="dxa"/>
          </w:tcPr>
          <w:p w14:paraId="579EC429" w14:textId="77777777" w:rsidR="00312160" w:rsidRDefault="008B73E6">
            <w:pPr>
              <w:jc w:val="center"/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1700" w:type="dxa"/>
          </w:tcPr>
          <w:p w14:paraId="00D83F1A" w14:textId="77777777" w:rsidR="00312160" w:rsidRDefault="008B73E6">
            <w:pPr>
              <w:jc w:val="center"/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1500" w:type="dxa"/>
          </w:tcPr>
          <w:p w14:paraId="02F972A2" w14:textId="77777777" w:rsidR="00312160" w:rsidRDefault="008B73E6">
            <w:pPr>
              <w:jc w:val="center"/>
            </w:pPr>
            <w:r>
              <w:rPr>
                <w:b/>
                <w:bCs/>
              </w:rPr>
              <w:t>Цена ТРУ</w:t>
            </w:r>
          </w:p>
        </w:tc>
        <w:tc>
          <w:tcPr>
            <w:tcW w:w="1700" w:type="dxa"/>
          </w:tcPr>
          <w:p w14:paraId="36AF6E72" w14:textId="77777777" w:rsidR="00312160" w:rsidRDefault="008B73E6">
            <w:pPr>
              <w:jc w:val="center"/>
            </w:pPr>
            <w:r>
              <w:rPr>
                <w:b/>
                <w:bCs/>
              </w:rPr>
              <w:t>Код ОКПД2</w:t>
            </w:r>
          </w:p>
        </w:tc>
        <w:tc>
          <w:tcPr>
            <w:tcW w:w="1700" w:type="dxa"/>
          </w:tcPr>
          <w:p w14:paraId="032CD63B" w14:textId="77777777" w:rsidR="00312160" w:rsidRDefault="008B73E6">
            <w:pPr>
              <w:jc w:val="center"/>
            </w:pPr>
            <w:r>
              <w:rPr>
                <w:b/>
                <w:bCs/>
              </w:rPr>
              <w:t>Код ОКВЭД2</w:t>
            </w:r>
          </w:p>
        </w:tc>
      </w:tr>
      <w:tr w:rsidR="00312160" w14:paraId="00EA83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00" w:type="dxa"/>
          </w:tcPr>
          <w:p w14:paraId="683D9278" w14:textId="77777777" w:rsidR="00312160" w:rsidRDefault="008B73E6">
            <w:pPr>
              <w:jc w:val="center"/>
            </w:pPr>
            <w:r>
              <w:t>Капитальный ремонт пристройки к гаражам в 2 этапа строительства на 2023 и 2024 гг.</w:t>
            </w:r>
          </w:p>
        </w:tc>
        <w:tc>
          <w:tcPr>
            <w:tcW w:w="1800" w:type="dxa"/>
          </w:tcPr>
          <w:p w14:paraId="1D28FCBB" w14:textId="77777777" w:rsidR="00312160" w:rsidRDefault="008B73E6">
            <w:pPr>
              <w:jc w:val="center"/>
            </w:pPr>
            <w:r>
              <w:t>1</w:t>
            </w:r>
          </w:p>
        </w:tc>
        <w:tc>
          <w:tcPr>
            <w:tcW w:w="1700" w:type="dxa"/>
          </w:tcPr>
          <w:p w14:paraId="4874646E" w14:textId="77777777" w:rsidR="00312160" w:rsidRDefault="008B73E6">
            <w:pPr>
              <w:jc w:val="center"/>
            </w:pPr>
            <w:r>
              <w:t>Условная единица</w:t>
            </w:r>
          </w:p>
        </w:tc>
        <w:tc>
          <w:tcPr>
            <w:tcW w:w="1500" w:type="dxa"/>
          </w:tcPr>
          <w:p w14:paraId="343DA947" w14:textId="77777777" w:rsidR="00312160" w:rsidRDefault="00312160">
            <w:pPr>
              <w:jc w:val="center"/>
            </w:pPr>
          </w:p>
        </w:tc>
        <w:tc>
          <w:tcPr>
            <w:tcW w:w="1700" w:type="dxa"/>
          </w:tcPr>
          <w:p w14:paraId="3C93D00D" w14:textId="77777777" w:rsidR="00312160" w:rsidRDefault="008B73E6">
            <w:pPr>
              <w:jc w:val="center"/>
            </w:pPr>
            <w:r>
              <w:t>41.20.4</w:t>
            </w:r>
          </w:p>
        </w:tc>
        <w:tc>
          <w:tcPr>
            <w:tcW w:w="1700" w:type="dxa"/>
          </w:tcPr>
          <w:p w14:paraId="0DA1529A" w14:textId="77777777" w:rsidR="00312160" w:rsidRDefault="008B73E6">
            <w:pPr>
              <w:jc w:val="center"/>
            </w:pPr>
            <w:r>
              <w:t>41</w:t>
            </w:r>
          </w:p>
        </w:tc>
      </w:tr>
    </w:tbl>
    <w:p w14:paraId="3FB7867A" w14:textId="77777777" w:rsidR="00312160" w:rsidRDefault="00312160"/>
    <w:p w14:paraId="7EAEDF71" w14:textId="77777777" w:rsidR="00312160" w:rsidRDefault="00312160"/>
    <w:p w14:paraId="15BEF7A7" w14:textId="77777777" w:rsidR="00312160" w:rsidRDefault="008B73E6">
      <w:pPr>
        <w:pStyle w:val="P-Style"/>
        <w:numPr>
          <w:ilvl w:val="0"/>
          <w:numId w:val="2"/>
        </w:numPr>
      </w:pPr>
      <w:r>
        <w:t>Извещение о проведении настоящей процедуры и документация были размещены «09» августа 2023г. на сайте АО «Единая электронная торговая площа</w:t>
      </w:r>
      <w:r>
        <w:t xml:space="preserve">дка» (АО «ЕЭТП»), по адресу в сети «Интернет»: </w:t>
      </w:r>
      <w:hyperlink r:id="rId7" w:history="1">
        <w:r>
          <w:t>https://msp.roseltorg.ru</w:t>
        </w:r>
      </w:hyperlink>
    </w:p>
    <w:p w14:paraId="5A2F700C" w14:textId="77777777" w:rsidR="00312160" w:rsidRDefault="008B73E6">
      <w:pPr>
        <w:pStyle w:val="P-Style"/>
        <w:numPr>
          <w:ilvl w:val="0"/>
          <w:numId w:val="2"/>
        </w:numPr>
      </w:pPr>
      <w:r>
        <w:t>Были рассмотрены заявки следующих участников процедуры:</w:t>
      </w:r>
    </w:p>
    <w:tbl>
      <w:tblPr>
        <w:tblStyle w:val="style88170"/>
        <w:tblW w:w="0" w:type="auto"/>
        <w:tblInd w:w="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3040"/>
        <w:gridCol w:w="2045"/>
        <w:gridCol w:w="1783"/>
        <w:gridCol w:w="2088"/>
      </w:tblGrid>
      <w:tr w:rsidR="00312160" w14:paraId="30597E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00" w:type="dxa"/>
          </w:tcPr>
          <w:p w14:paraId="68EA66E8" w14:textId="77777777" w:rsidR="00312160" w:rsidRDefault="008B73E6">
            <w:pPr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5000" w:type="dxa"/>
          </w:tcPr>
          <w:p w14:paraId="037AB75D" w14:textId="77777777" w:rsidR="00312160" w:rsidRDefault="008B73E6">
            <w:pPr>
              <w:jc w:val="center"/>
            </w:pPr>
            <w:r>
              <w:rPr>
                <w:b/>
                <w:bCs/>
              </w:rPr>
              <w:t>Наименование участника</w:t>
            </w:r>
          </w:p>
        </w:tc>
        <w:tc>
          <w:tcPr>
            <w:tcW w:w="5000" w:type="dxa"/>
          </w:tcPr>
          <w:p w14:paraId="15D91F8A" w14:textId="77777777" w:rsidR="00312160" w:rsidRDefault="008B73E6">
            <w:pPr>
              <w:jc w:val="center"/>
            </w:pPr>
            <w:r>
              <w:rPr>
                <w:b/>
                <w:bCs/>
              </w:rPr>
              <w:t>Дата и время регистрации заявок (МСК)</w:t>
            </w:r>
          </w:p>
        </w:tc>
        <w:tc>
          <w:tcPr>
            <w:tcW w:w="5000" w:type="dxa"/>
          </w:tcPr>
          <w:p w14:paraId="459B9FD0" w14:textId="77777777" w:rsidR="00312160" w:rsidRDefault="008B73E6">
            <w:pPr>
              <w:jc w:val="center"/>
            </w:pPr>
            <w:r>
              <w:rPr>
                <w:b/>
                <w:bCs/>
              </w:rPr>
              <w:t>Решение о допуске заявки</w:t>
            </w:r>
          </w:p>
        </w:tc>
        <w:tc>
          <w:tcPr>
            <w:tcW w:w="5000" w:type="dxa"/>
          </w:tcPr>
          <w:p w14:paraId="7E4ECE9E" w14:textId="77777777" w:rsidR="00312160" w:rsidRDefault="008B73E6">
            <w:pPr>
              <w:jc w:val="center"/>
            </w:pPr>
            <w:r>
              <w:rPr>
                <w:b/>
                <w:bCs/>
              </w:rPr>
              <w:t>Основание для решения</w:t>
            </w:r>
          </w:p>
        </w:tc>
      </w:tr>
      <w:tr w:rsidR="00312160" w14:paraId="458304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00" w:type="dxa"/>
          </w:tcPr>
          <w:p w14:paraId="745145BE" w14:textId="77777777" w:rsidR="00312160" w:rsidRDefault="008B73E6">
            <w:pPr>
              <w:jc w:val="center"/>
            </w:pPr>
            <w:r>
              <w:t>1129765</w:t>
            </w:r>
          </w:p>
        </w:tc>
        <w:tc>
          <w:tcPr>
            <w:tcW w:w="5000" w:type="dxa"/>
          </w:tcPr>
          <w:p w14:paraId="6CED7E4F" w14:textId="77777777" w:rsidR="00312160" w:rsidRDefault="008B73E6">
            <w:pPr>
              <w:jc w:val="center"/>
            </w:pPr>
            <w:r>
              <w:t>ОБЩЕСТВО С ОГРАНИЧЕННОЙ ОТВЕТСТВЕННОСТЬЮ "РУФМАКС", 600031, ОБЛАСТЬ ВЛАДИМИРСКАЯ, Г. ВЛАДИМИР, УЛ. КУЙБЫШЕВА, Д. 16А, ЭТ/ПОМ 1/14, ИНН 3328022434, КПП 332801001, ОГРН 1193328002416</w:t>
            </w:r>
          </w:p>
        </w:tc>
        <w:tc>
          <w:tcPr>
            <w:tcW w:w="5000" w:type="dxa"/>
          </w:tcPr>
          <w:p w14:paraId="6E13994D" w14:textId="77777777" w:rsidR="00312160" w:rsidRDefault="008B73E6">
            <w:pPr>
              <w:jc w:val="center"/>
            </w:pPr>
            <w:r>
              <w:t>18.08.2023 12:18:26</w:t>
            </w:r>
          </w:p>
        </w:tc>
        <w:tc>
          <w:tcPr>
            <w:tcW w:w="5000" w:type="dxa"/>
          </w:tcPr>
          <w:p w14:paraId="00ED21E0" w14:textId="77777777" w:rsidR="00312160" w:rsidRDefault="008B73E6">
            <w:pPr>
              <w:jc w:val="center"/>
            </w:pPr>
            <w:r>
              <w:t>Допущена</w:t>
            </w:r>
          </w:p>
        </w:tc>
        <w:tc>
          <w:tcPr>
            <w:tcW w:w="5000" w:type="dxa"/>
          </w:tcPr>
          <w:p w14:paraId="24394E71" w14:textId="77777777" w:rsidR="00312160" w:rsidRDefault="008B73E6">
            <w:pPr>
              <w:jc w:val="center"/>
            </w:pPr>
            <w:r>
              <w:t>Состав документов заявителя соответствует требованиям</w:t>
            </w:r>
          </w:p>
        </w:tc>
      </w:tr>
    </w:tbl>
    <w:p w14:paraId="4E42BC2C" w14:textId="77777777" w:rsidR="00312160" w:rsidRDefault="008B73E6">
      <w:r>
        <w:t>Для участия в процедуре было подано 1 заявка от участников, место не присвоено 0 заявок.</w:t>
      </w:r>
    </w:p>
    <w:p w14:paraId="7139B31B" w14:textId="77777777" w:rsidR="00312160" w:rsidRDefault="00312160">
      <w:pPr>
        <w:spacing w:line="120" w:lineRule="auto"/>
      </w:pPr>
    </w:p>
    <w:p w14:paraId="4D990BD1" w14:textId="77777777" w:rsidR="00312160" w:rsidRDefault="008B73E6">
      <w:pPr>
        <w:pStyle w:val="P-Style"/>
        <w:numPr>
          <w:ilvl w:val="0"/>
          <w:numId w:val="2"/>
        </w:numPr>
      </w:pPr>
      <w:r>
        <w:t>Сопоставление ценовых предложений допущенных участников процедуры:</w:t>
      </w:r>
    </w:p>
    <w:tbl>
      <w:tblPr>
        <w:tblStyle w:val="style90998"/>
        <w:tblW w:w="0" w:type="auto"/>
        <w:tblInd w:w="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2991"/>
        <w:gridCol w:w="2003"/>
        <w:gridCol w:w="2003"/>
        <w:gridCol w:w="1485"/>
      </w:tblGrid>
      <w:tr w:rsidR="00312160" w14:paraId="046587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00" w:type="dxa"/>
          </w:tcPr>
          <w:p w14:paraId="03673842" w14:textId="77777777" w:rsidR="00312160" w:rsidRDefault="008B73E6">
            <w:pPr>
              <w:jc w:val="center"/>
            </w:pPr>
            <w:r>
              <w:rPr>
                <w:b/>
                <w:bCs/>
              </w:rPr>
              <w:t>Порядковый номер заявки</w:t>
            </w:r>
          </w:p>
        </w:tc>
        <w:tc>
          <w:tcPr>
            <w:tcW w:w="5000" w:type="dxa"/>
          </w:tcPr>
          <w:p w14:paraId="29E5DB99" w14:textId="77777777" w:rsidR="00312160" w:rsidRDefault="008B73E6">
            <w:pPr>
              <w:jc w:val="center"/>
            </w:pPr>
            <w:r>
              <w:rPr>
                <w:b/>
                <w:bCs/>
              </w:rPr>
              <w:t>Наименование участника</w:t>
            </w:r>
          </w:p>
        </w:tc>
        <w:tc>
          <w:tcPr>
            <w:tcW w:w="5000" w:type="dxa"/>
          </w:tcPr>
          <w:p w14:paraId="72264915" w14:textId="77777777" w:rsidR="00312160" w:rsidRDefault="008B73E6">
            <w:pPr>
              <w:jc w:val="center"/>
            </w:pPr>
            <w:r>
              <w:rPr>
                <w:b/>
                <w:bCs/>
              </w:rPr>
              <w:t>Ценовое предложение без НДС</w:t>
            </w:r>
          </w:p>
        </w:tc>
        <w:tc>
          <w:tcPr>
            <w:tcW w:w="5000" w:type="dxa"/>
          </w:tcPr>
          <w:p w14:paraId="41CE95ED" w14:textId="77777777" w:rsidR="00312160" w:rsidRDefault="008B73E6">
            <w:pPr>
              <w:jc w:val="center"/>
            </w:pPr>
            <w:r>
              <w:rPr>
                <w:b/>
                <w:bCs/>
              </w:rPr>
              <w:t>Ценовое предложение с НДС</w:t>
            </w:r>
          </w:p>
        </w:tc>
        <w:tc>
          <w:tcPr>
            <w:tcW w:w="5000" w:type="dxa"/>
          </w:tcPr>
          <w:p w14:paraId="2D5A8322" w14:textId="77777777" w:rsidR="00312160" w:rsidRDefault="008B73E6">
            <w:pPr>
              <w:jc w:val="center"/>
            </w:pPr>
            <w:r>
              <w:rPr>
                <w:b/>
                <w:bCs/>
              </w:rPr>
              <w:t>Ставка НДС</w:t>
            </w:r>
          </w:p>
        </w:tc>
      </w:tr>
      <w:tr w:rsidR="00312160" w14:paraId="52F67A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00" w:type="dxa"/>
          </w:tcPr>
          <w:p w14:paraId="46109130" w14:textId="77777777" w:rsidR="00312160" w:rsidRDefault="008B73E6">
            <w:pPr>
              <w:jc w:val="center"/>
            </w:pPr>
            <w:r>
              <w:t>1129765</w:t>
            </w:r>
          </w:p>
        </w:tc>
        <w:tc>
          <w:tcPr>
            <w:tcW w:w="5000" w:type="dxa"/>
          </w:tcPr>
          <w:p w14:paraId="049EC1A6" w14:textId="77777777" w:rsidR="00312160" w:rsidRDefault="008B73E6">
            <w:pPr>
              <w:jc w:val="center"/>
            </w:pPr>
            <w:r>
              <w:t>ОБЩЕСТВО С ОГРАНИЧЕННОЙ ОТВЕТСТВЕННОСТЬЮ "РУФМАКС", 600031, ОБЛАСТЬ ВЛАДИМИРСКАЯ, Г. ВЛАДИМИР, УЛ. КУЙБЫШЕВА, Д. 16А, ЭТ/ПОМ 1/14, ИНН 3328022434, КПП 332801001, ОГРН 1193328002416</w:t>
            </w:r>
          </w:p>
        </w:tc>
        <w:tc>
          <w:tcPr>
            <w:tcW w:w="5000" w:type="dxa"/>
          </w:tcPr>
          <w:p w14:paraId="59779D4C" w14:textId="77777777" w:rsidR="00312160" w:rsidRDefault="008B73E6">
            <w:pPr>
              <w:jc w:val="center"/>
            </w:pPr>
            <w:r>
              <w:t>9 041 666.67</w:t>
            </w:r>
          </w:p>
        </w:tc>
        <w:tc>
          <w:tcPr>
            <w:tcW w:w="5000" w:type="dxa"/>
          </w:tcPr>
          <w:p w14:paraId="5CDA5BF4" w14:textId="77777777" w:rsidR="00312160" w:rsidRDefault="008B73E6">
            <w:pPr>
              <w:jc w:val="center"/>
            </w:pPr>
            <w:r>
              <w:t>10 850 000.00</w:t>
            </w:r>
          </w:p>
        </w:tc>
        <w:tc>
          <w:tcPr>
            <w:tcW w:w="5000" w:type="dxa"/>
          </w:tcPr>
          <w:p w14:paraId="40067655" w14:textId="77777777" w:rsidR="00312160" w:rsidRDefault="008B73E6">
            <w:pPr>
              <w:jc w:val="center"/>
            </w:pPr>
            <w:r>
              <w:t>20%</w:t>
            </w:r>
          </w:p>
        </w:tc>
      </w:tr>
    </w:tbl>
    <w:p w14:paraId="54D15E0A" w14:textId="77777777" w:rsidR="00312160" w:rsidRDefault="00312160">
      <w:pPr>
        <w:spacing w:line="120" w:lineRule="auto"/>
      </w:pPr>
    </w:p>
    <w:p w14:paraId="7F118A7C" w14:textId="77777777" w:rsidR="00312160" w:rsidRDefault="008B73E6">
      <w:pPr>
        <w:pStyle w:val="P-Style"/>
        <w:numPr>
          <w:ilvl w:val="0"/>
          <w:numId w:val="2"/>
        </w:numPr>
      </w:pPr>
      <w:r>
        <w:t xml:space="preserve">Комиссия рассмотрела заявки участников, а </w:t>
      </w:r>
      <w:r>
        <w:t>также содержащиеся в реестре участников процедур, получивших аккредитацию на электронной площадке, сведения об участниках, подавших данные заявки, и приняла следующее решение:</w:t>
      </w:r>
    </w:p>
    <w:tbl>
      <w:tblPr>
        <w:tblStyle w:val="style77776"/>
        <w:tblW w:w="0" w:type="auto"/>
        <w:tblInd w:w="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3391"/>
        <w:gridCol w:w="1479"/>
        <w:gridCol w:w="1479"/>
        <w:gridCol w:w="1065"/>
        <w:gridCol w:w="1034"/>
      </w:tblGrid>
      <w:tr w:rsidR="00312160" w14:paraId="2C9C87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00" w:type="dxa"/>
          </w:tcPr>
          <w:p w14:paraId="5EFAA39E" w14:textId="77777777" w:rsidR="00312160" w:rsidRDefault="008B73E6">
            <w:pPr>
              <w:jc w:val="center"/>
            </w:pPr>
            <w:r>
              <w:rPr>
                <w:b/>
                <w:bCs/>
              </w:rPr>
              <w:lastRenderedPageBreak/>
              <w:t>Порядковый номер заявки</w:t>
            </w:r>
          </w:p>
        </w:tc>
        <w:tc>
          <w:tcPr>
            <w:tcW w:w="5000" w:type="dxa"/>
          </w:tcPr>
          <w:p w14:paraId="5063C5E1" w14:textId="77777777" w:rsidR="00312160" w:rsidRDefault="008B73E6">
            <w:pPr>
              <w:jc w:val="center"/>
            </w:pPr>
            <w:r>
              <w:rPr>
                <w:b/>
                <w:bCs/>
              </w:rPr>
              <w:t>Наименование участника</w:t>
            </w:r>
          </w:p>
        </w:tc>
        <w:tc>
          <w:tcPr>
            <w:tcW w:w="1600" w:type="dxa"/>
          </w:tcPr>
          <w:p w14:paraId="1EAB2EA5" w14:textId="77777777" w:rsidR="00312160" w:rsidRDefault="008B73E6">
            <w:pPr>
              <w:jc w:val="center"/>
            </w:pPr>
            <w:r>
              <w:rPr>
                <w:b/>
                <w:bCs/>
              </w:rPr>
              <w:t>Ценовое предложение без НДС</w:t>
            </w:r>
          </w:p>
        </w:tc>
        <w:tc>
          <w:tcPr>
            <w:tcW w:w="1600" w:type="dxa"/>
          </w:tcPr>
          <w:p w14:paraId="2829249E" w14:textId="77777777" w:rsidR="00312160" w:rsidRDefault="008B73E6">
            <w:pPr>
              <w:jc w:val="center"/>
            </w:pPr>
            <w:r>
              <w:rPr>
                <w:b/>
                <w:bCs/>
              </w:rPr>
              <w:t>Ценов</w:t>
            </w:r>
            <w:r>
              <w:rPr>
                <w:b/>
                <w:bCs/>
              </w:rPr>
              <w:t>ое предложение с НДС</w:t>
            </w:r>
          </w:p>
        </w:tc>
        <w:tc>
          <w:tcPr>
            <w:tcW w:w="1600" w:type="dxa"/>
          </w:tcPr>
          <w:p w14:paraId="4D6E8F79" w14:textId="77777777" w:rsidR="00312160" w:rsidRDefault="008B73E6">
            <w:pPr>
              <w:jc w:val="center"/>
            </w:pPr>
            <w:r>
              <w:rPr>
                <w:b/>
                <w:bCs/>
              </w:rPr>
              <w:t>Ставка НДС</w:t>
            </w:r>
          </w:p>
        </w:tc>
        <w:tc>
          <w:tcPr>
            <w:tcW w:w="1600" w:type="dxa"/>
          </w:tcPr>
          <w:p w14:paraId="2582F923" w14:textId="77777777" w:rsidR="00312160" w:rsidRDefault="008B73E6">
            <w:pPr>
              <w:jc w:val="center"/>
            </w:pPr>
            <w:r>
              <w:rPr>
                <w:b/>
                <w:bCs/>
              </w:rPr>
              <w:t>Место заявки</w:t>
            </w:r>
          </w:p>
        </w:tc>
      </w:tr>
      <w:tr w:rsidR="00312160" w14:paraId="59DEF2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00" w:type="dxa"/>
          </w:tcPr>
          <w:p w14:paraId="0C17BBF6" w14:textId="77777777" w:rsidR="00312160" w:rsidRDefault="008B73E6">
            <w:pPr>
              <w:jc w:val="center"/>
            </w:pPr>
            <w:r>
              <w:t>1129765</w:t>
            </w:r>
          </w:p>
        </w:tc>
        <w:tc>
          <w:tcPr>
            <w:tcW w:w="5000" w:type="dxa"/>
          </w:tcPr>
          <w:p w14:paraId="05928192" w14:textId="77777777" w:rsidR="00312160" w:rsidRDefault="008B73E6">
            <w:pPr>
              <w:jc w:val="center"/>
            </w:pPr>
            <w:r>
              <w:t>ОБЩЕСТВО С ОГРАНИЧЕННОЙ ОТВЕТСТВЕННОСТЬЮ "РУФМАКС", 600031, ОБЛАСТЬ ВЛАДИМИРСКАЯ, Г. ВЛАДИМИР, УЛ. КУЙБЫШЕВА, Д. 16А, ЭТ/ПОМ 1/14, ИНН 3328022434, КПП 332801001, ОГРН 1193328002416</w:t>
            </w:r>
          </w:p>
        </w:tc>
        <w:tc>
          <w:tcPr>
            <w:tcW w:w="1600" w:type="dxa"/>
          </w:tcPr>
          <w:p w14:paraId="6081702A" w14:textId="77777777" w:rsidR="00312160" w:rsidRDefault="008B73E6">
            <w:pPr>
              <w:jc w:val="center"/>
            </w:pPr>
            <w:r>
              <w:t>9 041 666.67</w:t>
            </w:r>
          </w:p>
        </w:tc>
        <w:tc>
          <w:tcPr>
            <w:tcW w:w="1600" w:type="dxa"/>
          </w:tcPr>
          <w:p w14:paraId="60B8E8F3" w14:textId="77777777" w:rsidR="00312160" w:rsidRDefault="008B73E6">
            <w:pPr>
              <w:jc w:val="center"/>
            </w:pPr>
            <w:r>
              <w:t>10 850 000.00</w:t>
            </w:r>
          </w:p>
        </w:tc>
        <w:tc>
          <w:tcPr>
            <w:tcW w:w="1600" w:type="dxa"/>
          </w:tcPr>
          <w:p w14:paraId="30CDAF7C" w14:textId="77777777" w:rsidR="00312160" w:rsidRDefault="008B73E6">
            <w:pPr>
              <w:jc w:val="center"/>
            </w:pPr>
            <w:r>
              <w:t>20%</w:t>
            </w:r>
          </w:p>
        </w:tc>
        <w:tc>
          <w:tcPr>
            <w:tcW w:w="1600" w:type="dxa"/>
          </w:tcPr>
          <w:p w14:paraId="5DD1EF87" w14:textId="77777777" w:rsidR="00312160" w:rsidRDefault="008B73E6">
            <w:pPr>
              <w:jc w:val="center"/>
            </w:pPr>
            <w:r>
              <w:t>1</w:t>
            </w:r>
          </w:p>
        </w:tc>
      </w:tr>
    </w:tbl>
    <w:p w14:paraId="591647E4" w14:textId="77777777" w:rsidR="00312160" w:rsidRDefault="00312160">
      <w:pPr>
        <w:spacing w:line="120" w:lineRule="auto"/>
      </w:pPr>
    </w:p>
    <w:p w14:paraId="46D0DB5B" w14:textId="77777777" w:rsidR="00312160" w:rsidRDefault="008B73E6">
      <w:pPr>
        <w:pStyle w:val="P-Style"/>
        <w:numPr>
          <w:ilvl w:val="0"/>
          <w:numId w:val="2"/>
        </w:numPr>
      </w:pPr>
      <w:r>
        <w:t>Сведения о комиссии: Комиссия</w:t>
      </w:r>
    </w:p>
    <w:p w14:paraId="557C109E" w14:textId="77777777" w:rsidR="00312160" w:rsidRDefault="008B73E6">
      <w:r>
        <w:rPr>
          <w:b/>
          <w:bCs/>
        </w:rPr>
        <w:t>На заседан</w:t>
      </w:r>
      <w:r>
        <w:rPr>
          <w:b/>
          <w:bCs/>
        </w:rPr>
        <w:t xml:space="preserve">ии Комиссии по утверждению закупки путем запроса предложений в электронной форме на Единой Электронной Торговой Площадке (ЕЭТП) </w:t>
      </w:r>
      <w:proofErr w:type="gramStart"/>
      <w:r>
        <w:rPr>
          <w:b/>
          <w:bCs/>
        </w:rPr>
        <w:t>http://msp.roseltorg.ru/,  Капитальный</w:t>
      </w:r>
      <w:proofErr w:type="gramEnd"/>
      <w:r>
        <w:rPr>
          <w:b/>
          <w:bCs/>
        </w:rPr>
        <w:t xml:space="preserve"> ремонт пристройки к гаражам в 2 этапа строительства на 2023 и 2024 гг., в составе:</w:t>
      </w:r>
    </w:p>
    <w:tbl>
      <w:tblPr>
        <w:tblStyle w:val="style13849"/>
        <w:tblW w:w="0" w:type="auto"/>
        <w:tblInd w:w="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4959"/>
      </w:tblGrid>
      <w:tr w:rsidR="00312160" w14:paraId="513EE3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</w:tcPr>
          <w:p w14:paraId="13966015" w14:textId="77777777" w:rsidR="00312160" w:rsidRDefault="008B73E6">
            <w:pPr>
              <w:jc w:val="center"/>
            </w:pPr>
            <w:r>
              <w:rPr>
                <w:b/>
                <w:bCs/>
              </w:rPr>
              <w:t>Член к</w:t>
            </w:r>
            <w:r>
              <w:rPr>
                <w:b/>
                <w:bCs/>
              </w:rPr>
              <w:t>омиссии</w:t>
            </w:r>
          </w:p>
        </w:tc>
        <w:tc>
          <w:tcPr>
            <w:tcW w:w="5000" w:type="dxa"/>
          </w:tcPr>
          <w:p w14:paraId="0AF0C193" w14:textId="77777777" w:rsidR="00312160" w:rsidRDefault="008B73E6">
            <w:pPr>
              <w:jc w:val="center"/>
            </w:pPr>
            <w:r>
              <w:rPr>
                <w:b/>
                <w:bCs/>
              </w:rPr>
              <w:t>Должность</w:t>
            </w:r>
          </w:p>
        </w:tc>
      </w:tr>
      <w:tr w:rsidR="00312160" w14:paraId="0F345B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</w:tcPr>
          <w:p w14:paraId="74B88FB7" w14:textId="77777777" w:rsidR="00312160" w:rsidRDefault="008B73E6">
            <w:pPr>
              <w:jc w:val="center"/>
            </w:pPr>
            <w:r>
              <w:t>Николаев Юрий Владимирович</w:t>
            </w:r>
          </w:p>
        </w:tc>
        <w:tc>
          <w:tcPr>
            <w:tcW w:w="5000" w:type="dxa"/>
          </w:tcPr>
          <w:p w14:paraId="676E580A" w14:textId="77777777" w:rsidR="00312160" w:rsidRDefault="008B73E6">
            <w:pPr>
              <w:jc w:val="center"/>
            </w:pPr>
            <w:r>
              <w:t>Директор</w:t>
            </w:r>
          </w:p>
        </w:tc>
      </w:tr>
      <w:tr w:rsidR="00312160" w14:paraId="0E8656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</w:tcPr>
          <w:p w14:paraId="66A78F4C" w14:textId="77777777" w:rsidR="00312160" w:rsidRDefault="008B73E6">
            <w:pPr>
              <w:jc w:val="center"/>
            </w:pPr>
            <w:r>
              <w:t>Калуга Марина Валентиновна</w:t>
            </w:r>
          </w:p>
        </w:tc>
        <w:tc>
          <w:tcPr>
            <w:tcW w:w="5000" w:type="dxa"/>
          </w:tcPr>
          <w:p w14:paraId="4531473A" w14:textId="77777777" w:rsidR="00312160" w:rsidRDefault="008B73E6">
            <w:pPr>
              <w:jc w:val="center"/>
            </w:pPr>
            <w:r>
              <w:t>Главный бухгалтер, член комиссии</w:t>
            </w:r>
          </w:p>
        </w:tc>
      </w:tr>
      <w:tr w:rsidR="00312160" w14:paraId="56DAE1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</w:tcPr>
          <w:p w14:paraId="52A33CED" w14:textId="77777777" w:rsidR="00312160" w:rsidRDefault="008B73E6">
            <w:pPr>
              <w:jc w:val="center"/>
            </w:pPr>
            <w:r>
              <w:t>Пшеничных Александра Вячеславовна</w:t>
            </w:r>
          </w:p>
        </w:tc>
        <w:tc>
          <w:tcPr>
            <w:tcW w:w="5000" w:type="dxa"/>
          </w:tcPr>
          <w:p w14:paraId="5B65437C" w14:textId="77777777" w:rsidR="00312160" w:rsidRDefault="008B73E6">
            <w:pPr>
              <w:jc w:val="center"/>
            </w:pPr>
            <w:r>
              <w:t>Специалист по закупкам, член комиссии</w:t>
            </w:r>
          </w:p>
        </w:tc>
      </w:tr>
      <w:tr w:rsidR="00312160" w14:paraId="7C09FC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</w:tcPr>
          <w:p w14:paraId="2613B708" w14:textId="77777777" w:rsidR="00312160" w:rsidRDefault="008B73E6">
            <w:pPr>
              <w:jc w:val="center"/>
            </w:pPr>
            <w:r>
              <w:t>Петрова Татьяна Анатольевна</w:t>
            </w:r>
          </w:p>
        </w:tc>
        <w:tc>
          <w:tcPr>
            <w:tcW w:w="5000" w:type="dxa"/>
          </w:tcPr>
          <w:p w14:paraId="5D61626E" w14:textId="77777777" w:rsidR="00312160" w:rsidRDefault="008B73E6">
            <w:pPr>
              <w:jc w:val="center"/>
            </w:pPr>
            <w:r>
              <w:t>Начальник юридического отдела, член комиссии</w:t>
            </w:r>
          </w:p>
        </w:tc>
      </w:tr>
      <w:tr w:rsidR="00312160" w14:paraId="7511E4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</w:tcPr>
          <w:p w14:paraId="2627274A" w14:textId="77777777" w:rsidR="00312160" w:rsidRDefault="008B73E6">
            <w:pPr>
              <w:jc w:val="center"/>
            </w:pPr>
            <w:r>
              <w:t>Кузнецова Наталья Викторовна</w:t>
            </w:r>
          </w:p>
        </w:tc>
        <w:tc>
          <w:tcPr>
            <w:tcW w:w="5000" w:type="dxa"/>
          </w:tcPr>
          <w:p w14:paraId="471B156E" w14:textId="77777777" w:rsidR="00312160" w:rsidRDefault="008B73E6">
            <w:pPr>
              <w:jc w:val="center"/>
            </w:pPr>
            <w:r>
              <w:t>Экономист, член комиссии</w:t>
            </w:r>
          </w:p>
        </w:tc>
      </w:tr>
      <w:tr w:rsidR="00312160" w14:paraId="147994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</w:tcPr>
          <w:p w14:paraId="4A812750" w14:textId="77777777" w:rsidR="00312160" w:rsidRDefault="008B73E6">
            <w:pPr>
              <w:jc w:val="center"/>
            </w:pPr>
            <w:r>
              <w:t>Гаврилова Людмила Николаевна</w:t>
            </w:r>
          </w:p>
        </w:tc>
        <w:tc>
          <w:tcPr>
            <w:tcW w:w="5000" w:type="dxa"/>
          </w:tcPr>
          <w:p w14:paraId="57CDFD41" w14:textId="77777777" w:rsidR="00312160" w:rsidRDefault="008B73E6">
            <w:pPr>
              <w:jc w:val="center"/>
            </w:pPr>
            <w:r>
              <w:t>Начальник ПТО, член комиссии</w:t>
            </w:r>
          </w:p>
        </w:tc>
      </w:tr>
      <w:tr w:rsidR="00312160" w14:paraId="6FB3A4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</w:tcPr>
          <w:p w14:paraId="1746F107" w14:textId="77777777" w:rsidR="00312160" w:rsidRDefault="008B73E6">
            <w:pPr>
              <w:jc w:val="center"/>
            </w:pPr>
            <w:r>
              <w:t>Долгов Максим Николаевич</w:t>
            </w:r>
          </w:p>
        </w:tc>
        <w:tc>
          <w:tcPr>
            <w:tcW w:w="5000" w:type="dxa"/>
          </w:tcPr>
          <w:p w14:paraId="1799508B" w14:textId="77777777" w:rsidR="00312160" w:rsidRDefault="008B73E6">
            <w:pPr>
              <w:jc w:val="center"/>
            </w:pPr>
            <w:r>
              <w:t>Главный инженер, председатель комиссии</w:t>
            </w:r>
          </w:p>
        </w:tc>
      </w:tr>
      <w:tr w:rsidR="00312160" w14:paraId="6520BD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</w:tcPr>
          <w:p w14:paraId="59B727A9" w14:textId="77777777" w:rsidR="00312160" w:rsidRDefault="008B73E6">
            <w:pPr>
              <w:jc w:val="center"/>
            </w:pPr>
            <w:r>
              <w:t>Черенов Константин Юрьевич</w:t>
            </w:r>
          </w:p>
        </w:tc>
        <w:tc>
          <w:tcPr>
            <w:tcW w:w="5000" w:type="dxa"/>
          </w:tcPr>
          <w:p w14:paraId="62795E3A" w14:textId="77777777" w:rsidR="00312160" w:rsidRDefault="008B73E6">
            <w:pPr>
              <w:jc w:val="center"/>
            </w:pPr>
            <w:r>
              <w:t>Прог</w:t>
            </w:r>
            <w:r>
              <w:t>раммист, секретарь комиссии</w:t>
            </w:r>
          </w:p>
        </w:tc>
      </w:tr>
    </w:tbl>
    <w:tbl>
      <w:tblPr>
        <w:tblStyle w:val="style89157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312160" w14:paraId="20C7E4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000" w:type="dxa"/>
          </w:tcPr>
          <w:p w14:paraId="3404373D" w14:textId="77777777" w:rsidR="00312160" w:rsidRDefault="008B73E6">
            <w:pPr>
              <w:spacing w:after="1" w:line="360" w:lineRule="auto"/>
            </w:pPr>
            <w:r>
              <w:rPr>
                <w:b/>
                <w:bCs/>
              </w:rPr>
              <w:t>присутствовали 8 из 8</w:t>
            </w:r>
          </w:p>
        </w:tc>
      </w:tr>
      <w:tr w:rsidR="00312160" w14:paraId="793B9D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000" w:type="dxa"/>
          </w:tcPr>
          <w:p w14:paraId="2FA8C934" w14:textId="77777777" w:rsidR="00312160" w:rsidRDefault="008B73E6">
            <w:pPr>
              <w:spacing w:after="1" w:line="360" w:lineRule="auto"/>
            </w:pPr>
            <w:r>
              <w:rPr>
                <w:b/>
                <w:bCs/>
              </w:rPr>
              <w:t>отсутствовали - нет</w:t>
            </w:r>
          </w:p>
        </w:tc>
      </w:tr>
      <w:tr w:rsidR="00312160" w14:paraId="0F04F8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000" w:type="dxa"/>
          </w:tcPr>
          <w:p w14:paraId="7F057275" w14:textId="77777777" w:rsidR="00312160" w:rsidRDefault="008B73E6">
            <w:pPr>
              <w:spacing w:after="1" w:line="360" w:lineRule="auto"/>
            </w:pPr>
            <w:r>
              <w:rPr>
                <w:b/>
                <w:bCs/>
              </w:rPr>
              <w:t>Кворум составляет 100 %</w:t>
            </w:r>
          </w:p>
        </w:tc>
      </w:tr>
      <w:tr w:rsidR="00312160" w14:paraId="464F39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000" w:type="dxa"/>
          </w:tcPr>
          <w:p w14:paraId="4CB491EE" w14:textId="77777777" w:rsidR="00312160" w:rsidRDefault="008B73E6">
            <w:pPr>
              <w:spacing w:after="1" w:line="360" w:lineRule="auto"/>
            </w:pPr>
            <w:r>
              <w:rPr>
                <w:b/>
                <w:bCs/>
              </w:rPr>
              <w:t xml:space="preserve">Заседание Комиссии правомочно. </w:t>
            </w:r>
          </w:p>
        </w:tc>
      </w:tr>
      <w:tr w:rsidR="00312160" w14:paraId="77EFD8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000" w:type="dxa"/>
          </w:tcPr>
          <w:p w14:paraId="6867FA07" w14:textId="77777777" w:rsidR="00312160" w:rsidRDefault="008B73E6">
            <w:pPr>
              <w:spacing w:after="1" w:line="360" w:lineRule="auto"/>
            </w:pPr>
            <w:r>
              <w:rPr>
                <w:b/>
                <w:bCs/>
              </w:rPr>
              <w:t xml:space="preserve">Секретарь комиссии: </w:t>
            </w:r>
          </w:p>
        </w:tc>
      </w:tr>
    </w:tbl>
    <w:p w14:paraId="4763C104" w14:textId="77777777" w:rsidR="00312160" w:rsidRDefault="008B73E6">
      <w:pPr>
        <w:pStyle w:val="P-Style"/>
        <w:numPr>
          <w:ilvl w:val="0"/>
          <w:numId w:val="2"/>
        </w:numPr>
      </w:pPr>
      <w:r>
        <w:t>Сведения о решении членов комиссии по каждой заявке: Комиссия</w:t>
      </w:r>
    </w:p>
    <w:p w14:paraId="58F09A55" w14:textId="77777777" w:rsidR="00312160" w:rsidRDefault="008B73E6">
      <w:r>
        <w:rPr>
          <w:b/>
          <w:bCs/>
        </w:rPr>
        <w:t>Заявка №1129765 (ОБЩЕСТВО С ОГРАНИЧЕННОЙ ОТВЕТСТВЕННОСТЬЮ "РУФМАКС")</w:t>
      </w:r>
    </w:p>
    <w:tbl>
      <w:tblPr>
        <w:tblStyle w:val="style16724"/>
        <w:tblW w:w="0" w:type="auto"/>
        <w:tblInd w:w="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4956"/>
      </w:tblGrid>
      <w:tr w:rsidR="00312160" w14:paraId="2F5DA0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</w:tcPr>
          <w:p w14:paraId="215D8D97" w14:textId="77777777" w:rsidR="00312160" w:rsidRDefault="008B73E6">
            <w:pPr>
              <w:jc w:val="center"/>
            </w:pPr>
            <w:r>
              <w:rPr>
                <w:b/>
                <w:bCs/>
              </w:rPr>
              <w:lastRenderedPageBreak/>
              <w:t>Член комиссии</w:t>
            </w:r>
          </w:p>
        </w:tc>
        <w:tc>
          <w:tcPr>
            <w:tcW w:w="5000" w:type="dxa"/>
          </w:tcPr>
          <w:p w14:paraId="1D0DA41D" w14:textId="77777777" w:rsidR="00312160" w:rsidRDefault="008B73E6">
            <w:pPr>
              <w:jc w:val="center"/>
            </w:pPr>
            <w:r>
              <w:rPr>
                <w:b/>
                <w:bCs/>
              </w:rPr>
              <w:t>Решение</w:t>
            </w:r>
          </w:p>
        </w:tc>
      </w:tr>
      <w:tr w:rsidR="00312160" w14:paraId="7861A4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</w:tcPr>
          <w:p w14:paraId="35D90460" w14:textId="77777777" w:rsidR="00312160" w:rsidRDefault="008B73E6">
            <w:pPr>
              <w:jc w:val="center"/>
            </w:pPr>
            <w:r>
              <w:t>Николаев Юрий Владимирович (Директор)</w:t>
            </w:r>
          </w:p>
        </w:tc>
        <w:tc>
          <w:tcPr>
            <w:tcW w:w="5000" w:type="dxa"/>
          </w:tcPr>
          <w:p w14:paraId="6189A3E6" w14:textId="77777777" w:rsidR="00312160" w:rsidRDefault="008B73E6">
            <w:pPr>
              <w:jc w:val="center"/>
            </w:pPr>
            <w:r>
              <w:t>1 место</w:t>
            </w:r>
          </w:p>
        </w:tc>
      </w:tr>
      <w:tr w:rsidR="00312160" w14:paraId="54CD18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</w:tcPr>
          <w:p w14:paraId="54E7AC41" w14:textId="77777777" w:rsidR="00312160" w:rsidRDefault="008B73E6">
            <w:pPr>
              <w:jc w:val="center"/>
            </w:pPr>
            <w:r>
              <w:t>Калуга Марина Валентиновна (Главный бухгалтер, член комиссии)</w:t>
            </w:r>
          </w:p>
        </w:tc>
        <w:tc>
          <w:tcPr>
            <w:tcW w:w="5000" w:type="dxa"/>
          </w:tcPr>
          <w:p w14:paraId="56C814A6" w14:textId="77777777" w:rsidR="00312160" w:rsidRDefault="008B73E6">
            <w:pPr>
              <w:jc w:val="center"/>
            </w:pPr>
            <w:r>
              <w:t>1 место</w:t>
            </w:r>
          </w:p>
        </w:tc>
      </w:tr>
      <w:tr w:rsidR="00312160" w14:paraId="6C0D52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</w:tcPr>
          <w:p w14:paraId="5B3B1534" w14:textId="77777777" w:rsidR="00312160" w:rsidRDefault="008B73E6">
            <w:pPr>
              <w:jc w:val="center"/>
            </w:pPr>
            <w:r>
              <w:t>Пшеничных Александра Вячеславовна (Специалист по закупкам, член комиссии)</w:t>
            </w:r>
          </w:p>
        </w:tc>
        <w:tc>
          <w:tcPr>
            <w:tcW w:w="5000" w:type="dxa"/>
          </w:tcPr>
          <w:p w14:paraId="04A9401D" w14:textId="77777777" w:rsidR="00312160" w:rsidRDefault="008B73E6">
            <w:pPr>
              <w:jc w:val="center"/>
            </w:pPr>
            <w:r>
              <w:t>1 место</w:t>
            </w:r>
          </w:p>
        </w:tc>
      </w:tr>
      <w:tr w:rsidR="00312160" w14:paraId="355B20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</w:tcPr>
          <w:p w14:paraId="561B55E6" w14:textId="77777777" w:rsidR="00312160" w:rsidRDefault="008B73E6">
            <w:pPr>
              <w:jc w:val="center"/>
            </w:pPr>
            <w:r>
              <w:t>Петрова Татьяна Анатольевна (Начальник юридического отдела, член комиссии)</w:t>
            </w:r>
          </w:p>
        </w:tc>
        <w:tc>
          <w:tcPr>
            <w:tcW w:w="5000" w:type="dxa"/>
          </w:tcPr>
          <w:p w14:paraId="71BB3131" w14:textId="77777777" w:rsidR="00312160" w:rsidRDefault="008B73E6">
            <w:pPr>
              <w:jc w:val="center"/>
            </w:pPr>
            <w:r>
              <w:t>1 место</w:t>
            </w:r>
          </w:p>
        </w:tc>
      </w:tr>
      <w:tr w:rsidR="00312160" w14:paraId="350E74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</w:tcPr>
          <w:p w14:paraId="03F81114" w14:textId="77777777" w:rsidR="00312160" w:rsidRDefault="008B73E6">
            <w:pPr>
              <w:jc w:val="center"/>
            </w:pPr>
            <w:r>
              <w:t>Кузнецова Наталья Викторовна (Экономист, член комиссии)</w:t>
            </w:r>
          </w:p>
        </w:tc>
        <w:tc>
          <w:tcPr>
            <w:tcW w:w="5000" w:type="dxa"/>
          </w:tcPr>
          <w:p w14:paraId="5EB3DC11" w14:textId="77777777" w:rsidR="00312160" w:rsidRDefault="008B73E6">
            <w:pPr>
              <w:jc w:val="center"/>
            </w:pPr>
            <w:r>
              <w:t>1 место</w:t>
            </w:r>
          </w:p>
        </w:tc>
      </w:tr>
      <w:tr w:rsidR="00312160" w14:paraId="322A31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</w:tcPr>
          <w:p w14:paraId="06863A6A" w14:textId="77777777" w:rsidR="00312160" w:rsidRDefault="008B73E6">
            <w:pPr>
              <w:jc w:val="center"/>
            </w:pPr>
            <w:r>
              <w:t>Гаврилова Людмила Николаевна (Начальник ПТО, член комиссии)</w:t>
            </w:r>
          </w:p>
        </w:tc>
        <w:tc>
          <w:tcPr>
            <w:tcW w:w="5000" w:type="dxa"/>
          </w:tcPr>
          <w:p w14:paraId="667BB060" w14:textId="77777777" w:rsidR="00312160" w:rsidRDefault="008B73E6">
            <w:pPr>
              <w:jc w:val="center"/>
            </w:pPr>
            <w:r>
              <w:t>1 место</w:t>
            </w:r>
          </w:p>
        </w:tc>
      </w:tr>
      <w:tr w:rsidR="00312160" w14:paraId="0FBD10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</w:tcPr>
          <w:p w14:paraId="17C2D17E" w14:textId="77777777" w:rsidR="00312160" w:rsidRDefault="008B73E6">
            <w:pPr>
              <w:jc w:val="center"/>
            </w:pPr>
            <w:r>
              <w:t>Долгов Максим Николаевич (Главный инже</w:t>
            </w:r>
            <w:r>
              <w:t>нер, председатель комиссии)</w:t>
            </w:r>
          </w:p>
        </w:tc>
        <w:tc>
          <w:tcPr>
            <w:tcW w:w="5000" w:type="dxa"/>
          </w:tcPr>
          <w:p w14:paraId="27EB7A3C" w14:textId="77777777" w:rsidR="00312160" w:rsidRDefault="008B73E6">
            <w:pPr>
              <w:jc w:val="center"/>
            </w:pPr>
            <w:r>
              <w:t>1 место</w:t>
            </w:r>
          </w:p>
        </w:tc>
      </w:tr>
      <w:tr w:rsidR="00312160" w14:paraId="1BC760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</w:tcPr>
          <w:p w14:paraId="6338CED2" w14:textId="77777777" w:rsidR="00312160" w:rsidRDefault="008B73E6">
            <w:pPr>
              <w:jc w:val="center"/>
            </w:pPr>
            <w:r>
              <w:t>Черенов Константин Юрьевич (Программист, секретарь комиссии)</w:t>
            </w:r>
          </w:p>
        </w:tc>
        <w:tc>
          <w:tcPr>
            <w:tcW w:w="5000" w:type="dxa"/>
          </w:tcPr>
          <w:p w14:paraId="15634128" w14:textId="77777777" w:rsidR="00312160" w:rsidRDefault="008B73E6">
            <w:pPr>
              <w:jc w:val="center"/>
            </w:pPr>
            <w:r>
              <w:t>1 место</w:t>
            </w:r>
          </w:p>
        </w:tc>
      </w:tr>
    </w:tbl>
    <w:p w14:paraId="4ACC9344" w14:textId="77777777" w:rsidR="00312160" w:rsidRDefault="00312160">
      <w:pPr>
        <w:spacing w:line="120" w:lineRule="auto"/>
      </w:pPr>
    </w:p>
    <w:p w14:paraId="253A6FF8" w14:textId="77777777" w:rsidR="00312160" w:rsidRDefault="008B73E6">
      <w:pPr>
        <w:pStyle w:val="P-Style"/>
        <w:numPr>
          <w:ilvl w:val="0"/>
          <w:numId w:val="2"/>
        </w:numPr>
      </w:pPr>
      <w:r>
        <w:t>По результатам подведения итогов принято решение заключить договор с ОБЩЕСТВО С ОГРАНИЧЕННОЙ ОТВЕТСТВЕННОСТЬЮ "РУФМАКС"</w:t>
      </w:r>
    </w:p>
    <w:p w14:paraId="4DE655E2" w14:textId="77777777" w:rsidR="00312160" w:rsidRDefault="008B73E6">
      <w:pPr>
        <w:pStyle w:val="P-Style"/>
        <w:numPr>
          <w:ilvl w:val="0"/>
          <w:numId w:val="2"/>
        </w:numPr>
      </w:pPr>
      <w:r>
        <w:t>Договор заключается на услов</w:t>
      </w:r>
      <w:r>
        <w:t>иях, предусмотренных документацией о проведении процедуры, по начальной цене договора, указанной в извещении о проведении процедуры, или по цене договора, согласованной с участником процедуры.</w:t>
      </w:r>
    </w:p>
    <w:p w14:paraId="1879A24F" w14:textId="77777777" w:rsidR="00312160" w:rsidRDefault="008B73E6">
      <w:pPr>
        <w:pStyle w:val="P-Style"/>
        <w:numPr>
          <w:ilvl w:val="0"/>
          <w:numId w:val="2"/>
        </w:numPr>
      </w:pPr>
      <w:r>
        <w:t>Итоговый протокол будет размещен на сайте Единой информационной</w:t>
      </w:r>
      <w:r>
        <w:t xml:space="preserve"> системы в сфере закупок (ЕИС) по адресу в сети «Интернет»: http://zakupki.gov.ru и на сайте АО «Единая электронная торговая площадка», по адресу в сети «Интернет»:</w:t>
      </w:r>
      <w:proofErr w:type="spellStart"/>
      <w:r>
        <w:fldChar w:fldCharType="begin"/>
      </w:r>
      <w:r>
        <w:instrText xml:space="preserve"> HYPERLINK "https://msp.roseltorg.ru" </w:instrText>
      </w:r>
      <w:r>
        <w:fldChar w:fldCharType="separate"/>
      </w:r>
      <w:r>
        <w:t>https</w:t>
      </w:r>
      <w:proofErr w:type="spellEnd"/>
      <w:r>
        <w:t>://msp.roseltorg.ru</w:t>
      </w:r>
      <w:r>
        <w:fldChar w:fldCharType="end"/>
      </w:r>
    </w:p>
    <w:p w14:paraId="0D54770F" w14:textId="77777777" w:rsidR="00312160" w:rsidRDefault="008B73E6">
      <w:r>
        <w:rPr>
          <w:b/>
          <w:bCs/>
        </w:rPr>
        <w:t xml:space="preserve">     Члены комиссии, присутствующие на заседании:</w:t>
      </w:r>
    </w:p>
    <w:tbl>
      <w:tblPr>
        <w:tblStyle w:val="style4678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06"/>
        <w:gridCol w:w="2888"/>
        <w:gridCol w:w="3528"/>
      </w:tblGrid>
      <w:tr w:rsidR="00312160" w14:paraId="50FF13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  <w:vAlign w:val="bottom"/>
          </w:tcPr>
          <w:p w14:paraId="7C68436D" w14:textId="77777777" w:rsidR="00312160" w:rsidRDefault="008B73E6">
            <w:pPr>
              <w:spacing w:after="0"/>
              <w:jc w:val="center"/>
            </w:pPr>
            <w:r>
              <w:t>Директор</w:t>
            </w:r>
          </w:p>
        </w:tc>
        <w:tc>
          <w:tcPr>
            <w:tcW w:w="5000" w:type="dxa"/>
            <w:tcBorders>
              <w:bottom w:val="single" w:sz="1" w:space="0" w:color="000000"/>
            </w:tcBorders>
          </w:tcPr>
          <w:p w14:paraId="46EFA9A7" w14:textId="77777777" w:rsidR="00312160" w:rsidRDefault="00312160">
            <w:pPr>
              <w:spacing w:after="0"/>
              <w:jc w:val="center"/>
            </w:pPr>
          </w:p>
        </w:tc>
        <w:tc>
          <w:tcPr>
            <w:tcW w:w="5000" w:type="dxa"/>
          </w:tcPr>
          <w:p w14:paraId="734C4BA6" w14:textId="77777777" w:rsidR="00312160" w:rsidRDefault="008B73E6">
            <w:pPr>
              <w:spacing w:after="0"/>
              <w:jc w:val="center"/>
            </w:pPr>
            <w:r>
              <w:t>Николаев Юрий Владимирович</w:t>
            </w:r>
          </w:p>
        </w:tc>
      </w:tr>
      <w:tr w:rsidR="00312160" w14:paraId="0F2134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  <w:vAlign w:val="bottom"/>
          </w:tcPr>
          <w:p w14:paraId="649404FA" w14:textId="77777777" w:rsidR="00312160" w:rsidRDefault="008B73E6">
            <w:pPr>
              <w:spacing w:after="0"/>
              <w:jc w:val="center"/>
            </w:pPr>
            <w:r>
              <w:t>Главный бухгалтер, член комиссии</w:t>
            </w:r>
          </w:p>
        </w:tc>
        <w:tc>
          <w:tcPr>
            <w:tcW w:w="5000" w:type="dxa"/>
            <w:tcBorders>
              <w:bottom w:val="single" w:sz="1" w:space="0" w:color="000000"/>
            </w:tcBorders>
          </w:tcPr>
          <w:p w14:paraId="1D8FD7C5" w14:textId="77777777" w:rsidR="00312160" w:rsidRDefault="00312160">
            <w:pPr>
              <w:spacing w:after="0"/>
              <w:jc w:val="center"/>
            </w:pPr>
          </w:p>
        </w:tc>
        <w:tc>
          <w:tcPr>
            <w:tcW w:w="5000" w:type="dxa"/>
          </w:tcPr>
          <w:p w14:paraId="32555817" w14:textId="77777777" w:rsidR="00312160" w:rsidRDefault="008B73E6">
            <w:pPr>
              <w:spacing w:after="0"/>
              <w:jc w:val="center"/>
            </w:pPr>
            <w:r>
              <w:t>Калуга Марина Валентиновна</w:t>
            </w:r>
          </w:p>
        </w:tc>
      </w:tr>
      <w:tr w:rsidR="00312160" w14:paraId="501EF4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  <w:vAlign w:val="bottom"/>
          </w:tcPr>
          <w:p w14:paraId="07EEFE9C" w14:textId="77777777" w:rsidR="00312160" w:rsidRDefault="008B73E6">
            <w:pPr>
              <w:spacing w:after="0"/>
              <w:jc w:val="center"/>
            </w:pPr>
            <w:r>
              <w:t>Специалист по закупкам, член комиссии</w:t>
            </w:r>
          </w:p>
        </w:tc>
        <w:tc>
          <w:tcPr>
            <w:tcW w:w="5000" w:type="dxa"/>
            <w:tcBorders>
              <w:bottom w:val="single" w:sz="1" w:space="0" w:color="000000"/>
            </w:tcBorders>
          </w:tcPr>
          <w:p w14:paraId="76AA62C3" w14:textId="77777777" w:rsidR="00312160" w:rsidRDefault="00312160">
            <w:pPr>
              <w:spacing w:after="0"/>
              <w:jc w:val="center"/>
            </w:pPr>
          </w:p>
        </w:tc>
        <w:tc>
          <w:tcPr>
            <w:tcW w:w="5000" w:type="dxa"/>
          </w:tcPr>
          <w:p w14:paraId="019BC69C" w14:textId="77777777" w:rsidR="00312160" w:rsidRDefault="008B73E6">
            <w:pPr>
              <w:spacing w:after="0"/>
              <w:jc w:val="center"/>
            </w:pPr>
            <w:r>
              <w:t>Пшеничных Александра Вячеславовна</w:t>
            </w:r>
          </w:p>
        </w:tc>
      </w:tr>
      <w:tr w:rsidR="00312160" w14:paraId="027B28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  <w:vAlign w:val="bottom"/>
          </w:tcPr>
          <w:p w14:paraId="4E8B9588" w14:textId="77777777" w:rsidR="00312160" w:rsidRDefault="008B73E6">
            <w:pPr>
              <w:spacing w:after="0"/>
              <w:jc w:val="center"/>
            </w:pPr>
            <w:r>
              <w:t>Начальник юридического отдела, ч</w:t>
            </w:r>
            <w:r>
              <w:t>лен комиссии</w:t>
            </w:r>
          </w:p>
        </w:tc>
        <w:tc>
          <w:tcPr>
            <w:tcW w:w="5000" w:type="dxa"/>
            <w:tcBorders>
              <w:bottom w:val="single" w:sz="1" w:space="0" w:color="000000"/>
            </w:tcBorders>
          </w:tcPr>
          <w:p w14:paraId="5BF46682" w14:textId="77777777" w:rsidR="00312160" w:rsidRDefault="00312160">
            <w:pPr>
              <w:spacing w:after="0"/>
              <w:jc w:val="center"/>
            </w:pPr>
          </w:p>
        </w:tc>
        <w:tc>
          <w:tcPr>
            <w:tcW w:w="5000" w:type="dxa"/>
          </w:tcPr>
          <w:p w14:paraId="4A0D7CD7" w14:textId="77777777" w:rsidR="00312160" w:rsidRDefault="008B73E6">
            <w:pPr>
              <w:spacing w:after="0"/>
              <w:jc w:val="center"/>
            </w:pPr>
            <w:r>
              <w:t>Петрова Татьяна Анатольевна</w:t>
            </w:r>
          </w:p>
        </w:tc>
      </w:tr>
      <w:tr w:rsidR="00312160" w14:paraId="33EB87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  <w:vAlign w:val="bottom"/>
          </w:tcPr>
          <w:p w14:paraId="49C82C9C" w14:textId="77777777" w:rsidR="00312160" w:rsidRDefault="008B73E6">
            <w:pPr>
              <w:spacing w:after="0"/>
              <w:jc w:val="center"/>
            </w:pPr>
            <w:r>
              <w:t>Экономист, член комиссии</w:t>
            </w:r>
          </w:p>
        </w:tc>
        <w:tc>
          <w:tcPr>
            <w:tcW w:w="5000" w:type="dxa"/>
            <w:tcBorders>
              <w:bottom w:val="single" w:sz="1" w:space="0" w:color="000000"/>
            </w:tcBorders>
          </w:tcPr>
          <w:p w14:paraId="1F6438B0" w14:textId="77777777" w:rsidR="00312160" w:rsidRDefault="00312160">
            <w:pPr>
              <w:spacing w:after="0"/>
              <w:jc w:val="center"/>
            </w:pPr>
          </w:p>
        </w:tc>
        <w:tc>
          <w:tcPr>
            <w:tcW w:w="5000" w:type="dxa"/>
          </w:tcPr>
          <w:p w14:paraId="62DF8483" w14:textId="77777777" w:rsidR="00312160" w:rsidRDefault="008B73E6">
            <w:pPr>
              <w:spacing w:after="0"/>
              <w:jc w:val="center"/>
            </w:pPr>
            <w:r>
              <w:t>Кузнецова Наталья Викторовна</w:t>
            </w:r>
          </w:p>
        </w:tc>
      </w:tr>
      <w:tr w:rsidR="00312160" w14:paraId="22F4AB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  <w:vAlign w:val="bottom"/>
          </w:tcPr>
          <w:p w14:paraId="6DC7B678" w14:textId="77777777" w:rsidR="00312160" w:rsidRDefault="008B73E6">
            <w:pPr>
              <w:spacing w:after="0"/>
              <w:jc w:val="center"/>
            </w:pPr>
            <w:r>
              <w:t>Начальник ПТО, член комиссии</w:t>
            </w:r>
          </w:p>
        </w:tc>
        <w:tc>
          <w:tcPr>
            <w:tcW w:w="5000" w:type="dxa"/>
            <w:tcBorders>
              <w:bottom w:val="single" w:sz="1" w:space="0" w:color="000000"/>
            </w:tcBorders>
          </w:tcPr>
          <w:p w14:paraId="21B01899" w14:textId="77777777" w:rsidR="00312160" w:rsidRDefault="00312160">
            <w:pPr>
              <w:spacing w:after="0"/>
              <w:jc w:val="center"/>
            </w:pPr>
          </w:p>
        </w:tc>
        <w:tc>
          <w:tcPr>
            <w:tcW w:w="5000" w:type="dxa"/>
          </w:tcPr>
          <w:p w14:paraId="7BAC7AEC" w14:textId="77777777" w:rsidR="00312160" w:rsidRDefault="008B73E6">
            <w:pPr>
              <w:spacing w:after="0"/>
              <w:jc w:val="center"/>
            </w:pPr>
            <w:r>
              <w:t>Гаврилова Людмила Николаевна</w:t>
            </w:r>
          </w:p>
        </w:tc>
      </w:tr>
      <w:tr w:rsidR="00312160" w14:paraId="1FAA2E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  <w:vAlign w:val="bottom"/>
          </w:tcPr>
          <w:p w14:paraId="1F6A8362" w14:textId="77777777" w:rsidR="00312160" w:rsidRDefault="008B73E6">
            <w:pPr>
              <w:spacing w:after="0"/>
              <w:jc w:val="center"/>
            </w:pPr>
            <w:r>
              <w:t>Главный инженер, председатель комиссии</w:t>
            </w:r>
          </w:p>
        </w:tc>
        <w:tc>
          <w:tcPr>
            <w:tcW w:w="5000" w:type="dxa"/>
            <w:tcBorders>
              <w:bottom w:val="single" w:sz="1" w:space="0" w:color="000000"/>
            </w:tcBorders>
          </w:tcPr>
          <w:p w14:paraId="543F0C49" w14:textId="77777777" w:rsidR="00312160" w:rsidRDefault="00312160">
            <w:pPr>
              <w:spacing w:after="0"/>
              <w:jc w:val="center"/>
            </w:pPr>
          </w:p>
        </w:tc>
        <w:tc>
          <w:tcPr>
            <w:tcW w:w="5000" w:type="dxa"/>
          </w:tcPr>
          <w:p w14:paraId="11C72384" w14:textId="77777777" w:rsidR="00312160" w:rsidRDefault="008B73E6">
            <w:pPr>
              <w:spacing w:after="0"/>
              <w:jc w:val="center"/>
            </w:pPr>
            <w:r>
              <w:t>Долгов Максим Николаевич</w:t>
            </w:r>
          </w:p>
        </w:tc>
      </w:tr>
      <w:tr w:rsidR="00312160" w14:paraId="424019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  <w:vAlign w:val="bottom"/>
          </w:tcPr>
          <w:p w14:paraId="5EB3DF43" w14:textId="77777777" w:rsidR="00312160" w:rsidRDefault="008B73E6">
            <w:pPr>
              <w:spacing w:after="0"/>
              <w:jc w:val="center"/>
            </w:pPr>
            <w:r>
              <w:t>Программист, секретарь комиссии</w:t>
            </w:r>
          </w:p>
        </w:tc>
        <w:tc>
          <w:tcPr>
            <w:tcW w:w="5000" w:type="dxa"/>
            <w:tcBorders>
              <w:bottom w:val="single" w:sz="1" w:space="0" w:color="000000"/>
            </w:tcBorders>
          </w:tcPr>
          <w:p w14:paraId="3588F3B1" w14:textId="77777777" w:rsidR="00312160" w:rsidRDefault="00312160">
            <w:pPr>
              <w:spacing w:after="0"/>
              <w:jc w:val="center"/>
            </w:pPr>
          </w:p>
        </w:tc>
        <w:tc>
          <w:tcPr>
            <w:tcW w:w="5000" w:type="dxa"/>
          </w:tcPr>
          <w:p w14:paraId="61F9ABC9" w14:textId="77777777" w:rsidR="00312160" w:rsidRDefault="008B73E6">
            <w:pPr>
              <w:spacing w:after="0"/>
              <w:jc w:val="center"/>
            </w:pPr>
            <w:r>
              <w:t>Черенов Константин Юрьевич</w:t>
            </w:r>
          </w:p>
        </w:tc>
      </w:tr>
    </w:tbl>
    <w:p w14:paraId="3028015D" w14:textId="77777777" w:rsidR="00312160" w:rsidRDefault="00312160"/>
    <w:sectPr w:rsidR="00312160">
      <w:footerReference w:type="default" r:id="rId8"/>
      <w:pgSz w:w="11905" w:h="16837"/>
      <w:pgMar w:top="1440" w:right="566" w:bottom="144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AEC17" w14:textId="77777777" w:rsidR="00000000" w:rsidRDefault="008B73E6">
      <w:pPr>
        <w:spacing w:after="0" w:line="240" w:lineRule="auto"/>
      </w:pPr>
      <w:r>
        <w:separator/>
      </w:r>
    </w:p>
  </w:endnote>
  <w:endnote w:type="continuationSeparator" w:id="0">
    <w:p w14:paraId="1C40E503" w14:textId="77777777" w:rsidR="00000000" w:rsidRDefault="008B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2" w:space="0" w:color="555555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3"/>
      <w:gridCol w:w="1417"/>
    </w:tblGrid>
    <w:tr w:rsidR="00312160" w14:paraId="1CF104FE" w14:textId="77777777">
      <w:tc>
        <w:tcPr>
          <w:tcW w:w="8503" w:type="dxa"/>
        </w:tcPr>
        <w:p w14:paraId="5A019443" w14:textId="77777777" w:rsidR="00312160" w:rsidRDefault="008B73E6">
          <w:r>
            <w:t>Протокол подведения итогов процедуры №32312657168 от 22.08.2023г.</w:t>
          </w:r>
        </w:p>
      </w:tc>
      <w:tc>
        <w:tcPr>
          <w:tcW w:w="1417" w:type="dxa"/>
        </w:tcPr>
        <w:p w14:paraId="09A1BD8A" w14:textId="77777777" w:rsidR="00312160" w:rsidRDefault="008B73E6">
          <w:pPr>
            <w:jc w:val="right"/>
          </w:pPr>
          <w:r>
            <w:t xml:space="preserve">стр.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90BE1" w14:textId="77777777" w:rsidR="00000000" w:rsidRDefault="008B73E6">
      <w:pPr>
        <w:spacing w:after="0" w:line="240" w:lineRule="auto"/>
      </w:pPr>
      <w:r>
        <w:separator/>
      </w:r>
    </w:p>
  </w:footnote>
  <w:footnote w:type="continuationSeparator" w:id="0">
    <w:p w14:paraId="2F765589" w14:textId="77777777" w:rsidR="00000000" w:rsidRDefault="008B7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59192D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2DB0DB5"/>
    <w:multiLevelType w:val="hybridMultilevel"/>
    <w:tmpl w:val="52D66FB0"/>
    <w:lvl w:ilvl="0" w:tplc="26DE61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60AFC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1011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A7287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20E3F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48B6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8AA90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C0054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10DE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60"/>
    <w:rsid w:val="00312160"/>
    <w:rsid w:val="008B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A363"/>
  <w15:docId w15:val="{2880BAF9-B982-46B0-9550-AFF953CE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</w:pPr>
  </w:style>
  <w:style w:type="table" w:customStyle="1" w:styleId="style14214">
    <w:name w:val="style14214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88170">
    <w:name w:val="style88170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90998">
    <w:name w:val="style90998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77776">
    <w:name w:val="style77776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849">
    <w:name w:val="style13849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89157">
    <w:name w:val="style89157"/>
    <w:uiPriority w:val="99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6724">
    <w:name w:val="style16724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6784">
    <w:name w:val="style46784"/>
    <w:uiPriority w:val="99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sp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932</Words>
  <Characters>5319</Characters>
  <Application>Microsoft Office Word</Application>
  <DocSecurity>0</DocSecurity>
  <Lines>44</Lines>
  <Paragraphs>12</Paragraphs>
  <ScaleCrop>false</ScaleCrop>
  <Manager/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ElectroPodpis</dc:creator>
  <cp:keywords/>
  <dc:description/>
  <cp:lastModifiedBy>ElectroPodpis</cp:lastModifiedBy>
  <cp:revision>2</cp:revision>
  <dcterms:created xsi:type="dcterms:W3CDTF">2023-08-22T08:43:00Z</dcterms:created>
  <dcterms:modified xsi:type="dcterms:W3CDTF">2023-08-22T08:43:00Z</dcterms:modified>
  <cp:category/>
</cp:coreProperties>
</file>