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C465E" w14:textId="77777777" w:rsidR="00732090" w:rsidRPr="00307C1F" w:rsidRDefault="00732090" w:rsidP="00307C1F">
      <w:pPr>
        <w:widowControl w:val="0"/>
        <w:tabs>
          <w:tab w:val="left" w:pos="0"/>
          <w:tab w:val="left" w:pos="6420"/>
        </w:tabs>
        <w:suppressAutoHyphens/>
        <w:spacing w:after="0" w:line="240" w:lineRule="exact"/>
        <w:ind w:left="6096" w:right="-286" w:hanging="6096"/>
        <w:jc w:val="right"/>
        <w:rPr>
          <w:rFonts w:ascii="Times New Roman" w:eastAsia="Times New Roman" w:hAnsi="Times New Roman" w:cs="Times New Roman"/>
          <w:b/>
          <w:sz w:val="28"/>
          <w:szCs w:val="24"/>
          <w:lang w:eastAsia="ru-RU"/>
        </w:rPr>
      </w:pPr>
      <w:bookmarkStart w:id="0" w:name="_Toc209261653"/>
      <w:r w:rsidRPr="00732090">
        <w:rPr>
          <w:rFonts w:ascii="Times New Roman" w:eastAsia="Times New Roman" w:hAnsi="Times New Roman" w:cs="Times New Roman"/>
          <w:b/>
          <w:sz w:val="28"/>
          <w:szCs w:val="24"/>
          <w:lang w:eastAsia="ru-RU"/>
        </w:rPr>
        <w:tab/>
      </w:r>
    </w:p>
    <w:p w14:paraId="757DE831" w14:textId="77777777" w:rsidR="00307C1F" w:rsidRPr="00307C1F" w:rsidRDefault="00307C1F" w:rsidP="00307C1F">
      <w:pPr>
        <w:shd w:val="clear" w:color="auto" w:fill="FFFFFF"/>
        <w:suppressAutoHyphens/>
        <w:spacing w:line="100" w:lineRule="atLeast"/>
        <w:ind w:right="-1" w:firstLine="6237"/>
        <w:jc w:val="right"/>
        <w:rPr>
          <w:rFonts w:ascii="Times New Roman" w:hAnsi="Times New Roman" w:cs="Times New Roman"/>
          <w:b/>
          <w:kern w:val="1"/>
          <w:lang w:eastAsia="ar-SA"/>
        </w:rPr>
      </w:pPr>
      <w:r w:rsidRPr="00307C1F">
        <w:rPr>
          <w:rFonts w:ascii="Times New Roman" w:hAnsi="Times New Roman" w:cs="Times New Roman"/>
          <w:b/>
          <w:kern w:val="1"/>
          <w:lang w:eastAsia="ar-SA"/>
        </w:rPr>
        <w:t xml:space="preserve">                       УТВЕРЖДАЮ</w:t>
      </w:r>
    </w:p>
    <w:p w14:paraId="7A419104" w14:textId="77777777" w:rsidR="00307C1F" w:rsidRPr="00307C1F" w:rsidRDefault="00307C1F" w:rsidP="00307C1F">
      <w:pPr>
        <w:shd w:val="clear" w:color="auto" w:fill="FFFFFF"/>
        <w:suppressAutoHyphens/>
        <w:spacing w:line="100" w:lineRule="atLeast"/>
        <w:ind w:right="-1"/>
        <w:jc w:val="right"/>
        <w:rPr>
          <w:rFonts w:ascii="Times New Roman" w:hAnsi="Times New Roman" w:cs="Times New Roman"/>
          <w:b/>
          <w:kern w:val="1"/>
          <w:lang w:eastAsia="ar-SA"/>
        </w:rPr>
      </w:pPr>
      <w:r w:rsidRPr="00307C1F">
        <w:rPr>
          <w:rFonts w:ascii="Times New Roman" w:hAnsi="Times New Roman" w:cs="Times New Roman"/>
          <w:b/>
          <w:kern w:val="1"/>
          <w:lang w:eastAsia="ar-SA"/>
        </w:rPr>
        <w:t xml:space="preserve">                                                                                                            Главный инженер МУП «АЭС»</w:t>
      </w:r>
    </w:p>
    <w:p w14:paraId="406531FA" w14:textId="77777777" w:rsidR="00307C1F" w:rsidRPr="00307C1F" w:rsidRDefault="00307C1F" w:rsidP="00307C1F">
      <w:pPr>
        <w:shd w:val="clear" w:color="auto" w:fill="FFFFFF"/>
        <w:tabs>
          <w:tab w:val="left" w:pos="1440"/>
        </w:tabs>
        <w:suppressAutoHyphens/>
        <w:spacing w:line="100" w:lineRule="atLeast"/>
        <w:ind w:right="-1" w:firstLine="709"/>
        <w:jc w:val="right"/>
        <w:rPr>
          <w:rFonts w:ascii="Times New Roman" w:hAnsi="Times New Roman" w:cs="Times New Roman"/>
          <w:kern w:val="1"/>
          <w:lang w:eastAsia="ar-SA"/>
        </w:rPr>
      </w:pPr>
      <w:r w:rsidRPr="00307C1F">
        <w:rPr>
          <w:rFonts w:ascii="Times New Roman" w:hAnsi="Times New Roman" w:cs="Times New Roman"/>
          <w:kern w:val="1"/>
          <w:lang w:eastAsia="ar-SA"/>
        </w:rPr>
        <w:t xml:space="preserve">                                                                                            </w:t>
      </w:r>
    </w:p>
    <w:p w14:paraId="053B107A" w14:textId="77777777" w:rsidR="00307C1F" w:rsidRPr="00307C1F" w:rsidRDefault="00307C1F" w:rsidP="00307C1F">
      <w:pPr>
        <w:shd w:val="clear" w:color="auto" w:fill="FFFFFF"/>
        <w:tabs>
          <w:tab w:val="left" w:pos="1440"/>
        </w:tabs>
        <w:suppressAutoHyphens/>
        <w:spacing w:line="100" w:lineRule="atLeast"/>
        <w:ind w:right="-1" w:firstLine="709"/>
        <w:jc w:val="right"/>
        <w:rPr>
          <w:rFonts w:ascii="Times New Roman" w:hAnsi="Times New Roman" w:cs="Times New Roman"/>
          <w:kern w:val="1"/>
          <w:lang w:eastAsia="ar-SA"/>
        </w:rPr>
      </w:pPr>
      <w:r w:rsidRPr="00307C1F">
        <w:rPr>
          <w:rFonts w:ascii="Times New Roman" w:hAnsi="Times New Roman" w:cs="Times New Roman"/>
          <w:kern w:val="1"/>
          <w:lang w:eastAsia="ar-SA"/>
        </w:rPr>
        <w:t xml:space="preserve">                                                                                                 _______________</w:t>
      </w:r>
      <w:proofErr w:type="spellStart"/>
      <w:r w:rsidRPr="00307C1F">
        <w:rPr>
          <w:rFonts w:ascii="Times New Roman" w:hAnsi="Times New Roman" w:cs="Times New Roman"/>
          <w:kern w:val="1"/>
          <w:lang w:eastAsia="ar-SA"/>
        </w:rPr>
        <w:t>М.Н.Долгов</w:t>
      </w:r>
      <w:proofErr w:type="spellEnd"/>
    </w:p>
    <w:p w14:paraId="45F3C4D4" w14:textId="4C5C0E81" w:rsidR="00307C1F" w:rsidRPr="00307C1F" w:rsidRDefault="00307C1F" w:rsidP="00307C1F">
      <w:pPr>
        <w:shd w:val="clear" w:color="auto" w:fill="FFFFFF"/>
        <w:tabs>
          <w:tab w:val="left" w:pos="1440"/>
        </w:tabs>
        <w:suppressAutoHyphens/>
        <w:spacing w:line="100" w:lineRule="atLeast"/>
        <w:ind w:right="-1" w:firstLine="709"/>
        <w:jc w:val="right"/>
        <w:rPr>
          <w:rFonts w:ascii="Times New Roman" w:hAnsi="Times New Roman" w:cs="Times New Roman"/>
          <w:kern w:val="1"/>
          <w:lang w:eastAsia="ar-SA"/>
        </w:rPr>
      </w:pPr>
      <w:r w:rsidRPr="00307C1F">
        <w:rPr>
          <w:rFonts w:ascii="Times New Roman" w:hAnsi="Times New Roman" w:cs="Times New Roman"/>
          <w:kern w:val="1"/>
          <w:lang w:eastAsia="ar-SA"/>
        </w:rPr>
        <w:t xml:space="preserve">                                                                                                      </w:t>
      </w:r>
    </w:p>
    <w:p w14:paraId="33D2CECF" w14:textId="77777777" w:rsidR="00307C1F" w:rsidRPr="00307C1F" w:rsidRDefault="00307C1F" w:rsidP="00307C1F">
      <w:pPr>
        <w:shd w:val="clear" w:color="auto" w:fill="FFFFFF"/>
        <w:tabs>
          <w:tab w:val="left" w:pos="1440"/>
        </w:tabs>
        <w:suppressAutoHyphens/>
        <w:spacing w:line="100" w:lineRule="atLeast"/>
        <w:ind w:right="-1" w:firstLine="709"/>
        <w:jc w:val="right"/>
        <w:rPr>
          <w:rFonts w:ascii="Times New Roman" w:hAnsi="Times New Roman" w:cs="Times New Roman"/>
          <w:kern w:val="1"/>
          <w:lang w:eastAsia="ar-SA"/>
        </w:rPr>
      </w:pPr>
      <w:r w:rsidRPr="00307C1F">
        <w:rPr>
          <w:rFonts w:ascii="Times New Roman" w:hAnsi="Times New Roman" w:cs="Times New Roman"/>
          <w:kern w:val="1"/>
          <w:lang w:eastAsia="ar-SA"/>
        </w:rPr>
        <w:t xml:space="preserve">                                                                                                  </w:t>
      </w:r>
      <w:proofErr w:type="gramStart"/>
      <w:r w:rsidRPr="00307C1F">
        <w:rPr>
          <w:rFonts w:ascii="Times New Roman" w:hAnsi="Times New Roman" w:cs="Times New Roman"/>
          <w:kern w:val="1"/>
          <w:lang w:eastAsia="ar-SA"/>
        </w:rPr>
        <w:t>« _</w:t>
      </w:r>
      <w:proofErr w:type="gramEnd"/>
      <w:r w:rsidRPr="00307C1F">
        <w:rPr>
          <w:rFonts w:ascii="Times New Roman" w:hAnsi="Times New Roman" w:cs="Times New Roman"/>
          <w:kern w:val="1"/>
          <w:lang w:eastAsia="ar-SA"/>
        </w:rPr>
        <w:t>__ » ________ 2023 года</w:t>
      </w:r>
    </w:p>
    <w:p w14:paraId="1CF6D621" w14:textId="77777777" w:rsidR="002F238D" w:rsidRDefault="002F238D" w:rsidP="00F803E3">
      <w:pPr>
        <w:spacing w:after="60" w:line="240" w:lineRule="auto"/>
        <w:jc w:val="center"/>
        <w:rPr>
          <w:rFonts w:ascii="Times New Roman" w:eastAsia="Times New Roman" w:hAnsi="Times New Roman" w:cs="Times New Roman"/>
          <w:b/>
          <w:sz w:val="36"/>
          <w:szCs w:val="36"/>
          <w:lang w:eastAsia="ru-RU"/>
        </w:rPr>
      </w:pPr>
    </w:p>
    <w:p w14:paraId="4481827C" w14:textId="64415DA2" w:rsidR="002F238D" w:rsidRDefault="002F238D" w:rsidP="00F803E3">
      <w:pPr>
        <w:spacing w:after="60" w:line="240" w:lineRule="auto"/>
        <w:jc w:val="center"/>
        <w:rPr>
          <w:rFonts w:ascii="Times New Roman" w:eastAsia="Times New Roman" w:hAnsi="Times New Roman" w:cs="Times New Roman"/>
          <w:b/>
          <w:sz w:val="36"/>
          <w:szCs w:val="36"/>
          <w:lang w:eastAsia="ru-RU"/>
        </w:rPr>
      </w:pPr>
    </w:p>
    <w:p w14:paraId="3AB1ED10" w14:textId="56E05727" w:rsidR="00307C1F" w:rsidRDefault="00307C1F" w:rsidP="00F803E3">
      <w:pPr>
        <w:spacing w:after="60" w:line="240" w:lineRule="auto"/>
        <w:jc w:val="center"/>
        <w:rPr>
          <w:rFonts w:ascii="Times New Roman" w:eastAsia="Times New Roman" w:hAnsi="Times New Roman" w:cs="Times New Roman"/>
          <w:b/>
          <w:sz w:val="36"/>
          <w:szCs w:val="36"/>
          <w:lang w:eastAsia="ru-RU"/>
        </w:rPr>
      </w:pPr>
    </w:p>
    <w:p w14:paraId="3777A85D" w14:textId="77777777" w:rsidR="002F238D" w:rsidRPr="00307C1F" w:rsidRDefault="002F238D" w:rsidP="00F803E3">
      <w:pPr>
        <w:spacing w:after="60" w:line="240" w:lineRule="auto"/>
        <w:jc w:val="center"/>
        <w:rPr>
          <w:rFonts w:ascii="Times New Roman" w:eastAsia="Times New Roman" w:hAnsi="Times New Roman" w:cs="Times New Roman"/>
          <w:b/>
          <w:sz w:val="36"/>
          <w:szCs w:val="36"/>
          <w:lang w:eastAsia="ru-RU"/>
        </w:rPr>
      </w:pPr>
    </w:p>
    <w:p w14:paraId="7916ABE3" w14:textId="77777777" w:rsidR="00307C1F" w:rsidRPr="00307C1F" w:rsidRDefault="00307C1F" w:rsidP="00307C1F">
      <w:pPr>
        <w:jc w:val="center"/>
        <w:rPr>
          <w:rFonts w:ascii="Times New Roman" w:hAnsi="Times New Roman" w:cs="Times New Roman"/>
          <w:b/>
          <w:sz w:val="28"/>
          <w:szCs w:val="28"/>
        </w:rPr>
      </w:pPr>
      <w:r w:rsidRPr="00307C1F">
        <w:rPr>
          <w:rFonts w:ascii="Times New Roman" w:hAnsi="Times New Roman" w:cs="Times New Roman"/>
          <w:b/>
          <w:sz w:val="28"/>
          <w:szCs w:val="28"/>
        </w:rPr>
        <w:t>ИЗВЕЩЕНИЕ О ПРОВЕДЕНИИ ЗАПРОСА КОТИРОВОК</w:t>
      </w:r>
    </w:p>
    <w:p w14:paraId="75CD1C19" w14:textId="76310748" w:rsidR="00307C1F" w:rsidRDefault="00307C1F" w:rsidP="00307C1F">
      <w:pPr>
        <w:jc w:val="center"/>
        <w:rPr>
          <w:rFonts w:ascii="Times New Roman" w:hAnsi="Times New Roman" w:cs="Times New Roman"/>
          <w:b/>
          <w:sz w:val="28"/>
          <w:szCs w:val="28"/>
        </w:rPr>
      </w:pPr>
      <w:r w:rsidRPr="00307C1F">
        <w:rPr>
          <w:rFonts w:ascii="Times New Roman" w:hAnsi="Times New Roman" w:cs="Times New Roman"/>
          <w:b/>
          <w:sz w:val="28"/>
          <w:szCs w:val="28"/>
        </w:rPr>
        <w:t>В ЭЛЕКТРОННОЙ ФОРМЕ</w:t>
      </w:r>
    </w:p>
    <w:p w14:paraId="51F14E77" w14:textId="315C0811" w:rsidR="00307C1F" w:rsidRDefault="00307C1F" w:rsidP="00307C1F">
      <w:pPr>
        <w:jc w:val="center"/>
        <w:rPr>
          <w:rFonts w:ascii="Times New Roman" w:hAnsi="Times New Roman" w:cs="Times New Roman"/>
          <w:b/>
          <w:sz w:val="28"/>
          <w:szCs w:val="28"/>
        </w:rPr>
      </w:pPr>
    </w:p>
    <w:p w14:paraId="32AE500A" w14:textId="564FBCC8" w:rsidR="00307C1F" w:rsidRPr="00307C1F" w:rsidRDefault="007D115B" w:rsidP="00307C1F">
      <w:pPr>
        <w:jc w:val="center"/>
        <w:rPr>
          <w:rFonts w:ascii="Times New Roman" w:hAnsi="Times New Roman" w:cs="Times New Roman"/>
          <w:b/>
          <w:sz w:val="28"/>
          <w:szCs w:val="28"/>
        </w:rPr>
      </w:pPr>
      <w:r>
        <w:rPr>
          <w:rFonts w:ascii="Times New Roman" w:hAnsi="Times New Roman" w:cs="Times New Roman"/>
          <w:b/>
          <w:sz w:val="28"/>
          <w:szCs w:val="28"/>
        </w:rPr>
        <w:t>№ 1</w:t>
      </w:r>
      <w:r w:rsidR="00E55C5D">
        <w:rPr>
          <w:rFonts w:ascii="Times New Roman" w:hAnsi="Times New Roman" w:cs="Times New Roman"/>
          <w:b/>
          <w:sz w:val="28"/>
          <w:szCs w:val="28"/>
        </w:rPr>
        <w:t>3</w:t>
      </w:r>
      <w:r>
        <w:rPr>
          <w:rFonts w:ascii="Times New Roman" w:hAnsi="Times New Roman" w:cs="Times New Roman"/>
          <w:b/>
          <w:sz w:val="28"/>
          <w:szCs w:val="28"/>
        </w:rPr>
        <w:t>-2023</w:t>
      </w:r>
    </w:p>
    <w:p w14:paraId="24C29C33" w14:textId="77777777" w:rsidR="00E55C5D" w:rsidRDefault="006E6456" w:rsidP="00307C1F">
      <w:pPr>
        <w:suppressAutoHyphens/>
        <w:jc w:val="center"/>
        <w:rPr>
          <w:rFonts w:ascii="Times New Roman" w:hAnsi="Times New Roman" w:cs="Times New Roman"/>
          <w:b/>
          <w:bCs/>
          <w:sz w:val="28"/>
          <w:szCs w:val="28"/>
        </w:rPr>
      </w:pPr>
      <w:r w:rsidRPr="006E6456">
        <w:rPr>
          <w:rFonts w:ascii="Times New Roman" w:hAnsi="Times New Roman" w:cs="Times New Roman"/>
          <w:b/>
          <w:bCs/>
          <w:sz w:val="28"/>
          <w:szCs w:val="28"/>
        </w:rPr>
        <w:t xml:space="preserve">Закупка 2КТПН-400/6/0,4 к/в проходная с </w:t>
      </w:r>
      <w:r w:rsidR="00E55C5D">
        <w:rPr>
          <w:rFonts w:ascii="Times New Roman" w:hAnsi="Times New Roman" w:cs="Times New Roman"/>
          <w:b/>
          <w:bCs/>
          <w:sz w:val="28"/>
          <w:szCs w:val="28"/>
        </w:rPr>
        <w:t xml:space="preserve">двумя </w:t>
      </w:r>
      <w:r w:rsidRPr="006E6456">
        <w:rPr>
          <w:rFonts w:ascii="Times New Roman" w:hAnsi="Times New Roman" w:cs="Times New Roman"/>
          <w:b/>
          <w:bCs/>
          <w:sz w:val="28"/>
          <w:szCs w:val="28"/>
        </w:rPr>
        <w:t>трансформатор</w:t>
      </w:r>
      <w:r w:rsidR="00E55C5D">
        <w:rPr>
          <w:rFonts w:ascii="Times New Roman" w:hAnsi="Times New Roman" w:cs="Times New Roman"/>
          <w:b/>
          <w:bCs/>
          <w:sz w:val="28"/>
          <w:szCs w:val="28"/>
        </w:rPr>
        <w:t>ами</w:t>
      </w:r>
      <w:r w:rsidRPr="006E6456">
        <w:rPr>
          <w:rFonts w:ascii="Times New Roman" w:hAnsi="Times New Roman" w:cs="Times New Roman"/>
          <w:b/>
          <w:bCs/>
          <w:sz w:val="28"/>
          <w:szCs w:val="28"/>
        </w:rPr>
        <w:t xml:space="preserve"> </w:t>
      </w:r>
    </w:p>
    <w:p w14:paraId="7FE8B923" w14:textId="3EC19D76" w:rsidR="006E6456" w:rsidRPr="006E6456" w:rsidRDefault="006E6456" w:rsidP="00307C1F">
      <w:pPr>
        <w:suppressAutoHyphens/>
        <w:jc w:val="center"/>
        <w:rPr>
          <w:rFonts w:ascii="Times New Roman" w:hAnsi="Times New Roman" w:cs="Times New Roman"/>
          <w:b/>
          <w:bCs/>
          <w:sz w:val="28"/>
          <w:szCs w:val="28"/>
        </w:rPr>
      </w:pPr>
      <w:r w:rsidRPr="006E6456">
        <w:rPr>
          <w:rFonts w:ascii="Times New Roman" w:hAnsi="Times New Roman" w:cs="Times New Roman"/>
          <w:b/>
          <w:bCs/>
          <w:sz w:val="28"/>
          <w:szCs w:val="28"/>
        </w:rPr>
        <w:t xml:space="preserve">ТМГ 400/6/0,4 </w:t>
      </w:r>
      <w:proofErr w:type="spellStart"/>
      <w:r w:rsidRPr="006E6456">
        <w:rPr>
          <w:rFonts w:ascii="Times New Roman" w:hAnsi="Times New Roman" w:cs="Times New Roman"/>
          <w:b/>
          <w:bCs/>
          <w:sz w:val="28"/>
          <w:szCs w:val="28"/>
        </w:rPr>
        <w:t>кВ</w:t>
      </w:r>
      <w:proofErr w:type="spellEnd"/>
      <w:r w:rsidRPr="006E6456">
        <w:rPr>
          <w:rFonts w:ascii="Times New Roman" w:hAnsi="Times New Roman" w:cs="Times New Roman"/>
          <w:b/>
          <w:bCs/>
          <w:sz w:val="28"/>
          <w:szCs w:val="28"/>
        </w:rPr>
        <w:t xml:space="preserve"> </w:t>
      </w:r>
    </w:p>
    <w:p w14:paraId="0C90130C" w14:textId="62AC1D31" w:rsidR="00307C1F" w:rsidRPr="00307C1F" w:rsidRDefault="00307C1F" w:rsidP="00307C1F">
      <w:pPr>
        <w:suppressAutoHyphens/>
        <w:jc w:val="center"/>
        <w:rPr>
          <w:rFonts w:ascii="Times New Roman" w:hAnsi="Times New Roman" w:cs="Times New Roman"/>
          <w:b/>
          <w:sz w:val="28"/>
          <w:szCs w:val="28"/>
          <w:lang w:eastAsia="ar-SA"/>
        </w:rPr>
      </w:pPr>
      <w:r w:rsidRPr="00307C1F">
        <w:rPr>
          <w:rFonts w:ascii="Times New Roman" w:hAnsi="Times New Roman" w:cs="Times New Roman"/>
          <w:b/>
          <w:sz w:val="28"/>
          <w:szCs w:val="28"/>
          <w:lang w:eastAsia="ar-SA"/>
        </w:rPr>
        <w:t>(для субъектов малого и среднего предпринимательства)</w:t>
      </w:r>
    </w:p>
    <w:p w14:paraId="09A82ED1" w14:textId="77777777" w:rsidR="00732090" w:rsidRPr="00307C1F" w:rsidRDefault="00732090" w:rsidP="00732090">
      <w:pPr>
        <w:spacing w:after="0" w:line="240" w:lineRule="auto"/>
        <w:jc w:val="center"/>
        <w:rPr>
          <w:rFonts w:ascii="Times New Roman" w:eastAsia="Times New Roman" w:hAnsi="Times New Roman" w:cs="Times New Roman"/>
          <w:b/>
          <w:sz w:val="28"/>
          <w:szCs w:val="24"/>
          <w:lang w:eastAsia="ru-RU"/>
        </w:rPr>
      </w:pPr>
    </w:p>
    <w:p w14:paraId="1418B556" w14:textId="77777777" w:rsidR="00732090" w:rsidRPr="00732090" w:rsidRDefault="00732090" w:rsidP="00732090">
      <w:pPr>
        <w:spacing w:after="0" w:line="240" w:lineRule="auto"/>
        <w:jc w:val="center"/>
        <w:rPr>
          <w:rFonts w:ascii="Times New Roman" w:eastAsia="Times New Roman" w:hAnsi="Times New Roman" w:cs="Times New Roman"/>
          <w:b/>
          <w:sz w:val="28"/>
          <w:szCs w:val="24"/>
          <w:lang w:eastAsia="ru-RU"/>
        </w:rPr>
      </w:pPr>
    </w:p>
    <w:p w14:paraId="12F15A91" w14:textId="77777777" w:rsidR="00732090" w:rsidRDefault="00732090" w:rsidP="00732090">
      <w:pPr>
        <w:spacing w:after="0" w:line="240" w:lineRule="auto"/>
        <w:rPr>
          <w:rFonts w:ascii="Times New Roman" w:eastAsia="Times New Roman" w:hAnsi="Times New Roman" w:cs="Times New Roman"/>
          <w:b/>
          <w:sz w:val="28"/>
          <w:szCs w:val="24"/>
          <w:lang w:eastAsia="ru-RU"/>
        </w:rPr>
      </w:pPr>
    </w:p>
    <w:p w14:paraId="502C3A9A" w14:textId="77777777" w:rsidR="00732090" w:rsidRDefault="00732090" w:rsidP="00732090">
      <w:pPr>
        <w:spacing w:after="0" w:line="240" w:lineRule="auto"/>
        <w:jc w:val="center"/>
        <w:rPr>
          <w:rFonts w:ascii="Times New Roman" w:eastAsia="Times New Roman" w:hAnsi="Times New Roman" w:cs="Times New Roman"/>
          <w:b/>
          <w:lang w:eastAsia="ru-RU"/>
        </w:rPr>
      </w:pPr>
    </w:p>
    <w:p w14:paraId="4BD0FC30" w14:textId="77777777" w:rsidR="00732090" w:rsidRDefault="00732090" w:rsidP="00732090">
      <w:pPr>
        <w:spacing w:after="0" w:line="240" w:lineRule="auto"/>
        <w:jc w:val="center"/>
        <w:rPr>
          <w:rFonts w:ascii="Times New Roman" w:eastAsia="Times New Roman" w:hAnsi="Times New Roman" w:cs="Times New Roman"/>
          <w:b/>
          <w:lang w:eastAsia="ru-RU"/>
        </w:rPr>
      </w:pPr>
    </w:p>
    <w:p w14:paraId="2B6799E7" w14:textId="77777777" w:rsidR="00160902" w:rsidRDefault="00160902" w:rsidP="00732090">
      <w:pPr>
        <w:spacing w:after="0" w:line="240" w:lineRule="auto"/>
        <w:jc w:val="center"/>
        <w:rPr>
          <w:rFonts w:ascii="Times New Roman" w:eastAsia="Times New Roman" w:hAnsi="Times New Roman" w:cs="Times New Roman"/>
          <w:b/>
          <w:lang w:eastAsia="ru-RU"/>
        </w:rPr>
      </w:pPr>
    </w:p>
    <w:p w14:paraId="4087EBF0" w14:textId="77777777" w:rsidR="00160902" w:rsidRDefault="00160902" w:rsidP="00732090">
      <w:pPr>
        <w:spacing w:after="0" w:line="240" w:lineRule="auto"/>
        <w:jc w:val="center"/>
        <w:rPr>
          <w:rFonts w:ascii="Times New Roman" w:eastAsia="Times New Roman" w:hAnsi="Times New Roman" w:cs="Times New Roman"/>
          <w:b/>
          <w:lang w:eastAsia="ru-RU"/>
        </w:rPr>
      </w:pPr>
    </w:p>
    <w:p w14:paraId="397338CB" w14:textId="77777777" w:rsidR="002F238D" w:rsidRDefault="002F238D" w:rsidP="00732090">
      <w:pPr>
        <w:spacing w:after="0" w:line="240" w:lineRule="auto"/>
        <w:jc w:val="center"/>
        <w:rPr>
          <w:rFonts w:ascii="Times New Roman" w:eastAsia="Times New Roman" w:hAnsi="Times New Roman" w:cs="Times New Roman"/>
          <w:b/>
          <w:lang w:eastAsia="ru-RU"/>
        </w:rPr>
      </w:pPr>
    </w:p>
    <w:p w14:paraId="14569F16" w14:textId="77777777" w:rsidR="002F238D" w:rsidRDefault="002F238D" w:rsidP="00732090">
      <w:pPr>
        <w:spacing w:after="0" w:line="240" w:lineRule="auto"/>
        <w:jc w:val="center"/>
        <w:rPr>
          <w:rFonts w:ascii="Times New Roman" w:eastAsia="Times New Roman" w:hAnsi="Times New Roman" w:cs="Times New Roman"/>
          <w:b/>
          <w:lang w:eastAsia="ru-RU"/>
        </w:rPr>
      </w:pPr>
    </w:p>
    <w:p w14:paraId="5A21D294" w14:textId="77777777" w:rsidR="002F238D" w:rsidRDefault="002F238D" w:rsidP="00732090">
      <w:pPr>
        <w:spacing w:after="0" w:line="240" w:lineRule="auto"/>
        <w:jc w:val="center"/>
        <w:rPr>
          <w:rFonts w:ascii="Times New Roman" w:eastAsia="Times New Roman" w:hAnsi="Times New Roman" w:cs="Times New Roman"/>
          <w:b/>
          <w:lang w:eastAsia="ru-RU"/>
        </w:rPr>
      </w:pPr>
    </w:p>
    <w:p w14:paraId="5E984B76" w14:textId="77777777" w:rsidR="002F238D" w:rsidRDefault="002F238D" w:rsidP="00732090">
      <w:pPr>
        <w:spacing w:after="0" w:line="240" w:lineRule="auto"/>
        <w:jc w:val="center"/>
        <w:rPr>
          <w:rFonts w:ascii="Times New Roman" w:eastAsia="Times New Roman" w:hAnsi="Times New Roman" w:cs="Times New Roman"/>
          <w:b/>
          <w:lang w:eastAsia="ru-RU"/>
        </w:rPr>
      </w:pPr>
    </w:p>
    <w:p w14:paraId="1393C397" w14:textId="77777777" w:rsidR="002F238D" w:rsidRDefault="002F238D" w:rsidP="00732090">
      <w:pPr>
        <w:spacing w:after="0" w:line="240" w:lineRule="auto"/>
        <w:jc w:val="center"/>
        <w:rPr>
          <w:rFonts w:ascii="Times New Roman" w:eastAsia="Times New Roman" w:hAnsi="Times New Roman" w:cs="Times New Roman"/>
          <w:b/>
          <w:lang w:eastAsia="ru-RU"/>
        </w:rPr>
      </w:pPr>
    </w:p>
    <w:p w14:paraId="26C3238A" w14:textId="77777777" w:rsidR="002F238D" w:rsidRDefault="002F238D" w:rsidP="00732090">
      <w:pPr>
        <w:spacing w:after="0" w:line="240" w:lineRule="auto"/>
        <w:jc w:val="center"/>
        <w:rPr>
          <w:rFonts w:ascii="Times New Roman" w:eastAsia="Times New Roman" w:hAnsi="Times New Roman" w:cs="Times New Roman"/>
          <w:b/>
          <w:lang w:eastAsia="ru-RU"/>
        </w:rPr>
      </w:pPr>
    </w:p>
    <w:p w14:paraId="27373B01" w14:textId="77777777" w:rsidR="002F238D" w:rsidRDefault="002F238D" w:rsidP="00732090">
      <w:pPr>
        <w:spacing w:after="0" w:line="240" w:lineRule="auto"/>
        <w:jc w:val="center"/>
        <w:rPr>
          <w:rFonts w:ascii="Times New Roman" w:eastAsia="Times New Roman" w:hAnsi="Times New Roman" w:cs="Times New Roman"/>
          <w:b/>
          <w:lang w:eastAsia="ru-RU"/>
        </w:rPr>
      </w:pPr>
    </w:p>
    <w:p w14:paraId="0CDF4EFD" w14:textId="77777777" w:rsidR="002F238D" w:rsidRDefault="002F238D" w:rsidP="00732090">
      <w:pPr>
        <w:spacing w:after="0" w:line="240" w:lineRule="auto"/>
        <w:jc w:val="center"/>
        <w:rPr>
          <w:rFonts w:ascii="Times New Roman" w:eastAsia="Times New Roman" w:hAnsi="Times New Roman" w:cs="Times New Roman"/>
          <w:b/>
          <w:lang w:eastAsia="ru-RU"/>
        </w:rPr>
      </w:pPr>
    </w:p>
    <w:p w14:paraId="6DE5E72C" w14:textId="77777777" w:rsidR="002F238D" w:rsidRDefault="002F238D" w:rsidP="00732090">
      <w:pPr>
        <w:spacing w:after="0" w:line="240" w:lineRule="auto"/>
        <w:jc w:val="center"/>
        <w:rPr>
          <w:rFonts w:ascii="Times New Roman" w:eastAsia="Times New Roman" w:hAnsi="Times New Roman" w:cs="Times New Roman"/>
          <w:b/>
          <w:lang w:eastAsia="ru-RU"/>
        </w:rPr>
      </w:pPr>
    </w:p>
    <w:p w14:paraId="27E263B8" w14:textId="77777777" w:rsidR="002F238D" w:rsidRDefault="002F238D" w:rsidP="00732090">
      <w:pPr>
        <w:spacing w:after="0" w:line="240" w:lineRule="auto"/>
        <w:jc w:val="center"/>
        <w:rPr>
          <w:rFonts w:ascii="Times New Roman" w:eastAsia="Times New Roman" w:hAnsi="Times New Roman" w:cs="Times New Roman"/>
          <w:b/>
          <w:lang w:eastAsia="ru-RU"/>
        </w:rPr>
      </w:pPr>
    </w:p>
    <w:p w14:paraId="33185081" w14:textId="77777777" w:rsidR="002F238D" w:rsidRDefault="002F238D" w:rsidP="00732090">
      <w:pPr>
        <w:spacing w:after="0" w:line="240" w:lineRule="auto"/>
        <w:jc w:val="center"/>
        <w:rPr>
          <w:rFonts w:ascii="Times New Roman" w:eastAsia="Times New Roman" w:hAnsi="Times New Roman" w:cs="Times New Roman"/>
          <w:b/>
          <w:lang w:eastAsia="ru-RU"/>
        </w:rPr>
      </w:pPr>
    </w:p>
    <w:p w14:paraId="46D5235A" w14:textId="77777777" w:rsidR="00160902" w:rsidRDefault="00160902" w:rsidP="00732090">
      <w:pPr>
        <w:spacing w:after="0" w:line="240" w:lineRule="auto"/>
        <w:jc w:val="center"/>
        <w:rPr>
          <w:rFonts w:ascii="Times New Roman" w:eastAsia="Times New Roman" w:hAnsi="Times New Roman" w:cs="Times New Roman"/>
          <w:b/>
          <w:lang w:eastAsia="ru-RU"/>
        </w:rPr>
      </w:pPr>
    </w:p>
    <w:p w14:paraId="79BA2043" w14:textId="77777777" w:rsidR="00843A17" w:rsidRDefault="00843A17" w:rsidP="00732090">
      <w:pPr>
        <w:spacing w:after="0" w:line="240" w:lineRule="auto"/>
        <w:jc w:val="center"/>
        <w:rPr>
          <w:rFonts w:ascii="Times New Roman" w:eastAsia="Times New Roman" w:hAnsi="Times New Roman" w:cs="Times New Roman"/>
          <w:b/>
          <w:lang w:eastAsia="ru-RU"/>
        </w:rPr>
      </w:pPr>
    </w:p>
    <w:p w14:paraId="5DD3DA0A" w14:textId="77777777" w:rsidR="00BD2BB8" w:rsidRDefault="00BD2BB8" w:rsidP="00732090">
      <w:pPr>
        <w:spacing w:after="0" w:line="240" w:lineRule="auto"/>
        <w:jc w:val="center"/>
        <w:rPr>
          <w:rFonts w:ascii="Times New Roman" w:eastAsia="Times New Roman" w:hAnsi="Times New Roman" w:cs="Times New Roman"/>
          <w:b/>
          <w:lang w:eastAsia="ru-RU"/>
        </w:rPr>
      </w:pPr>
    </w:p>
    <w:p w14:paraId="2360ACAB" w14:textId="563CCB8F" w:rsidR="00732090" w:rsidRPr="00732090" w:rsidRDefault="00307C1F" w:rsidP="00D55CA0">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г. Александров</w:t>
      </w:r>
    </w:p>
    <w:p w14:paraId="49D046CA" w14:textId="77777777" w:rsidR="00BD2BB8" w:rsidRDefault="00BD2BB8" w:rsidP="00F803E3">
      <w:pPr>
        <w:spacing w:after="60" w:line="240" w:lineRule="auto"/>
        <w:jc w:val="center"/>
        <w:rPr>
          <w:rFonts w:ascii="Times New Roman" w:eastAsia="Times New Roman" w:hAnsi="Times New Roman" w:cs="Times New Roman"/>
          <w:b/>
          <w:sz w:val="28"/>
          <w:szCs w:val="28"/>
          <w:lang w:eastAsia="ru-RU"/>
        </w:rPr>
      </w:pPr>
    </w:p>
    <w:p w14:paraId="56388BF2" w14:textId="77777777" w:rsidR="004E6B90" w:rsidRPr="004E6B90" w:rsidRDefault="004E6B90" w:rsidP="00F803E3">
      <w:pPr>
        <w:spacing w:after="60" w:line="240" w:lineRule="auto"/>
        <w:jc w:val="center"/>
        <w:rPr>
          <w:rFonts w:ascii="Times New Roman" w:eastAsia="Times New Roman" w:hAnsi="Times New Roman" w:cs="Times New Roman"/>
          <w:b/>
          <w:sz w:val="28"/>
          <w:szCs w:val="28"/>
          <w:lang w:eastAsia="ru-RU"/>
        </w:rPr>
      </w:pPr>
      <w:r w:rsidRPr="004E6B90">
        <w:rPr>
          <w:rFonts w:ascii="Times New Roman" w:eastAsia="Times New Roman" w:hAnsi="Times New Roman" w:cs="Times New Roman"/>
          <w:b/>
          <w:sz w:val="28"/>
          <w:szCs w:val="28"/>
          <w:lang w:eastAsia="ru-RU"/>
        </w:rPr>
        <w:lastRenderedPageBreak/>
        <w:t>Информационная карта извещения</w:t>
      </w:r>
    </w:p>
    <w:p w14:paraId="525DB794" w14:textId="77777777" w:rsidR="004E6B90" w:rsidRPr="004E6B90" w:rsidRDefault="004E6B90" w:rsidP="004E6B90">
      <w:pPr>
        <w:spacing w:after="0" w:line="240" w:lineRule="auto"/>
        <w:ind w:firstLine="709"/>
        <w:jc w:val="center"/>
        <w:rPr>
          <w:rFonts w:ascii="Times New Roman" w:eastAsia="Times New Roman" w:hAnsi="Times New Roman" w:cs="Times New Roman"/>
          <w:b/>
          <w:sz w:val="24"/>
          <w:szCs w:val="24"/>
          <w:lang w:eastAsia="ru-RU"/>
        </w:rPr>
      </w:pPr>
    </w:p>
    <w:p w14:paraId="70587B7C" w14:textId="77777777" w:rsidR="000C335F" w:rsidRPr="000C335F" w:rsidRDefault="000C335F" w:rsidP="000C335F">
      <w:pPr>
        <w:spacing w:after="0" w:line="240" w:lineRule="auto"/>
        <w:ind w:firstLine="709"/>
        <w:jc w:val="center"/>
        <w:rPr>
          <w:rFonts w:ascii="Times New Roman" w:eastAsia="Times New Roman" w:hAnsi="Times New Roman" w:cs="Times New Roman"/>
          <w:b/>
          <w:sz w:val="24"/>
          <w:szCs w:val="24"/>
          <w:lang w:eastAsia="ru-RU"/>
        </w:rPr>
      </w:pPr>
    </w:p>
    <w:p w14:paraId="64E4611B" w14:textId="77777777" w:rsidR="00307C1F" w:rsidRDefault="000C335F" w:rsidP="00307C1F">
      <w:pPr>
        <w:jc w:val="both"/>
        <w:rPr>
          <w:rFonts w:ascii="Times New Roman" w:hAnsi="Times New Roman" w:cs="Times New Roman"/>
          <w:color w:val="000000"/>
          <w:sz w:val="24"/>
          <w:szCs w:val="24"/>
        </w:rPr>
      </w:pPr>
      <w:r w:rsidRPr="000C335F">
        <w:rPr>
          <w:rFonts w:ascii="Times New Roman" w:eastAsia="Times New Roman" w:hAnsi="Times New Roman" w:cs="Times New Roman"/>
          <w:bCs/>
          <w:sz w:val="24"/>
          <w:szCs w:val="24"/>
          <w:lang w:eastAsia="ru-RU"/>
        </w:rPr>
        <w:t xml:space="preserve">Настоящее извещение о </w:t>
      </w:r>
      <w:r w:rsidRPr="000C335F">
        <w:rPr>
          <w:rFonts w:ascii="Times New Roman" w:eastAsia="Calibri" w:hAnsi="Times New Roman" w:cs="Times New Roman"/>
          <w:sz w:val="24"/>
          <w:szCs w:val="24"/>
        </w:rPr>
        <w:t xml:space="preserve">проведении </w:t>
      </w:r>
      <w:r w:rsidRPr="000C335F">
        <w:rPr>
          <w:rFonts w:ascii="Times New Roman" w:hAnsi="Times New Roman" w:cs="Times New Roman"/>
          <w:sz w:val="24"/>
          <w:szCs w:val="24"/>
        </w:rPr>
        <w:t>запрос котировок в электронной форме</w:t>
      </w:r>
      <w:r w:rsidRPr="000C335F">
        <w:rPr>
          <w:b/>
        </w:rPr>
        <w:t xml:space="preserve"> </w:t>
      </w:r>
      <w:r w:rsidRPr="000C335F">
        <w:rPr>
          <w:rFonts w:ascii="Times New Roman" w:eastAsia="Calibri" w:hAnsi="Times New Roman" w:cs="Times New Roman"/>
          <w:sz w:val="24"/>
          <w:szCs w:val="24"/>
        </w:rPr>
        <w:t xml:space="preserve">в электронной форме </w:t>
      </w:r>
      <w:r w:rsidRPr="000C335F">
        <w:rPr>
          <w:rFonts w:ascii="Times New Roman" w:eastAsia="Times New Roman" w:hAnsi="Times New Roman" w:cs="Times New Roman"/>
          <w:bCs/>
          <w:sz w:val="24"/>
          <w:szCs w:val="24"/>
          <w:lang w:eastAsia="ru-RU"/>
        </w:rPr>
        <w:t xml:space="preserve">(далее – Извещение) подготовлено в соответствии с Конституцией Российской Федерации, Гражданским кодексом Российской Федерации, Федеральным законом от 18 июля 2011 r. № 223-ФЗ «О закупках товаров, работ, услуг отдельными видами юридических лиц», Федеральным законом от 06.04.2011 г. № 63-ФЗ «Об электронной подписи» Федеральным законом от 26.07.2006 г. №135-ФЗ «О защите конкуренции» Правительством Российской Федерации от 10.09.2012 г, №908 «Об утверждении Положения о размещении в единой информационной системе» и другими федеральными законами и иными нормативными правовыми актами Российской Федерации, общепринятыми правилами, сложившимися в мировой практике в сфере закупок, </w:t>
      </w:r>
      <w:r w:rsidR="00307C1F">
        <w:rPr>
          <w:rFonts w:ascii="Times New Roman" w:hAnsi="Times New Roman" w:cs="Times New Roman"/>
          <w:color w:val="000000"/>
          <w:sz w:val="24"/>
          <w:szCs w:val="24"/>
        </w:rPr>
        <w:t xml:space="preserve">Положения о закупке товаров, работ и услуг Муниципального унитарного предприятия «Александровэлектросеть» (далее также – Положение). </w:t>
      </w:r>
    </w:p>
    <w:p w14:paraId="70433C08" w14:textId="286E2E57" w:rsidR="00C57095" w:rsidRPr="00A24774" w:rsidRDefault="00C57095" w:rsidP="00307C1F">
      <w:pPr>
        <w:spacing w:after="0" w:line="240" w:lineRule="auto"/>
        <w:ind w:firstLine="426"/>
        <w:jc w:val="both"/>
        <w:rPr>
          <w:rFonts w:ascii="Times New Roman" w:eastAsia="Times New Roman" w:hAnsi="Times New Roman" w:cs="Times New Roman"/>
          <w:bCs/>
          <w:sz w:val="24"/>
          <w:szCs w:val="24"/>
          <w:lang w:eastAsia="ru-RU"/>
        </w:rPr>
      </w:pPr>
      <w:r w:rsidRPr="00A24774">
        <w:rPr>
          <w:rFonts w:ascii="Times New Roman" w:eastAsia="Times New Roman" w:hAnsi="Times New Roman" w:cs="Times New Roman"/>
          <w:bCs/>
          <w:sz w:val="24"/>
          <w:szCs w:val="24"/>
          <w:lang w:eastAsia="ru-RU"/>
        </w:rPr>
        <w:t>В части, прямо не урегулированной законодательством Российской Федерации, проведение запроса котировок в электронной форме на право заключить договор регулируется настоящим извещением.</w:t>
      </w:r>
    </w:p>
    <w:p w14:paraId="5E62FD3C" w14:textId="77777777" w:rsidR="00C015C8" w:rsidRPr="004E6B90" w:rsidRDefault="00C015C8" w:rsidP="001414C1">
      <w:pPr>
        <w:spacing w:after="160" w:line="259" w:lineRule="auto"/>
        <w:ind w:firstLine="567"/>
        <w:jc w:val="both"/>
        <w:rPr>
          <w:rFonts w:ascii="Times New Roman" w:eastAsia="Times New Roman" w:hAnsi="Times New Roman" w:cs="Times New Roman"/>
          <w:color w:val="FF0000"/>
          <w:sz w:val="24"/>
          <w:szCs w:val="24"/>
          <w:lang w:eastAsia="ru-RU"/>
        </w:rPr>
      </w:pPr>
      <w:r w:rsidRPr="004E6B90">
        <w:rPr>
          <w:rFonts w:ascii="Times New Roman" w:eastAsia="Times New Roman" w:hAnsi="Times New Roman" w:cs="Times New Roman"/>
          <w:color w:val="FF0000"/>
          <w:sz w:val="24"/>
          <w:szCs w:val="24"/>
          <w:lang w:eastAsia="ru-RU"/>
        </w:rPr>
        <w:br w:type="page"/>
      </w:r>
    </w:p>
    <w:tbl>
      <w:tblPr>
        <w:tblW w:w="95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5"/>
        <w:gridCol w:w="3121"/>
        <w:gridCol w:w="5670"/>
      </w:tblGrid>
      <w:tr w:rsidR="004E6B90" w:rsidRPr="004E6B90" w14:paraId="24EFEE56" w14:textId="77777777" w:rsidTr="00DA7975">
        <w:trPr>
          <w:trHeight w:val="20"/>
        </w:trPr>
        <w:tc>
          <w:tcPr>
            <w:tcW w:w="9526" w:type="dxa"/>
            <w:gridSpan w:val="3"/>
            <w:shd w:val="clear" w:color="auto" w:fill="D9D9D9"/>
          </w:tcPr>
          <w:p w14:paraId="1699CA3B" w14:textId="77777777" w:rsidR="007D4BCC" w:rsidRPr="004E6B90" w:rsidRDefault="007D4BCC" w:rsidP="009F1F86">
            <w:pPr>
              <w:tabs>
                <w:tab w:val="left" w:pos="284"/>
              </w:tabs>
              <w:ind w:firstLine="318"/>
              <w:contextualSpacing/>
              <w:rPr>
                <w:rFonts w:ascii="Times New Roman" w:hAnsi="Times New Roman" w:cs="Times New Roman"/>
                <w:color w:val="FF0000"/>
                <w:sz w:val="24"/>
                <w:szCs w:val="24"/>
              </w:rPr>
            </w:pPr>
            <w:r w:rsidRPr="002D59C5">
              <w:rPr>
                <w:rFonts w:ascii="Times New Roman" w:hAnsi="Times New Roman" w:cs="Times New Roman"/>
                <w:sz w:val="24"/>
                <w:szCs w:val="24"/>
              </w:rPr>
              <w:lastRenderedPageBreak/>
              <w:t xml:space="preserve">1. </w:t>
            </w:r>
            <w:r w:rsidR="00A45F23" w:rsidRPr="002D59C5">
              <w:rPr>
                <w:rFonts w:ascii="Times New Roman" w:hAnsi="Times New Roman" w:cs="Times New Roman"/>
                <w:sz w:val="24"/>
                <w:szCs w:val="24"/>
              </w:rPr>
              <w:t>Способ определения поставщика (подрядчика, исполнителя)</w:t>
            </w:r>
          </w:p>
        </w:tc>
      </w:tr>
      <w:tr w:rsidR="004E6B90" w:rsidRPr="004E6B90" w14:paraId="38167402" w14:textId="77777777" w:rsidTr="00DA7975">
        <w:trPr>
          <w:trHeight w:val="20"/>
        </w:trPr>
        <w:tc>
          <w:tcPr>
            <w:tcW w:w="735" w:type="dxa"/>
          </w:tcPr>
          <w:p w14:paraId="239715DC" w14:textId="77777777" w:rsidR="007D4BCC" w:rsidRPr="002B2953" w:rsidRDefault="007D4BCC" w:rsidP="009F1F86">
            <w:pPr>
              <w:pStyle w:val="a5"/>
              <w:tabs>
                <w:tab w:val="left" w:pos="284"/>
              </w:tabs>
              <w:ind w:left="0"/>
              <w:contextualSpacing/>
              <w:jc w:val="center"/>
              <w:rPr>
                <w:lang w:eastAsia="en-US"/>
              </w:rPr>
            </w:pPr>
            <w:r w:rsidRPr="002B2953">
              <w:rPr>
                <w:lang w:eastAsia="en-US"/>
              </w:rPr>
              <w:t>1.1</w:t>
            </w:r>
          </w:p>
        </w:tc>
        <w:tc>
          <w:tcPr>
            <w:tcW w:w="3121" w:type="dxa"/>
          </w:tcPr>
          <w:p w14:paraId="762E70BC" w14:textId="77777777" w:rsidR="007D4BCC" w:rsidRPr="002B2953" w:rsidRDefault="007D4BCC" w:rsidP="009F1F86">
            <w:pPr>
              <w:spacing w:after="0" w:line="240" w:lineRule="auto"/>
              <w:rPr>
                <w:rFonts w:ascii="Times New Roman" w:hAnsi="Times New Roman" w:cs="Times New Roman"/>
                <w:sz w:val="24"/>
                <w:szCs w:val="24"/>
              </w:rPr>
            </w:pPr>
            <w:r w:rsidRPr="002B2953">
              <w:rPr>
                <w:rFonts w:ascii="Times New Roman" w:hAnsi="Times New Roman" w:cs="Times New Roman"/>
                <w:sz w:val="24"/>
                <w:szCs w:val="24"/>
              </w:rPr>
              <w:t xml:space="preserve">Способ </w:t>
            </w:r>
            <w:r w:rsidR="000E022C">
              <w:rPr>
                <w:rFonts w:ascii="Times New Roman" w:hAnsi="Times New Roman" w:cs="Times New Roman"/>
                <w:sz w:val="24"/>
                <w:szCs w:val="24"/>
              </w:rPr>
              <w:t xml:space="preserve">и форма </w:t>
            </w:r>
            <w:r w:rsidRPr="002B2953">
              <w:rPr>
                <w:rFonts w:ascii="Times New Roman" w:hAnsi="Times New Roman" w:cs="Times New Roman"/>
                <w:sz w:val="24"/>
                <w:szCs w:val="24"/>
              </w:rPr>
              <w:t>закупки</w:t>
            </w:r>
          </w:p>
        </w:tc>
        <w:tc>
          <w:tcPr>
            <w:tcW w:w="5670" w:type="dxa"/>
            <w:vAlign w:val="center"/>
          </w:tcPr>
          <w:p w14:paraId="6EA7D800" w14:textId="77777777" w:rsidR="007D4BCC" w:rsidRPr="002B2953" w:rsidRDefault="00267BDD" w:rsidP="00515AF6">
            <w:pPr>
              <w:widowControl w:val="0"/>
              <w:spacing w:after="0" w:line="240" w:lineRule="auto"/>
              <w:contextualSpacing/>
              <w:jc w:val="both"/>
              <w:outlineLvl w:val="0"/>
              <w:rPr>
                <w:rFonts w:ascii="Times New Roman" w:hAnsi="Times New Roman" w:cs="Times New Roman"/>
                <w:sz w:val="24"/>
                <w:szCs w:val="24"/>
              </w:rPr>
            </w:pPr>
            <w:r w:rsidRPr="00267BDD">
              <w:rPr>
                <w:rFonts w:ascii="Times New Roman" w:hAnsi="Times New Roman" w:cs="Times New Roman"/>
                <w:sz w:val="24"/>
                <w:szCs w:val="24"/>
              </w:rPr>
              <w:t>Запрос котировок в электронной форме, участниками которого могут быть только субъекты малого и среднего предпринимательства.</w:t>
            </w:r>
          </w:p>
        </w:tc>
      </w:tr>
      <w:tr w:rsidR="004E6B90" w:rsidRPr="004E6B90" w14:paraId="099F07B3" w14:textId="77777777" w:rsidTr="00DA7975">
        <w:trPr>
          <w:trHeight w:val="20"/>
        </w:trPr>
        <w:tc>
          <w:tcPr>
            <w:tcW w:w="9526" w:type="dxa"/>
            <w:gridSpan w:val="3"/>
            <w:shd w:val="pct15" w:color="auto" w:fill="auto"/>
          </w:tcPr>
          <w:p w14:paraId="506D3BE1" w14:textId="77777777" w:rsidR="007D4BCC" w:rsidRPr="004E6B90" w:rsidRDefault="007D4BCC" w:rsidP="009F1F86">
            <w:pPr>
              <w:pStyle w:val="a5"/>
              <w:ind w:left="360"/>
              <w:contextualSpacing/>
              <w:jc w:val="both"/>
              <w:rPr>
                <w:color w:val="FF0000"/>
              </w:rPr>
            </w:pPr>
            <w:r w:rsidRPr="00F90E00">
              <w:t>2. Сведения о Заказчике</w:t>
            </w:r>
          </w:p>
        </w:tc>
      </w:tr>
      <w:tr w:rsidR="00F90E00" w:rsidRPr="004E6B90" w14:paraId="268F3F95" w14:textId="77777777" w:rsidTr="00DA7975">
        <w:trPr>
          <w:trHeight w:val="20"/>
        </w:trPr>
        <w:tc>
          <w:tcPr>
            <w:tcW w:w="735" w:type="dxa"/>
          </w:tcPr>
          <w:p w14:paraId="34F71327" w14:textId="77777777" w:rsidR="00F90E00" w:rsidRPr="00F90E00" w:rsidRDefault="00F90E00" w:rsidP="00F90E00">
            <w:pPr>
              <w:pStyle w:val="a5"/>
              <w:tabs>
                <w:tab w:val="left" w:pos="284"/>
              </w:tabs>
              <w:ind w:left="0"/>
              <w:contextualSpacing/>
              <w:jc w:val="center"/>
              <w:rPr>
                <w:lang w:eastAsia="en-US"/>
              </w:rPr>
            </w:pPr>
            <w:r w:rsidRPr="00F90E00">
              <w:rPr>
                <w:lang w:eastAsia="en-US"/>
              </w:rPr>
              <w:t>2.1</w:t>
            </w:r>
          </w:p>
        </w:tc>
        <w:tc>
          <w:tcPr>
            <w:tcW w:w="3121" w:type="dxa"/>
          </w:tcPr>
          <w:p w14:paraId="05A690B2" w14:textId="77777777" w:rsidR="00F90E00" w:rsidRPr="00F90E00" w:rsidRDefault="00F90E00" w:rsidP="00F90E00">
            <w:pPr>
              <w:spacing w:after="0" w:line="240" w:lineRule="auto"/>
              <w:rPr>
                <w:rFonts w:ascii="Times New Roman" w:hAnsi="Times New Roman" w:cs="Times New Roman"/>
                <w:sz w:val="24"/>
                <w:szCs w:val="24"/>
              </w:rPr>
            </w:pPr>
            <w:r w:rsidRPr="00F90E00">
              <w:rPr>
                <w:rFonts w:ascii="Times New Roman" w:hAnsi="Times New Roman" w:cs="Times New Roman"/>
                <w:sz w:val="24"/>
                <w:szCs w:val="24"/>
              </w:rPr>
              <w:t xml:space="preserve">Наименование </w:t>
            </w:r>
          </w:p>
        </w:tc>
        <w:tc>
          <w:tcPr>
            <w:tcW w:w="5670" w:type="dxa"/>
            <w:vAlign w:val="center"/>
          </w:tcPr>
          <w:p w14:paraId="6209A1C0" w14:textId="6880A531" w:rsidR="00F90E00" w:rsidRPr="00F90E00" w:rsidRDefault="00307C1F" w:rsidP="00307C1F">
            <w:pP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Муниципальное унитарное предприятие «Александровэлектросеть» Александровского района (МУП «АЭС»)</w:t>
            </w:r>
          </w:p>
        </w:tc>
      </w:tr>
      <w:tr w:rsidR="00F90E00" w:rsidRPr="004E6B90" w14:paraId="4D74484C" w14:textId="77777777" w:rsidTr="00DA7975">
        <w:trPr>
          <w:trHeight w:val="20"/>
        </w:trPr>
        <w:tc>
          <w:tcPr>
            <w:tcW w:w="735" w:type="dxa"/>
          </w:tcPr>
          <w:p w14:paraId="60870221" w14:textId="77777777" w:rsidR="00F90E00" w:rsidRPr="00F90E00" w:rsidRDefault="00F90E00" w:rsidP="00F90E00">
            <w:pPr>
              <w:pStyle w:val="a5"/>
              <w:tabs>
                <w:tab w:val="left" w:pos="284"/>
              </w:tabs>
              <w:ind w:left="0"/>
              <w:contextualSpacing/>
              <w:jc w:val="center"/>
              <w:rPr>
                <w:lang w:eastAsia="en-US"/>
              </w:rPr>
            </w:pPr>
            <w:r w:rsidRPr="00F90E00">
              <w:rPr>
                <w:lang w:eastAsia="en-US"/>
              </w:rPr>
              <w:t>2.2</w:t>
            </w:r>
          </w:p>
        </w:tc>
        <w:tc>
          <w:tcPr>
            <w:tcW w:w="3121" w:type="dxa"/>
          </w:tcPr>
          <w:p w14:paraId="3669A55F" w14:textId="77777777" w:rsidR="00F90E00" w:rsidRPr="00F90E00" w:rsidRDefault="00F90E00" w:rsidP="00F90E00">
            <w:pPr>
              <w:spacing w:after="0" w:line="240" w:lineRule="auto"/>
              <w:rPr>
                <w:rFonts w:ascii="Times New Roman" w:hAnsi="Times New Roman" w:cs="Times New Roman"/>
                <w:sz w:val="24"/>
                <w:szCs w:val="24"/>
              </w:rPr>
            </w:pPr>
            <w:r w:rsidRPr="00F90E00">
              <w:rPr>
                <w:rFonts w:ascii="Times New Roman" w:hAnsi="Times New Roman" w:cs="Times New Roman"/>
                <w:sz w:val="24"/>
                <w:szCs w:val="24"/>
              </w:rPr>
              <w:t xml:space="preserve">Место нахождения </w:t>
            </w:r>
          </w:p>
        </w:tc>
        <w:tc>
          <w:tcPr>
            <w:tcW w:w="5670" w:type="dxa"/>
            <w:vAlign w:val="center"/>
          </w:tcPr>
          <w:p w14:paraId="0DFA113F" w14:textId="73D0B4A7" w:rsidR="00F90E00" w:rsidRPr="00F90E00" w:rsidRDefault="00307C1F" w:rsidP="00307C1F">
            <w:pPr>
              <w:keepNext/>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Местонахождение юридического лица и почтовый адрес: </w:t>
            </w:r>
            <w:r>
              <w:rPr>
                <w:rFonts w:ascii="Times New Roman" w:hAnsi="Times New Roman" w:cs="Times New Roman"/>
                <w:iCs/>
              </w:rPr>
              <w:t>601650, Владимирская область, г.Александров, ул. Красный переулок, 8</w:t>
            </w:r>
            <w:r>
              <w:rPr>
                <w:rFonts w:ascii="Times New Roman" w:hAnsi="Times New Roman" w:cs="Times New Roman"/>
                <w:iCs/>
                <w:color w:val="000000"/>
                <w:sz w:val="24"/>
                <w:szCs w:val="24"/>
              </w:rPr>
              <w:t>;</w:t>
            </w:r>
          </w:p>
        </w:tc>
      </w:tr>
      <w:tr w:rsidR="00F90E00" w:rsidRPr="004E6B90" w14:paraId="31698061" w14:textId="77777777" w:rsidTr="005861ED">
        <w:trPr>
          <w:trHeight w:val="904"/>
        </w:trPr>
        <w:tc>
          <w:tcPr>
            <w:tcW w:w="735" w:type="dxa"/>
          </w:tcPr>
          <w:p w14:paraId="01065E1C" w14:textId="77777777" w:rsidR="00F90E00" w:rsidRPr="00F90E00" w:rsidRDefault="00F90E00" w:rsidP="00F90E00">
            <w:pPr>
              <w:pStyle w:val="a5"/>
              <w:tabs>
                <w:tab w:val="left" w:pos="284"/>
              </w:tabs>
              <w:ind w:left="0"/>
              <w:contextualSpacing/>
              <w:jc w:val="center"/>
              <w:rPr>
                <w:lang w:eastAsia="en-US"/>
              </w:rPr>
            </w:pPr>
            <w:r w:rsidRPr="00F90E00">
              <w:rPr>
                <w:lang w:eastAsia="en-US"/>
              </w:rPr>
              <w:t>2.3</w:t>
            </w:r>
          </w:p>
        </w:tc>
        <w:tc>
          <w:tcPr>
            <w:tcW w:w="3121" w:type="dxa"/>
          </w:tcPr>
          <w:p w14:paraId="6C550B1F" w14:textId="77777777" w:rsidR="00F90E00" w:rsidRPr="00F90E00" w:rsidRDefault="00F90E00" w:rsidP="00F90E00">
            <w:pPr>
              <w:spacing w:after="0" w:line="240" w:lineRule="auto"/>
              <w:rPr>
                <w:rFonts w:ascii="Times New Roman" w:hAnsi="Times New Roman" w:cs="Times New Roman"/>
                <w:sz w:val="24"/>
                <w:szCs w:val="24"/>
              </w:rPr>
            </w:pPr>
            <w:r w:rsidRPr="00F90E00">
              <w:rPr>
                <w:rFonts w:ascii="Times New Roman" w:hAnsi="Times New Roman" w:cs="Times New Roman"/>
                <w:sz w:val="24"/>
                <w:szCs w:val="24"/>
              </w:rPr>
              <w:t xml:space="preserve">Почтовый адрес </w:t>
            </w:r>
          </w:p>
        </w:tc>
        <w:tc>
          <w:tcPr>
            <w:tcW w:w="5670" w:type="dxa"/>
            <w:vAlign w:val="center"/>
          </w:tcPr>
          <w:p w14:paraId="19216697" w14:textId="44D38EF7" w:rsidR="00F90E00" w:rsidRPr="00A445CC" w:rsidRDefault="00307C1F" w:rsidP="000C335F">
            <w:pPr>
              <w:tabs>
                <w:tab w:val="left" w:pos="317"/>
              </w:tabs>
              <w:rPr>
                <w:rFonts w:ascii="Times New Roman" w:eastAsia="Times New Roman" w:hAnsi="Times New Roman" w:cs="Times New Roman"/>
                <w:sz w:val="24"/>
                <w:szCs w:val="24"/>
                <w:lang w:eastAsia="ru-RU"/>
              </w:rPr>
            </w:pPr>
            <w:r>
              <w:rPr>
                <w:rFonts w:ascii="Times New Roman" w:hAnsi="Times New Roman" w:cs="Times New Roman"/>
                <w:iCs/>
              </w:rPr>
              <w:t>601650, Владимирская область, г.Александров, ул. Красный переулок, 8</w:t>
            </w:r>
            <w:r w:rsidR="000C335F" w:rsidRPr="000C335F">
              <w:rPr>
                <w:rFonts w:ascii="Times New Roman" w:hAnsi="Times New Roman" w:cs="Times New Roman"/>
                <w:sz w:val="24"/>
                <w:szCs w:val="24"/>
              </w:rPr>
              <w:t>.</w:t>
            </w:r>
          </w:p>
        </w:tc>
      </w:tr>
      <w:tr w:rsidR="00F90E00" w:rsidRPr="004E6B90" w14:paraId="3CACB07C" w14:textId="77777777" w:rsidTr="00DA7975">
        <w:trPr>
          <w:trHeight w:val="20"/>
        </w:trPr>
        <w:tc>
          <w:tcPr>
            <w:tcW w:w="735" w:type="dxa"/>
          </w:tcPr>
          <w:p w14:paraId="376ED4B1" w14:textId="77777777" w:rsidR="00F90E00" w:rsidRPr="00F90E00" w:rsidRDefault="00F90E00" w:rsidP="00F90E00">
            <w:pPr>
              <w:pStyle w:val="a5"/>
              <w:tabs>
                <w:tab w:val="left" w:pos="284"/>
              </w:tabs>
              <w:ind w:left="0"/>
              <w:contextualSpacing/>
              <w:jc w:val="center"/>
              <w:rPr>
                <w:lang w:eastAsia="en-US"/>
              </w:rPr>
            </w:pPr>
            <w:r w:rsidRPr="00F90E00">
              <w:rPr>
                <w:lang w:eastAsia="en-US"/>
              </w:rPr>
              <w:t>2.4</w:t>
            </w:r>
          </w:p>
        </w:tc>
        <w:tc>
          <w:tcPr>
            <w:tcW w:w="3121" w:type="dxa"/>
          </w:tcPr>
          <w:p w14:paraId="31E260C5" w14:textId="77777777" w:rsidR="00F90E00" w:rsidRPr="00F90E00" w:rsidRDefault="00F90E00" w:rsidP="00F90E00">
            <w:pPr>
              <w:spacing w:after="0" w:line="240" w:lineRule="auto"/>
              <w:rPr>
                <w:rFonts w:ascii="Times New Roman" w:hAnsi="Times New Roman" w:cs="Times New Roman"/>
                <w:sz w:val="24"/>
                <w:szCs w:val="24"/>
              </w:rPr>
            </w:pPr>
            <w:r w:rsidRPr="00F90E00">
              <w:rPr>
                <w:rFonts w:ascii="Times New Roman" w:eastAsia="Times New Roman" w:hAnsi="Times New Roman" w:cs="Times New Roman"/>
                <w:sz w:val="24"/>
                <w:szCs w:val="24"/>
                <w:lang w:eastAsia="ru-RU"/>
              </w:rPr>
              <w:t xml:space="preserve">Наименование, место нахождения, почтовый адрес грузополучателя </w:t>
            </w:r>
          </w:p>
        </w:tc>
        <w:tc>
          <w:tcPr>
            <w:tcW w:w="5670" w:type="dxa"/>
            <w:vAlign w:val="center"/>
          </w:tcPr>
          <w:p w14:paraId="54A73092" w14:textId="40CA92E2" w:rsidR="000C335F" w:rsidRPr="000C335F" w:rsidRDefault="000C335F" w:rsidP="000C335F">
            <w:pPr>
              <w:spacing w:after="0"/>
              <w:rPr>
                <w:rFonts w:ascii="Times New Roman" w:hAnsi="Times New Roman" w:cs="Times New Roman"/>
                <w:sz w:val="24"/>
                <w:szCs w:val="24"/>
              </w:rPr>
            </w:pPr>
            <w:r w:rsidRPr="000C335F">
              <w:rPr>
                <w:rFonts w:ascii="Times New Roman" w:eastAsia="Times New Roman" w:hAnsi="Times New Roman" w:cs="Times New Roman"/>
                <w:sz w:val="24"/>
                <w:szCs w:val="24"/>
                <w:lang w:eastAsia="ru-RU"/>
              </w:rPr>
              <w:t xml:space="preserve">Краткое наименование – </w:t>
            </w:r>
            <w:r w:rsidR="00307C1F">
              <w:rPr>
                <w:rFonts w:ascii="Times New Roman" w:eastAsia="Times New Roman" w:hAnsi="Times New Roman" w:cs="Times New Roman"/>
                <w:sz w:val="24"/>
                <w:szCs w:val="24"/>
                <w:lang w:eastAsia="ru-RU"/>
              </w:rPr>
              <w:t>МУП «АЭС»</w:t>
            </w:r>
          </w:p>
          <w:p w14:paraId="5317372E" w14:textId="36EAEFF7" w:rsidR="00F90E00" w:rsidRPr="00F90E00" w:rsidRDefault="000C335F" w:rsidP="000C335F">
            <w:pPr>
              <w:tabs>
                <w:tab w:val="left" w:pos="317"/>
              </w:tabs>
              <w:spacing w:after="0" w:line="240" w:lineRule="auto"/>
              <w:jc w:val="both"/>
              <w:rPr>
                <w:rFonts w:ascii="Times New Roman" w:eastAsia="Times New Roman" w:hAnsi="Times New Roman" w:cs="Times New Roman"/>
                <w:sz w:val="24"/>
                <w:szCs w:val="24"/>
                <w:lang w:eastAsia="ru-RU"/>
              </w:rPr>
            </w:pPr>
            <w:r w:rsidRPr="000C335F">
              <w:rPr>
                <w:rFonts w:ascii="Times New Roman" w:eastAsia="Times New Roman" w:hAnsi="Times New Roman" w:cs="Times New Roman"/>
                <w:sz w:val="24"/>
                <w:szCs w:val="24"/>
                <w:lang w:eastAsia="ru-RU"/>
              </w:rPr>
              <w:t xml:space="preserve">Почтовый адрес: </w:t>
            </w:r>
            <w:r w:rsidR="00307C1F">
              <w:rPr>
                <w:rFonts w:ascii="Times New Roman" w:hAnsi="Times New Roman" w:cs="Times New Roman"/>
                <w:iCs/>
              </w:rPr>
              <w:t>601650, Владимирская область, г.Александров, ул. Красный переулок, 8</w:t>
            </w:r>
            <w:r w:rsidRPr="000C335F">
              <w:rPr>
                <w:rFonts w:ascii="Times New Roman" w:hAnsi="Times New Roman" w:cs="Times New Roman"/>
                <w:sz w:val="24"/>
                <w:szCs w:val="24"/>
              </w:rPr>
              <w:t>.</w:t>
            </w:r>
          </w:p>
        </w:tc>
      </w:tr>
      <w:tr w:rsidR="005C1280" w:rsidRPr="004E6B90" w14:paraId="456CFB40" w14:textId="77777777" w:rsidTr="00DA7975">
        <w:trPr>
          <w:trHeight w:val="20"/>
        </w:trPr>
        <w:tc>
          <w:tcPr>
            <w:tcW w:w="735" w:type="dxa"/>
          </w:tcPr>
          <w:p w14:paraId="5F02010E" w14:textId="41B22858" w:rsidR="005C1280" w:rsidRPr="00F90E00" w:rsidRDefault="005C1280" w:rsidP="005C1280">
            <w:pPr>
              <w:pStyle w:val="a5"/>
              <w:tabs>
                <w:tab w:val="left" w:pos="284"/>
              </w:tabs>
              <w:ind w:left="0"/>
              <w:contextualSpacing/>
              <w:jc w:val="center"/>
              <w:rPr>
                <w:lang w:eastAsia="en-US"/>
              </w:rPr>
            </w:pPr>
            <w:r w:rsidRPr="00F90E00">
              <w:rPr>
                <w:lang w:eastAsia="en-US"/>
              </w:rPr>
              <w:t>2.</w:t>
            </w:r>
            <w:r w:rsidR="00307C1F">
              <w:rPr>
                <w:lang w:eastAsia="en-US"/>
              </w:rPr>
              <w:t>5</w:t>
            </w:r>
          </w:p>
        </w:tc>
        <w:tc>
          <w:tcPr>
            <w:tcW w:w="3121" w:type="dxa"/>
          </w:tcPr>
          <w:p w14:paraId="6AEF70F7" w14:textId="77777777" w:rsidR="005C1280" w:rsidRPr="00F90E00" w:rsidRDefault="005C1280" w:rsidP="005C1280">
            <w:pPr>
              <w:spacing w:after="0" w:line="240" w:lineRule="auto"/>
              <w:rPr>
                <w:rFonts w:ascii="Times New Roman" w:eastAsia="Times New Roman" w:hAnsi="Times New Roman" w:cs="Times New Roman"/>
                <w:sz w:val="24"/>
                <w:szCs w:val="24"/>
                <w:lang w:eastAsia="ru-RU"/>
              </w:rPr>
            </w:pPr>
            <w:r w:rsidRPr="00F90E00">
              <w:rPr>
                <w:rFonts w:ascii="Times New Roman" w:eastAsia="Times New Roman" w:hAnsi="Times New Roman" w:cs="Times New Roman"/>
                <w:sz w:val="24"/>
                <w:szCs w:val="24"/>
                <w:lang w:eastAsia="ru-RU"/>
              </w:rPr>
              <w:t>Ответственное лицо Организатора закупки</w:t>
            </w:r>
          </w:p>
        </w:tc>
        <w:tc>
          <w:tcPr>
            <w:tcW w:w="5670" w:type="dxa"/>
            <w:vAlign w:val="center"/>
          </w:tcPr>
          <w:p w14:paraId="477B108F" w14:textId="77777777" w:rsidR="00AA0609" w:rsidRDefault="00307C1F" w:rsidP="00307C1F">
            <w:pPr>
              <w:rPr>
                <w:rFonts w:ascii="Times New Roman" w:hAnsi="Times New Roman" w:cs="Times New Roman"/>
                <w:color w:val="000000"/>
                <w:sz w:val="24"/>
                <w:szCs w:val="24"/>
              </w:rPr>
            </w:pPr>
            <w:r>
              <w:rPr>
                <w:rFonts w:ascii="Times New Roman" w:hAnsi="Times New Roman" w:cs="Times New Roman"/>
                <w:color w:val="000000"/>
                <w:sz w:val="24"/>
                <w:szCs w:val="24"/>
              </w:rPr>
              <w:t>Контактное лицо: Пшеничных Александра</w:t>
            </w:r>
            <w:r w:rsidR="00AA06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Вячеславовна</w:t>
            </w:r>
            <w:r w:rsidR="00AA0609">
              <w:rPr>
                <w:rFonts w:ascii="Times New Roman" w:hAnsi="Times New Roman" w:cs="Times New Roman"/>
                <w:color w:val="000000"/>
                <w:sz w:val="24"/>
                <w:szCs w:val="24"/>
              </w:rPr>
              <w:t xml:space="preserve">  </w:t>
            </w:r>
          </w:p>
          <w:p w14:paraId="3443A820" w14:textId="06A372E3" w:rsidR="00307C1F" w:rsidRDefault="00307C1F" w:rsidP="00307C1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Номер контактного телефона </w:t>
            </w:r>
            <w:r>
              <w:rPr>
                <w:rFonts w:ascii="Times New Roman" w:hAnsi="Times New Roman" w:cs="Times New Roman"/>
              </w:rPr>
              <w:t>(49234) 2-12-96</w:t>
            </w:r>
          </w:p>
          <w:p w14:paraId="3C5935AD" w14:textId="2295A8E6" w:rsidR="001C4D62" w:rsidRPr="00286DBE" w:rsidRDefault="00307C1F" w:rsidP="00307C1F">
            <w:pPr>
              <w:tabs>
                <w:tab w:val="left" w:pos="317"/>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Адрес электронной почты: </w:t>
            </w:r>
            <w:proofErr w:type="spellStart"/>
            <w:r>
              <w:rPr>
                <w:color w:val="0000FF"/>
                <w:u w:val="single"/>
                <w:lang w:val="en-US"/>
              </w:rPr>
              <w:t>mupaes</w:t>
            </w:r>
            <w:proofErr w:type="spellEnd"/>
            <w:r>
              <w:rPr>
                <w:color w:val="0000FF"/>
                <w:u w:val="single"/>
              </w:rPr>
              <w:t>@</w:t>
            </w:r>
            <w:r>
              <w:rPr>
                <w:color w:val="0000FF"/>
                <w:u w:val="single"/>
                <w:lang w:val="en-US"/>
              </w:rPr>
              <w:t>mail</w:t>
            </w:r>
            <w:r>
              <w:rPr>
                <w:color w:val="0000FF"/>
                <w:u w:val="single"/>
              </w:rPr>
              <w:t>.</w:t>
            </w:r>
            <w:proofErr w:type="spellStart"/>
            <w:r>
              <w:rPr>
                <w:color w:val="0000FF"/>
                <w:u w:val="single"/>
                <w:lang w:val="en-US"/>
              </w:rPr>
              <w:t>ru</w:t>
            </w:r>
            <w:proofErr w:type="spellEnd"/>
          </w:p>
        </w:tc>
      </w:tr>
      <w:tr w:rsidR="005C1280" w:rsidRPr="004E6B90" w14:paraId="147AA4A7" w14:textId="77777777" w:rsidTr="00DA7975">
        <w:trPr>
          <w:trHeight w:val="20"/>
        </w:trPr>
        <w:tc>
          <w:tcPr>
            <w:tcW w:w="735" w:type="dxa"/>
          </w:tcPr>
          <w:p w14:paraId="00EF9215" w14:textId="77777777" w:rsidR="005C1280" w:rsidRPr="00F90E00" w:rsidRDefault="005C1280" w:rsidP="005C1280">
            <w:pPr>
              <w:pStyle w:val="a5"/>
              <w:tabs>
                <w:tab w:val="left" w:pos="284"/>
              </w:tabs>
              <w:ind w:left="0"/>
              <w:contextualSpacing/>
              <w:jc w:val="center"/>
              <w:rPr>
                <w:lang w:eastAsia="en-US"/>
              </w:rPr>
            </w:pPr>
            <w:r w:rsidRPr="00F90E00">
              <w:rPr>
                <w:lang w:eastAsia="en-US"/>
              </w:rPr>
              <w:t>2.7</w:t>
            </w:r>
          </w:p>
        </w:tc>
        <w:tc>
          <w:tcPr>
            <w:tcW w:w="3121" w:type="dxa"/>
          </w:tcPr>
          <w:p w14:paraId="01C3DC37" w14:textId="77777777" w:rsidR="005C1280" w:rsidRPr="00F62D3B" w:rsidRDefault="00313EF6" w:rsidP="00F447B8">
            <w:pPr>
              <w:spacing w:after="0" w:line="240" w:lineRule="auto"/>
              <w:rPr>
                <w:rFonts w:ascii="Times New Roman" w:eastAsia="Times New Roman" w:hAnsi="Times New Roman" w:cs="Times New Roman"/>
                <w:sz w:val="24"/>
                <w:szCs w:val="24"/>
                <w:lang w:eastAsia="ru-RU"/>
              </w:rPr>
            </w:pPr>
            <w:r w:rsidRPr="00313EF6">
              <w:rPr>
                <w:rFonts w:ascii="Times New Roman" w:eastAsia="Times New Roman" w:hAnsi="Times New Roman" w:cs="Times New Roman"/>
                <w:sz w:val="24"/>
                <w:szCs w:val="24"/>
                <w:lang w:eastAsia="ru-RU"/>
              </w:rPr>
              <w:t xml:space="preserve">Ответственное лицо Организатора по техническим вопросам предмета закупки </w:t>
            </w:r>
          </w:p>
        </w:tc>
        <w:tc>
          <w:tcPr>
            <w:tcW w:w="5670" w:type="dxa"/>
            <w:vAlign w:val="center"/>
          </w:tcPr>
          <w:p w14:paraId="51E3E061" w14:textId="4EFF1FA1" w:rsidR="00C25199" w:rsidRPr="00C25199" w:rsidRDefault="00307C1F" w:rsidP="00C251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Долгов Максим Николаевич</w:t>
            </w:r>
          </w:p>
          <w:p w14:paraId="2E23C9A2" w14:textId="0918A095" w:rsidR="00C25199" w:rsidRPr="00C25199" w:rsidRDefault="00C25199" w:rsidP="00C25199">
            <w:pPr>
              <w:spacing w:after="0" w:line="240" w:lineRule="auto"/>
              <w:jc w:val="both"/>
              <w:rPr>
                <w:rFonts w:ascii="Times New Roman" w:eastAsia="Times New Roman" w:hAnsi="Times New Roman" w:cs="Times New Roman"/>
                <w:sz w:val="24"/>
                <w:szCs w:val="24"/>
                <w:lang w:eastAsia="ru-RU"/>
              </w:rPr>
            </w:pPr>
            <w:r w:rsidRPr="00C25199">
              <w:rPr>
                <w:rFonts w:ascii="Times New Roman" w:eastAsia="Times New Roman" w:hAnsi="Times New Roman" w:cs="Times New Roman"/>
                <w:sz w:val="24"/>
                <w:szCs w:val="24"/>
                <w:lang w:eastAsia="ru-RU"/>
              </w:rPr>
              <w:t>Тел. +7(</w:t>
            </w:r>
            <w:r w:rsidR="00307C1F">
              <w:rPr>
                <w:rFonts w:ascii="Times New Roman" w:eastAsia="Times New Roman" w:hAnsi="Times New Roman" w:cs="Times New Roman"/>
                <w:sz w:val="24"/>
                <w:szCs w:val="24"/>
                <w:lang w:eastAsia="ru-RU"/>
              </w:rPr>
              <w:t>49244</w:t>
            </w:r>
            <w:r w:rsidRPr="00C25199">
              <w:rPr>
                <w:rFonts w:ascii="Times New Roman" w:eastAsia="Times New Roman" w:hAnsi="Times New Roman" w:cs="Times New Roman"/>
                <w:sz w:val="24"/>
                <w:szCs w:val="24"/>
                <w:lang w:eastAsia="ru-RU"/>
              </w:rPr>
              <w:t xml:space="preserve">) </w:t>
            </w:r>
            <w:r w:rsidR="00307C1F">
              <w:rPr>
                <w:rFonts w:ascii="Times New Roman" w:eastAsia="Times New Roman" w:hAnsi="Times New Roman" w:cs="Times New Roman"/>
                <w:sz w:val="24"/>
                <w:szCs w:val="24"/>
                <w:lang w:eastAsia="ru-RU"/>
              </w:rPr>
              <w:t>2-41-48</w:t>
            </w:r>
            <w:r w:rsidRPr="00C25199">
              <w:rPr>
                <w:rFonts w:ascii="Times New Roman" w:eastAsia="Times New Roman" w:hAnsi="Times New Roman" w:cs="Times New Roman"/>
                <w:sz w:val="24"/>
                <w:szCs w:val="24"/>
                <w:lang w:eastAsia="ru-RU"/>
              </w:rPr>
              <w:t xml:space="preserve">, </w:t>
            </w:r>
          </w:p>
          <w:p w14:paraId="2DFB15A8" w14:textId="070AA8FC" w:rsidR="00CE1BE9" w:rsidRPr="00DD74EC" w:rsidRDefault="00307C1F" w:rsidP="00C25199">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Адрес электронной почты: </w:t>
            </w:r>
            <w:proofErr w:type="spellStart"/>
            <w:r>
              <w:rPr>
                <w:color w:val="0000FF"/>
                <w:u w:val="single"/>
                <w:lang w:val="en-US"/>
              </w:rPr>
              <w:t>mupaes</w:t>
            </w:r>
            <w:proofErr w:type="spellEnd"/>
            <w:r>
              <w:rPr>
                <w:color w:val="0000FF"/>
                <w:u w:val="single"/>
              </w:rPr>
              <w:t>@</w:t>
            </w:r>
            <w:r>
              <w:rPr>
                <w:color w:val="0000FF"/>
                <w:u w:val="single"/>
                <w:lang w:val="en-US"/>
              </w:rPr>
              <w:t>mail</w:t>
            </w:r>
            <w:r>
              <w:rPr>
                <w:color w:val="0000FF"/>
                <w:u w:val="single"/>
              </w:rPr>
              <w:t>.</w:t>
            </w:r>
            <w:proofErr w:type="spellStart"/>
            <w:r>
              <w:rPr>
                <w:color w:val="0000FF"/>
                <w:u w:val="single"/>
                <w:lang w:val="en-US"/>
              </w:rPr>
              <w:t>ru</w:t>
            </w:r>
            <w:proofErr w:type="spellEnd"/>
          </w:p>
        </w:tc>
      </w:tr>
      <w:tr w:rsidR="004E6B90" w:rsidRPr="004E6B90" w14:paraId="0C9F34AB" w14:textId="77777777" w:rsidTr="00DA7975">
        <w:trPr>
          <w:trHeight w:val="20"/>
        </w:trPr>
        <w:tc>
          <w:tcPr>
            <w:tcW w:w="9526" w:type="dxa"/>
            <w:gridSpan w:val="3"/>
            <w:shd w:val="clear" w:color="auto" w:fill="D9D9D9"/>
          </w:tcPr>
          <w:p w14:paraId="400B4D3F" w14:textId="77777777" w:rsidR="007D4BCC" w:rsidRPr="004E6B90" w:rsidRDefault="007D4BCC" w:rsidP="009F1F86">
            <w:pPr>
              <w:pStyle w:val="a5"/>
              <w:tabs>
                <w:tab w:val="left" w:pos="284"/>
              </w:tabs>
              <w:ind w:left="0" w:firstLine="318"/>
              <w:contextualSpacing/>
              <w:rPr>
                <w:color w:val="FF0000"/>
              </w:rPr>
            </w:pPr>
            <w:r w:rsidRPr="00F90E00">
              <w:t>3. Предмет закупки</w:t>
            </w:r>
          </w:p>
        </w:tc>
      </w:tr>
      <w:tr w:rsidR="004E6B90" w:rsidRPr="004E6B90" w14:paraId="6CABB827" w14:textId="77777777" w:rsidTr="00034BE8">
        <w:trPr>
          <w:trHeight w:val="1367"/>
        </w:trPr>
        <w:tc>
          <w:tcPr>
            <w:tcW w:w="735" w:type="dxa"/>
          </w:tcPr>
          <w:p w14:paraId="52B4423C" w14:textId="77777777" w:rsidR="007D4BCC" w:rsidRPr="00F90E00" w:rsidRDefault="007D4BCC" w:rsidP="009F1F86">
            <w:pPr>
              <w:pStyle w:val="a5"/>
              <w:tabs>
                <w:tab w:val="left" w:pos="284"/>
              </w:tabs>
              <w:ind w:left="0"/>
              <w:contextualSpacing/>
              <w:jc w:val="center"/>
              <w:rPr>
                <w:lang w:eastAsia="en-US"/>
              </w:rPr>
            </w:pPr>
            <w:r w:rsidRPr="00F90E00">
              <w:rPr>
                <w:lang w:eastAsia="en-US"/>
              </w:rPr>
              <w:t>3.1</w:t>
            </w:r>
          </w:p>
        </w:tc>
        <w:tc>
          <w:tcPr>
            <w:tcW w:w="3121" w:type="dxa"/>
          </w:tcPr>
          <w:p w14:paraId="685DE7E3" w14:textId="77777777" w:rsidR="007D4BCC" w:rsidRPr="00F90E00" w:rsidRDefault="007D4BCC" w:rsidP="009F1F86">
            <w:pPr>
              <w:spacing w:after="0" w:line="240" w:lineRule="auto"/>
              <w:rPr>
                <w:rFonts w:ascii="Times New Roman" w:hAnsi="Times New Roman" w:cs="Times New Roman"/>
                <w:sz w:val="24"/>
                <w:szCs w:val="24"/>
              </w:rPr>
            </w:pPr>
            <w:r w:rsidRPr="009C2C5C">
              <w:rPr>
                <w:rFonts w:ascii="Times New Roman" w:hAnsi="Times New Roman" w:cs="Times New Roman"/>
                <w:sz w:val="24"/>
                <w:szCs w:val="24"/>
              </w:rPr>
              <w:t>Предмет закупки</w:t>
            </w:r>
          </w:p>
        </w:tc>
        <w:tc>
          <w:tcPr>
            <w:tcW w:w="5670" w:type="dxa"/>
          </w:tcPr>
          <w:p w14:paraId="7458ED67" w14:textId="77777777" w:rsidR="00AA0609" w:rsidRDefault="006E6456" w:rsidP="00307C1F">
            <w:pPr>
              <w:jc w:val="both"/>
            </w:pPr>
            <w:r w:rsidRPr="006E6456">
              <w:rPr>
                <w:rFonts w:ascii="Times New Roman" w:hAnsi="Times New Roman" w:cs="Times New Roman"/>
                <w:b/>
                <w:bCs/>
              </w:rPr>
              <w:t xml:space="preserve">Закупка 2КТПН-400/6/0,4 к/в проходная с </w:t>
            </w:r>
            <w:r w:rsidR="00E55C5D">
              <w:rPr>
                <w:rFonts w:ascii="Times New Roman" w:hAnsi="Times New Roman" w:cs="Times New Roman"/>
                <w:b/>
                <w:bCs/>
              </w:rPr>
              <w:t xml:space="preserve">двумя </w:t>
            </w:r>
            <w:r w:rsidRPr="006E6456">
              <w:rPr>
                <w:rFonts w:ascii="Times New Roman" w:hAnsi="Times New Roman" w:cs="Times New Roman"/>
                <w:b/>
                <w:bCs/>
              </w:rPr>
              <w:t>трансформатор</w:t>
            </w:r>
            <w:r w:rsidR="00E55C5D">
              <w:rPr>
                <w:rFonts w:ascii="Times New Roman" w:hAnsi="Times New Roman" w:cs="Times New Roman"/>
                <w:b/>
                <w:bCs/>
              </w:rPr>
              <w:t>ами</w:t>
            </w:r>
            <w:r w:rsidRPr="006E6456">
              <w:rPr>
                <w:rFonts w:ascii="Times New Roman" w:hAnsi="Times New Roman" w:cs="Times New Roman"/>
                <w:b/>
                <w:bCs/>
              </w:rPr>
              <w:t xml:space="preserve"> ТМГ 400/6/0,4 </w:t>
            </w:r>
            <w:proofErr w:type="spellStart"/>
            <w:r w:rsidRPr="006E6456">
              <w:rPr>
                <w:rFonts w:ascii="Times New Roman" w:hAnsi="Times New Roman" w:cs="Times New Roman"/>
                <w:b/>
                <w:bCs/>
              </w:rPr>
              <w:t>кВ</w:t>
            </w:r>
            <w:proofErr w:type="spellEnd"/>
            <w:r>
              <w:t xml:space="preserve"> </w:t>
            </w:r>
            <w:r w:rsidR="00F90E00" w:rsidRPr="004D17CA">
              <w:rPr>
                <w:rFonts w:ascii="Times New Roman" w:eastAsia="Times New Roman" w:hAnsi="Times New Roman" w:cs="Times New Roman"/>
                <w:sz w:val="24"/>
                <w:szCs w:val="24"/>
                <w:lang w:eastAsia="ru-RU"/>
              </w:rPr>
              <w:t>(</w:t>
            </w:r>
            <w:r w:rsidR="00307C1F">
              <w:rPr>
                <w:rFonts w:ascii="Times New Roman" w:eastAsia="Times New Roman" w:hAnsi="Times New Roman" w:cs="Times New Roman"/>
                <w:sz w:val="24"/>
                <w:szCs w:val="24"/>
                <w:lang w:eastAsia="ru-RU"/>
              </w:rPr>
              <w:t>Техническое задание</w:t>
            </w:r>
            <w:r w:rsidR="00F90E00" w:rsidRPr="004D17CA">
              <w:rPr>
                <w:rFonts w:ascii="Times New Roman" w:eastAsia="Times New Roman" w:hAnsi="Times New Roman" w:cs="Times New Roman"/>
                <w:sz w:val="24"/>
                <w:szCs w:val="24"/>
                <w:lang w:eastAsia="ru-RU"/>
              </w:rPr>
              <w:t>), являющимся неотъемлемой частью извещения</w:t>
            </w:r>
            <w:r w:rsidR="00307C1F">
              <w:rPr>
                <w:rFonts w:ascii="Times New Roman" w:eastAsia="Times New Roman" w:hAnsi="Times New Roman" w:cs="Times New Roman"/>
                <w:sz w:val="24"/>
                <w:szCs w:val="24"/>
                <w:lang w:eastAsia="ru-RU"/>
              </w:rPr>
              <w:t>.</w:t>
            </w:r>
            <w:r w:rsidR="00AA0609">
              <w:t xml:space="preserve"> </w:t>
            </w:r>
          </w:p>
          <w:p w14:paraId="12915662" w14:textId="629F1A07" w:rsidR="00AA0609" w:rsidRPr="004D17CA" w:rsidRDefault="00AA0609" w:rsidP="00307C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ОКПД2 «</w:t>
            </w:r>
            <w:r w:rsidRPr="00AA0609">
              <w:rPr>
                <w:rFonts w:ascii="Times New Roman" w:eastAsia="Times New Roman" w:hAnsi="Times New Roman" w:cs="Times New Roman"/>
                <w:sz w:val="24"/>
                <w:szCs w:val="24"/>
                <w:lang w:eastAsia="ru-RU"/>
              </w:rPr>
              <w:t>27.90.40.190   Оборудование электрическое прочее, не включенное в другие группировки»</w:t>
            </w:r>
          </w:p>
        </w:tc>
      </w:tr>
      <w:bookmarkEnd w:id="0"/>
      <w:tr w:rsidR="00E82611" w:rsidRPr="004E6B90" w14:paraId="48D1CD75" w14:textId="77777777" w:rsidTr="00DA7975">
        <w:trPr>
          <w:trHeight w:val="20"/>
        </w:trPr>
        <w:tc>
          <w:tcPr>
            <w:tcW w:w="735" w:type="dxa"/>
          </w:tcPr>
          <w:p w14:paraId="12C4A61C" w14:textId="77777777" w:rsidR="00E82611" w:rsidRPr="00E53A57" w:rsidRDefault="00E82611" w:rsidP="00E82611">
            <w:pPr>
              <w:pStyle w:val="a5"/>
              <w:tabs>
                <w:tab w:val="left" w:pos="284"/>
              </w:tabs>
              <w:ind w:left="0"/>
              <w:contextualSpacing/>
              <w:jc w:val="center"/>
              <w:rPr>
                <w:lang w:eastAsia="en-US"/>
              </w:rPr>
            </w:pPr>
            <w:r w:rsidRPr="00E53A57">
              <w:rPr>
                <w:lang w:eastAsia="en-US"/>
              </w:rPr>
              <w:t>3.2</w:t>
            </w:r>
          </w:p>
        </w:tc>
        <w:tc>
          <w:tcPr>
            <w:tcW w:w="3121" w:type="dxa"/>
          </w:tcPr>
          <w:p w14:paraId="1D25300E" w14:textId="77777777" w:rsidR="00E82611" w:rsidRPr="00E53A57" w:rsidRDefault="00E82611" w:rsidP="00E82611">
            <w:pPr>
              <w:numPr>
                <w:ilvl w:val="3"/>
                <w:numId w:val="0"/>
              </w:numPr>
              <w:tabs>
                <w:tab w:val="num" w:pos="0"/>
              </w:tabs>
              <w:suppressAutoHyphens/>
              <w:spacing w:after="0" w:line="240" w:lineRule="auto"/>
              <w:jc w:val="both"/>
              <w:outlineLvl w:val="4"/>
              <w:rPr>
                <w:rFonts w:ascii="Times New Roman" w:hAnsi="Times New Roman" w:cs="Times New Roman"/>
                <w:sz w:val="24"/>
                <w:szCs w:val="24"/>
              </w:rPr>
            </w:pPr>
            <w:r w:rsidRPr="009C2C5C">
              <w:rPr>
                <w:rFonts w:ascii="Times New Roman" w:eastAsia="Times New Roman" w:hAnsi="Times New Roman" w:cs="Times New Roman"/>
                <w:sz w:val="24"/>
                <w:szCs w:val="24"/>
                <w:lang w:eastAsia="ru-RU"/>
              </w:rPr>
              <w:t>Место поставки товара</w:t>
            </w:r>
            <w:r w:rsidRPr="00E53A57">
              <w:rPr>
                <w:rFonts w:ascii="Times New Roman" w:eastAsia="Times New Roman" w:hAnsi="Times New Roman" w:cs="Times New Roman"/>
                <w:sz w:val="24"/>
                <w:szCs w:val="24"/>
                <w:lang w:eastAsia="ru-RU"/>
              </w:rPr>
              <w:t xml:space="preserve"> </w:t>
            </w:r>
          </w:p>
        </w:tc>
        <w:tc>
          <w:tcPr>
            <w:tcW w:w="5670" w:type="dxa"/>
            <w:vAlign w:val="center"/>
          </w:tcPr>
          <w:p w14:paraId="36B13F2F" w14:textId="58EF0C52" w:rsidR="00E82611" w:rsidRPr="004D17CA" w:rsidRDefault="00307C1F" w:rsidP="00826207">
            <w:pPr>
              <w:tabs>
                <w:tab w:val="left" w:pos="317"/>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iCs/>
              </w:rPr>
              <w:t xml:space="preserve"> г.Александров, ул. Красный переулок, 8</w:t>
            </w:r>
            <w:r w:rsidRPr="000C335F">
              <w:rPr>
                <w:rFonts w:ascii="Times New Roman" w:hAnsi="Times New Roman" w:cs="Times New Roman"/>
                <w:sz w:val="24"/>
                <w:szCs w:val="24"/>
              </w:rPr>
              <w:t>.</w:t>
            </w:r>
          </w:p>
        </w:tc>
      </w:tr>
      <w:tr w:rsidR="00E82611" w:rsidRPr="004E6B90" w14:paraId="0F02F775" w14:textId="77777777" w:rsidTr="00DA7975">
        <w:trPr>
          <w:trHeight w:val="20"/>
        </w:trPr>
        <w:tc>
          <w:tcPr>
            <w:tcW w:w="735" w:type="dxa"/>
          </w:tcPr>
          <w:p w14:paraId="33C3E41C" w14:textId="77777777" w:rsidR="00E82611" w:rsidRPr="00E53A57" w:rsidRDefault="00E82611" w:rsidP="00E82611">
            <w:pPr>
              <w:pStyle w:val="a5"/>
              <w:tabs>
                <w:tab w:val="left" w:pos="284"/>
              </w:tabs>
              <w:ind w:left="0"/>
              <w:contextualSpacing/>
              <w:jc w:val="center"/>
              <w:rPr>
                <w:lang w:eastAsia="en-US"/>
              </w:rPr>
            </w:pPr>
            <w:r w:rsidRPr="00E53A57">
              <w:rPr>
                <w:lang w:eastAsia="en-US"/>
              </w:rPr>
              <w:t>3.3</w:t>
            </w:r>
          </w:p>
        </w:tc>
        <w:tc>
          <w:tcPr>
            <w:tcW w:w="3121" w:type="dxa"/>
          </w:tcPr>
          <w:p w14:paraId="7D12E182" w14:textId="77777777" w:rsidR="00E82611" w:rsidRDefault="00E82611" w:rsidP="00E82611">
            <w:pPr>
              <w:numPr>
                <w:ilvl w:val="2"/>
                <w:numId w:val="0"/>
              </w:numPr>
              <w:tabs>
                <w:tab w:val="num" w:pos="0"/>
              </w:tabs>
              <w:suppressAutoHyphens/>
              <w:spacing w:after="0" w:line="240" w:lineRule="auto"/>
              <w:jc w:val="both"/>
              <w:outlineLvl w:val="3"/>
              <w:rPr>
                <w:rFonts w:ascii="Times New Roman" w:eastAsia="Times New Roman" w:hAnsi="Times New Roman" w:cs="Times New Roman"/>
                <w:sz w:val="24"/>
                <w:szCs w:val="24"/>
                <w:lang w:eastAsia="ru-RU"/>
              </w:rPr>
            </w:pPr>
            <w:r w:rsidRPr="00933DF3">
              <w:rPr>
                <w:rFonts w:ascii="Times New Roman" w:eastAsia="Times New Roman" w:hAnsi="Times New Roman" w:cs="Times New Roman"/>
                <w:sz w:val="24"/>
                <w:szCs w:val="24"/>
                <w:lang w:eastAsia="ru-RU"/>
              </w:rPr>
              <w:t xml:space="preserve">Сроки поставки товара </w:t>
            </w:r>
          </w:p>
          <w:p w14:paraId="5862222D" w14:textId="77777777" w:rsidR="000C29EB" w:rsidRPr="00933DF3" w:rsidRDefault="000C29EB" w:rsidP="00A9225D">
            <w:pPr>
              <w:numPr>
                <w:ilvl w:val="3"/>
                <w:numId w:val="0"/>
              </w:numPr>
              <w:tabs>
                <w:tab w:val="num" w:pos="0"/>
              </w:tabs>
              <w:suppressAutoHyphens/>
              <w:spacing w:after="0" w:line="240" w:lineRule="auto"/>
              <w:jc w:val="both"/>
              <w:outlineLvl w:val="4"/>
              <w:rPr>
                <w:rFonts w:ascii="Times New Roman" w:hAnsi="Times New Roman" w:cs="Times New Roman"/>
                <w:sz w:val="24"/>
                <w:szCs w:val="24"/>
              </w:rPr>
            </w:pPr>
          </w:p>
        </w:tc>
        <w:tc>
          <w:tcPr>
            <w:tcW w:w="5670" w:type="dxa"/>
          </w:tcPr>
          <w:p w14:paraId="47C5EC31" w14:textId="3159E920" w:rsidR="000C29EB" w:rsidRPr="00A069AE" w:rsidRDefault="00C25199" w:rsidP="001B3021">
            <w:pPr>
              <w:spacing w:after="0"/>
              <w:rPr>
                <w:rFonts w:ascii="Times New Roman" w:eastAsia="Times New Roman" w:hAnsi="Times New Roman" w:cs="Times New Roman"/>
                <w:sz w:val="24"/>
                <w:szCs w:val="24"/>
                <w:lang w:eastAsia="ru-RU"/>
              </w:rPr>
            </w:pPr>
            <w:r w:rsidRPr="00C25199">
              <w:rPr>
                <w:rFonts w:ascii="Times New Roman" w:eastAsia="Times New Roman" w:hAnsi="Times New Roman" w:cs="Times New Roman"/>
                <w:sz w:val="24"/>
                <w:szCs w:val="24"/>
                <w:lang w:eastAsia="ru-RU"/>
              </w:rPr>
              <w:t xml:space="preserve">Поставка Товара осуществляется Поставщиком в течение </w:t>
            </w:r>
            <w:r w:rsidR="006E6456">
              <w:rPr>
                <w:rFonts w:ascii="Times New Roman" w:eastAsia="Times New Roman" w:hAnsi="Times New Roman" w:cs="Times New Roman"/>
                <w:sz w:val="24"/>
                <w:szCs w:val="24"/>
                <w:lang w:eastAsia="ru-RU"/>
              </w:rPr>
              <w:t>3</w:t>
            </w:r>
            <w:r w:rsidR="00307C1F">
              <w:rPr>
                <w:rFonts w:ascii="Times New Roman" w:eastAsia="Times New Roman" w:hAnsi="Times New Roman" w:cs="Times New Roman"/>
                <w:sz w:val="24"/>
                <w:szCs w:val="24"/>
                <w:lang w:eastAsia="ru-RU"/>
              </w:rPr>
              <w:t>0</w:t>
            </w:r>
            <w:r w:rsidRPr="00C25199">
              <w:rPr>
                <w:rFonts w:ascii="Times New Roman" w:eastAsia="Times New Roman" w:hAnsi="Times New Roman" w:cs="Times New Roman"/>
                <w:sz w:val="24"/>
                <w:szCs w:val="24"/>
                <w:lang w:eastAsia="ru-RU"/>
              </w:rPr>
              <w:t>(</w:t>
            </w:r>
            <w:r w:rsidR="006E6456">
              <w:rPr>
                <w:rFonts w:ascii="Times New Roman" w:eastAsia="Times New Roman" w:hAnsi="Times New Roman" w:cs="Times New Roman"/>
                <w:sz w:val="24"/>
                <w:szCs w:val="24"/>
                <w:lang w:eastAsia="ru-RU"/>
              </w:rPr>
              <w:t>тридцать</w:t>
            </w:r>
            <w:r w:rsidRPr="00C25199">
              <w:rPr>
                <w:rFonts w:ascii="Times New Roman" w:eastAsia="Times New Roman" w:hAnsi="Times New Roman" w:cs="Times New Roman"/>
                <w:sz w:val="24"/>
                <w:szCs w:val="24"/>
                <w:lang w:eastAsia="ru-RU"/>
              </w:rPr>
              <w:t xml:space="preserve">) </w:t>
            </w:r>
            <w:r w:rsidR="006E6456">
              <w:rPr>
                <w:rFonts w:ascii="Times New Roman" w:eastAsia="Times New Roman" w:hAnsi="Times New Roman" w:cs="Times New Roman"/>
                <w:sz w:val="24"/>
                <w:szCs w:val="24"/>
                <w:lang w:eastAsia="ru-RU"/>
              </w:rPr>
              <w:t>календарных</w:t>
            </w:r>
            <w:r w:rsidRPr="00C25199">
              <w:rPr>
                <w:rFonts w:ascii="Times New Roman" w:eastAsia="Times New Roman" w:hAnsi="Times New Roman" w:cs="Times New Roman"/>
                <w:sz w:val="24"/>
                <w:szCs w:val="24"/>
                <w:lang w:eastAsia="ru-RU"/>
              </w:rPr>
              <w:t xml:space="preserve"> дней с даты заключения договора.</w:t>
            </w:r>
          </w:p>
        </w:tc>
      </w:tr>
      <w:tr w:rsidR="00A9225D" w:rsidRPr="004E6B90" w14:paraId="7B88C4C8" w14:textId="77777777" w:rsidTr="00DA7975">
        <w:trPr>
          <w:trHeight w:val="20"/>
        </w:trPr>
        <w:tc>
          <w:tcPr>
            <w:tcW w:w="735" w:type="dxa"/>
          </w:tcPr>
          <w:p w14:paraId="7FDC0D4E" w14:textId="77777777" w:rsidR="00A9225D" w:rsidRPr="00E53A57" w:rsidRDefault="003B5D4B" w:rsidP="00E82611">
            <w:pPr>
              <w:pStyle w:val="a5"/>
              <w:tabs>
                <w:tab w:val="left" w:pos="284"/>
              </w:tabs>
              <w:ind w:left="0"/>
              <w:contextualSpacing/>
              <w:jc w:val="center"/>
              <w:rPr>
                <w:lang w:eastAsia="en-US"/>
              </w:rPr>
            </w:pPr>
            <w:r>
              <w:rPr>
                <w:lang w:eastAsia="en-US"/>
              </w:rPr>
              <w:t>3.4</w:t>
            </w:r>
          </w:p>
        </w:tc>
        <w:tc>
          <w:tcPr>
            <w:tcW w:w="3121" w:type="dxa"/>
          </w:tcPr>
          <w:p w14:paraId="37F76651" w14:textId="77777777" w:rsidR="00A9225D" w:rsidRPr="00933DF3" w:rsidRDefault="00A9225D" w:rsidP="00E82611">
            <w:pPr>
              <w:numPr>
                <w:ilvl w:val="2"/>
                <w:numId w:val="0"/>
              </w:numPr>
              <w:tabs>
                <w:tab w:val="num" w:pos="0"/>
              </w:tabs>
              <w:suppressAutoHyphens/>
              <w:spacing w:after="0" w:line="240" w:lineRule="auto"/>
              <w:jc w:val="both"/>
              <w:outlineLvl w:val="3"/>
              <w:rPr>
                <w:rFonts w:ascii="Times New Roman" w:eastAsia="Times New Roman" w:hAnsi="Times New Roman" w:cs="Times New Roman"/>
                <w:sz w:val="24"/>
                <w:szCs w:val="24"/>
                <w:lang w:eastAsia="ru-RU"/>
              </w:rPr>
            </w:pPr>
            <w:r w:rsidRPr="005A6023">
              <w:rPr>
                <w:rFonts w:ascii="Times New Roman" w:hAnsi="Times New Roman" w:cs="Times New Roman"/>
                <w:sz w:val="24"/>
                <w:szCs w:val="24"/>
              </w:rPr>
              <w:t>Порядок поставки</w:t>
            </w:r>
            <w:r>
              <w:rPr>
                <w:rFonts w:ascii="Times New Roman" w:hAnsi="Times New Roman" w:cs="Times New Roman"/>
                <w:sz w:val="24"/>
                <w:szCs w:val="24"/>
              </w:rPr>
              <w:t>:</w:t>
            </w:r>
          </w:p>
        </w:tc>
        <w:tc>
          <w:tcPr>
            <w:tcW w:w="5670" w:type="dxa"/>
          </w:tcPr>
          <w:p w14:paraId="291D0A5E" w14:textId="77777777" w:rsidR="00232D0F" w:rsidRPr="00232D0F" w:rsidRDefault="00232D0F" w:rsidP="00232D0F">
            <w:pPr>
              <w:spacing w:after="0" w:line="240" w:lineRule="auto"/>
              <w:jc w:val="both"/>
              <w:rPr>
                <w:rFonts w:ascii="Times New Roman" w:eastAsia="Times New Roman" w:hAnsi="Times New Roman" w:cs="Times New Roman"/>
                <w:sz w:val="24"/>
                <w:szCs w:val="24"/>
                <w:lang w:eastAsia="ru-RU"/>
              </w:rPr>
            </w:pPr>
            <w:r w:rsidRPr="00232D0F">
              <w:rPr>
                <w:rFonts w:ascii="Times New Roman" w:eastAsia="Times New Roman" w:hAnsi="Times New Roman" w:cs="Times New Roman"/>
                <w:sz w:val="24"/>
                <w:szCs w:val="24"/>
                <w:lang w:eastAsia="ru-RU"/>
              </w:rPr>
              <w:t>Поставка Товара осуществляется в срок и время, согласованные Поставщиком с Заказчиком посредством электронной почты не позднее чем за 5 (пять) рабочих дня до даты фактической поставки Товара.</w:t>
            </w:r>
          </w:p>
          <w:p w14:paraId="5A2382ED" w14:textId="77777777" w:rsidR="00232D0F" w:rsidRPr="00232D0F" w:rsidRDefault="00232D0F" w:rsidP="00232D0F">
            <w:pPr>
              <w:spacing w:after="0" w:line="240" w:lineRule="auto"/>
              <w:jc w:val="both"/>
              <w:rPr>
                <w:rFonts w:ascii="Times New Roman" w:eastAsia="Times New Roman" w:hAnsi="Times New Roman" w:cs="Times New Roman"/>
                <w:sz w:val="24"/>
                <w:szCs w:val="24"/>
                <w:lang w:eastAsia="ru-RU"/>
              </w:rPr>
            </w:pPr>
            <w:r w:rsidRPr="00232D0F">
              <w:rPr>
                <w:rFonts w:ascii="Times New Roman" w:eastAsia="Times New Roman" w:hAnsi="Times New Roman" w:cs="Times New Roman"/>
                <w:sz w:val="24"/>
                <w:szCs w:val="24"/>
                <w:lang w:eastAsia="ru-RU"/>
              </w:rPr>
              <w:t xml:space="preserve">Погрузка Товара на складе Поставщика, доставка Товара до места поставки осуществляется силами Поставщика и за его счет. Транспортировка Товара возможна любым видом транспорта в соответствии с правилами перевозок грузов и техническими </w:t>
            </w:r>
            <w:r w:rsidRPr="00232D0F">
              <w:rPr>
                <w:rFonts w:ascii="Times New Roman" w:eastAsia="Times New Roman" w:hAnsi="Times New Roman" w:cs="Times New Roman"/>
                <w:sz w:val="24"/>
                <w:szCs w:val="24"/>
                <w:lang w:eastAsia="ru-RU"/>
              </w:rPr>
              <w:lastRenderedPageBreak/>
              <w:t>условиями погрузки и крепления грузов, действующими на соответствующем виде транспорта.</w:t>
            </w:r>
          </w:p>
          <w:p w14:paraId="1F62A294" w14:textId="77777777" w:rsidR="00232D0F" w:rsidRPr="00232D0F" w:rsidRDefault="00232D0F" w:rsidP="00232D0F">
            <w:pPr>
              <w:spacing w:after="0" w:line="240" w:lineRule="auto"/>
              <w:jc w:val="both"/>
              <w:rPr>
                <w:rFonts w:ascii="Times New Roman" w:eastAsia="Times New Roman" w:hAnsi="Times New Roman" w:cs="Times New Roman"/>
                <w:sz w:val="24"/>
                <w:szCs w:val="24"/>
                <w:lang w:eastAsia="ru-RU"/>
              </w:rPr>
            </w:pPr>
            <w:r w:rsidRPr="00232D0F">
              <w:rPr>
                <w:rFonts w:ascii="Times New Roman" w:eastAsia="Times New Roman" w:hAnsi="Times New Roman" w:cs="Times New Roman"/>
                <w:sz w:val="24"/>
                <w:szCs w:val="24"/>
                <w:lang w:eastAsia="ru-RU"/>
              </w:rPr>
              <w:t>Разгрузка осуществляется силами Заказчика.</w:t>
            </w:r>
          </w:p>
          <w:p w14:paraId="2603D17F" w14:textId="77777777" w:rsidR="00A9225D" w:rsidRPr="00A9225D" w:rsidRDefault="00232D0F" w:rsidP="00232D0F">
            <w:pPr>
              <w:spacing w:after="0"/>
              <w:rPr>
                <w:rFonts w:ascii="Times New Roman" w:eastAsia="Times New Roman" w:hAnsi="Times New Roman" w:cs="Times New Roman"/>
                <w:color w:val="000000" w:themeColor="text1"/>
                <w:sz w:val="24"/>
                <w:szCs w:val="24"/>
                <w:lang w:eastAsia="ru-RU"/>
              </w:rPr>
            </w:pPr>
            <w:r w:rsidRPr="00232D0F">
              <w:rPr>
                <w:rFonts w:ascii="Times New Roman" w:eastAsia="Times New Roman" w:hAnsi="Times New Roman" w:cs="Times New Roman"/>
                <w:sz w:val="24"/>
                <w:szCs w:val="24"/>
                <w:lang w:eastAsia="ru-RU"/>
              </w:rPr>
              <w:t>Пропуск работников Поставщика осуществляется по согласованию с Заказчиком с соблюдением контрольно-пропускного режима на предприятии Заказчика.</w:t>
            </w:r>
          </w:p>
        </w:tc>
      </w:tr>
      <w:tr w:rsidR="00E82611" w:rsidRPr="004E6B90" w14:paraId="6B343F94" w14:textId="77777777" w:rsidTr="00DA7975">
        <w:trPr>
          <w:trHeight w:val="20"/>
        </w:trPr>
        <w:tc>
          <w:tcPr>
            <w:tcW w:w="735" w:type="dxa"/>
          </w:tcPr>
          <w:p w14:paraId="48F23015" w14:textId="77777777" w:rsidR="00E82611" w:rsidRPr="00E53A57" w:rsidRDefault="00E82611" w:rsidP="003B5D4B">
            <w:pPr>
              <w:pStyle w:val="a5"/>
              <w:tabs>
                <w:tab w:val="left" w:pos="284"/>
              </w:tabs>
              <w:ind w:left="0"/>
              <w:contextualSpacing/>
              <w:jc w:val="center"/>
              <w:rPr>
                <w:lang w:eastAsia="en-US"/>
              </w:rPr>
            </w:pPr>
            <w:r w:rsidRPr="00E53A57">
              <w:rPr>
                <w:lang w:eastAsia="en-US"/>
              </w:rPr>
              <w:lastRenderedPageBreak/>
              <w:t>3.</w:t>
            </w:r>
            <w:r w:rsidR="003B5D4B">
              <w:rPr>
                <w:lang w:eastAsia="en-US"/>
              </w:rPr>
              <w:t>5</w:t>
            </w:r>
          </w:p>
        </w:tc>
        <w:tc>
          <w:tcPr>
            <w:tcW w:w="3121" w:type="dxa"/>
          </w:tcPr>
          <w:p w14:paraId="0E2B6030" w14:textId="77777777" w:rsidR="00E82611" w:rsidRPr="00E53A57" w:rsidRDefault="00E82611" w:rsidP="00E82611">
            <w:pPr>
              <w:spacing w:after="0" w:line="240" w:lineRule="auto"/>
              <w:rPr>
                <w:rFonts w:ascii="Times New Roman" w:hAnsi="Times New Roman" w:cs="Times New Roman"/>
                <w:sz w:val="24"/>
                <w:szCs w:val="24"/>
              </w:rPr>
            </w:pPr>
            <w:r w:rsidRPr="00E53A57">
              <w:rPr>
                <w:rFonts w:ascii="Times New Roman" w:eastAsia="Times New Roman" w:hAnsi="Times New Roman" w:cs="Times New Roman"/>
                <w:bCs/>
                <w:sz w:val="24"/>
                <w:szCs w:val="24"/>
                <w:lang w:eastAsia="ru-RU"/>
              </w:rPr>
              <w:t xml:space="preserve">Форма, сроки и порядок оплаты товара </w:t>
            </w:r>
          </w:p>
        </w:tc>
        <w:tc>
          <w:tcPr>
            <w:tcW w:w="5670" w:type="dxa"/>
          </w:tcPr>
          <w:p w14:paraId="3115BAA6" w14:textId="77777777" w:rsidR="00A9225D" w:rsidRPr="00A9225D" w:rsidRDefault="00A9225D" w:rsidP="00A9225D">
            <w:pPr>
              <w:spacing w:after="0"/>
              <w:rPr>
                <w:rFonts w:ascii="Times New Roman" w:eastAsia="Times New Roman" w:hAnsi="Times New Roman" w:cs="Times New Roman"/>
                <w:sz w:val="24"/>
                <w:szCs w:val="24"/>
                <w:lang w:eastAsia="ru-RU"/>
              </w:rPr>
            </w:pPr>
            <w:r w:rsidRPr="00A9225D">
              <w:rPr>
                <w:rFonts w:ascii="Times New Roman" w:eastAsia="Times New Roman" w:hAnsi="Times New Roman" w:cs="Times New Roman"/>
                <w:sz w:val="24"/>
                <w:szCs w:val="24"/>
                <w:lang w:eastAsia="ru-RU"/>
              </w:rPr>
              <w:t xml:space="preserve">Оплата осуществляется после получения Товара в течение: </w:t>
            </w:r>
          </w:p>
          <w:p w14:paraId="29A64866" w14:textId="77777777" w:rsidR="00E82611" w:rsidRPr="00B724D5" w:rsidRDefault="00A9225D" w:rsidP="00A9225D">
            <w:pPr>
              <w:spacing w:after="0"/>
              <w:rPr>
                <w:rFonts w:ascii="Times New Roman" w:eastAsia="Times New Roman" w:hAnsi="Times New Roman" w:cs="Times New Roman"/>
                <w:sz w:val="24"/>
                <w:szCs w:val="24"/>
                <w:lang w:eastAsia="ru-RU"/>
              </w:rPr>
            </w:pPr>
            <w:r w:rsidRPr="00A9225D">
              <w:rPr>
                <w:rFonts w:ascii="Times New Roman" w:eastAsia="Times New Roman" w:hAnsi="Times New Roman" w:cs="Times New Roman"/>
                <w:sz w:val="24"/>
                <w:szCs w:val="24"/>
                <w:lang w:eastAsia="ru-RU"/>
              </w:rPr>
              <w:t>7 (семи) рабочих дней с даты подписания товарной накладной ТОРГ-12/УПД статус 1.</w:t>
            </w:r>
          </w:p>
        </w:tc>
      </w:tr>
      <w:tr w:rsidR="00E82611" w:rsidRPr="004E6B90" w14:paraId="6B80F642" w14:textId="77777777" w:rsidTr="00DA7975">
        <w:trPr>
          <w:trHeight w:val="20"/>
        </w:trPr>
        <w:tc>
          <w:tcPr>
            <w:tcW w:w="9526" w:type="dxa"/>
            <w:gridSpan w:val="3"/>
            <w:shd w:val="clear" w:color="auto" w:fill="D9D9D9"/>
          </w:tcPr>
          <w:p w14:paraId="4E77F864" w14:textId="77777777" w:rsidR="00E82611" w:rsidRPr="004E6B90" w:rsidRDefault="00E82611" w:rsidP="00E82611">
            <w:pPr>
              <w:pStyle w:val="a5"/>
              <w:tabs>
                <w:tab w:val="left" w:pos="284"/>
              </w:tabs>
              <w:ind w:left="360"/>
              <w:contextualSpacing/>
              <w:jc w:val="both"/>
              <w:rPr>
                <w:color w:val="FF0000"/>
              </w:rPr>
            </w:pPr>
            <w:r w:rsidRPr="00E53A57">
              <w:t>4. Сведения о начальной (максимальной) цене договора</w:t>
            </w:r>
          </w:p>
        </w:tc>
      </w:tr>
      <w:tr w:rsidR="00E82611" w:rsidRPr="004E6B90" w14:paraId="1FA6D68D" w14:textId="77777777" w:rsidTr="00DA7975">
        <w:trPr>
          <w:trHeight w:val="20"/>
        </w:trPr>
        <w:tc>
          <w:tcPr>
            <w:tcW w:w="735" w:type="dxa"/>
          </w:tcPr>
          <w:p w14:paraId="4D742B53" w14:textId="77777777" w:rsidR="00E82611" w:rsidRPr="00CD4F6F" w:rsidRDefault="00E82611" w:rsidP="00E82611">
            <w:pPr>
              <w:pStyle w:val="a5"/>
              <w:tabs>
                <w:tab w:val="left" w:pos="284"/>
              </w:tabs>
              <w:ind w:left="0"/>
              <w:contextualSpacing/>
              <w:jc w:val="center"/>
            </w:pPr>
            <w:r w:rsidRPr="00CD4F6F">
              <w:t>4.1</w:t>
            </w:r>
          </w:p>
        </w:tc>
        <w:tc>
          <w:tcPr>
            <w:tcW w:w="3121" w:type="dxa"/>
          </w:tcPr>
          <w:p w14:paraId="7CAEF7F9" w14:textId="77777777" w:rsidR="00CD4F6F" w:rsidRPr="00CD4F6F" w:rsidRDefault="00CD4F6F" w:rsidP="00CD4F6F">
            <w:pPr>
              <w:rPr>
                <w:rFonts w:ascii="Times New Roman" w:eastAsia="Times New Roman" w:hAnsi="Times New Roman" w:cs="Times New Roman"/>
                <w:sz w:val="24"/>
                <w:szCs w:val="24"/>
                <w:lang w:eastAsia="ru-RU"/>
              </w:rPr>
            </w:pPr>
            <w:r w:rsidRPr="00DB051A">
              <w:rPr>
                <w:rFonts w:ascii="Times New Roman" w:eastAsia="Times New Roman" w:hAnsi="Times New Roman" w:cs="Times New Roman"/>
                <w:sz w:val="24"/>
                <w:szCs w:val="24"/>
                <w:lang w:eastAsia="ru-RU"/>
              </w:rPr>
              <w:t>Начальная (максимальна</w:t>
            </w:r>
            <w:r w:rsidR="00DB051A">
              <w:rPr>
                <w:rFonts w:ascii="Times New Roman" w:eastAsia="Times New Roman" w:hAnsi="Times New Roman" w:cs="Times New Roman"/>
                <w:sz w:val="24"/>
                <w:szCs w:val="24"/>
                <w:lang w:eastAsia="ru-RU"/>
              </w:rPr>
              <w:t>я) цена договора (далее - НМЦД),</w:t>
            </w:r>
          </w:p>
          <w:p w14:paraId="5F6C1014" w14:textId="77777777" w:rsidR="00E82611" w:rsidRPr="00CD4F6F" w:rsidRDefault="00CD4F6F" w:rsidP="00CD4F6F">
            <w:pPr>
              <w:spacing w:after="0" w:line="240" w:lineRule="auto"/>
              <w:jc w:val="both"/>
              <w:rPr>
                <w:rFonts w:ascii="Times New Roman" w:eastAsia="Times New Roman" w:hAnsi="Times New Roman" w:cs="Times New Roman"/>
                <w:sz w:val="24"/>
                <w:szCs w:val="24"/>
                <w:lang w:eastAsia="ru-RU"/>
              </w:rPr>
            </w:pPr>
            <w:r w:rsidRPr="00CD4F6F">
              <w:rPr>
                <w:rFonts w:ascii="Times New Roman" w:eastAsia="Times New Roman" w:hAnsi="Times New Roman" w:cs="Times New Roman"/>
                <w:sz w:val="24"/>
                <w:szCs w:val="24"/>
                <w:lang w:eastAsia="ru-RU"/>
              </w:rPr>
              <w:t xml:space="preserve">в том числе ее обоснование и порядок формирования </w:t>
            </w:r>
          </w:p>
        </w:tc>
        <w:tc>
          <w:tcPr>
            <w:tcW w:w="5670" w:type="dxa"/>
          </w:tcPr>
          <w:p w14:paraId="4FB1BC96" w14:textId="781E87B7" w:rsidR="00FB6A0D" w:rsidRDefault="006E6456" w:rsidP="00A069AE">
            <w:pPr>
              <w:spacing w:after="0"/>
              <w:jc w:val="both"/>
              <w:rPr>
                <w:rFonts w:ascii="Times New Roman" w:hAnsi="Times New Roman" w:cs="Times New Roman"/>
                <w:b/>
                <w:sz w:val="24"/>
                <w:szCs w:val="24"/>
              </w:rPr>
            </w:pPr>
            <w:r>
              <w:rPr>
                <w:rFonts w:ascii="Times New Roman" w:hAnsi="Times New Roman" w:cs="Times New Roman"/>
                <w:b/>
                <w:sz w:val="24"/>
                <w:szCs w:val="24"/>
              </w:rPr>
              <w:t>6070326,67</w:t>
            </w:r>
            <w:r w:rsidR="00917ADB" w:rsidRPr="00917ADB">
              <w:rPr>
                <w:rFonts w:ascii="Times New Roman" w:hAnsi="Times New Roman" w:cs="Times New Roman"/>
                <w:b/>
                <w:sz w:val="24"/>
                <w:szCs w:val="24"/>
              </w:rPr>
              <w:t xml:space="preserve"> (</w:t>
            </w:r>
            <w:r>
              <w:rPr>
                <w:rFonts w:ascii="Times New Roman" w:hAnsi="Times New Roman" w:cs="Times New Roman"/>
                <w:b/>
                <w:sz w:val="24"/>
                <w:szCs w:val="24"/>
              </w:rPr>
              <w:t>шесть</w:t>
            </w:r>
            <w:r w:rsidR="001D7A89">
              <w:rPr>
                <w:rFonts w:ascii="Times New Roman" w:hAnsi="Times New Roman" w:cs="Times New Roman"/>
                <w:b/>
                <w:sz w:val="24"/>
                <w:szCs w:val="24"/>
              </w:rPr>
              <w:t xml:space="preserve"> </w:t>
            </w:r>
            <w:r w:rsidR="00917ADB" w:rsidRPr="00917ADB">
              <w:rPr>
                <w:rFonts w:ascii="Times New Roman" w:hAnsi="Times New Roman" w:cs="Times New Roman"/>
                <w:b/>
                <w:sz w:val="24"/>
                <w:szCs w:val="24"/>
              </w:rPr>
              <w:t>миллион</w:t>
            </w:r>
            <w:r>
              <w:rPr>
                <w:rFonts w:ascii="Times New Roman" w:hAnsi="Times New Roman" w:cs="Times New Roman"/>
                <w:b/>
                <w:sz w:val="24"/>
                <w:szCs w:val="24"/>
              </w:rPr>
              <w:t>ов</w:t>
            </w:r>
            <w:r w:rsidR="00917ADB" w:rsidRPr="00917ADB">
              <w:rPr>
                <w:rFonts w:ascii="Times New Roman" w:hAnsi="Times New Roman" w:cs="Times New Roman"/>
                <w:b/>
                <w:sz w:val="24"/>
                <w:szCs w:val="24"/>
              </w:rPr>
              <w:t xml:space="preserve"> </w:t>
            </w:r>
            <w:r>
              <w:rPr>
                <w:rFonts w:ascii="Times New Roman" w:hAnsi="Times New Roman" w:cs="Times New Roman"/>
                <w:b/>
                <w:sz w:val="24"/>
                <w:szCs w:val="24"/>
              </w:rPr>
              <w:t>семьдесят тысяч триста двадцать шесть</w:t>
            </w:r>
            <w:r w:rsidR="00917ADB" w:rsidRPr="00917ADB">
              <w:rPr>
                <w:rFonts w:ascii="Times New Roman" w:hAnsi="Times New Roman" w:cs="Times New Roman"/>
                <w:b/>
                <w:sz w:val="24"/>
                <w:szCs w:val="24"/>
              </w:rPr>
              <w:t xml:space="preserve">) рублей </w:t>
            </w:r>
            <w:r w:rsidR="001D7A89">
              <w:rPr>
                <w:rFonts w:ascii="Times New Roman" w:hAnsi="Times New Roman" w:cs="Times New Roman"/>
                <w:b/>
                <w:sz w:val="24"/>
                <w:szCs w:val="24"/>
              </w:rPr>
              <w:t>67</w:t>
            </w:r>
            <w:r w:rsidR="00917ADB" w:rsidRPr="00917ADB">
              <w:rPr>
                <w:rFonts w:ascii="Times New Roman" w:hAnsi="Times New Roman" w:cs="Times New Roman"/>
                <w:b/>
                <w:sz w:val="24"/>
                <w:szCs w:val="24"/>
              </w:rPr>
              <w:t xml:space="preserve"> копеек, включая НДС (20%)</w:t>
            </w:r>
            <w:r w:rsidR="00FB6A0D">
              <w:rPr>
                <w:rFonts w:ascii="Times New Roman" w:hAnsi="Times New Roman" w:cs="Times New Roman"/>
                <w:b/>
                <w:sz w:val="24"/>
                <w:szCs w:val="24"/>
              </w:rPr>
              <w:t>.</w:t>
            </w:r>
            <w:r w:rsidR="00FB6A0D" w:rsidRPr="00FB6A0D">
              <w:rPr>
                <w:rFonts w:ascii="Times New Roman" w:hAnsi="Times New Roman" w:cs="Times New Roman"/>
                <w:b/>
                <w:sz w:val="24"/>
                <w:szCs w:val="24"/>
              </w:rPr>
              <w:t xml:space="preserve"> </w:t>
            </w:r>
          </w:p>
          <w:p w14:paraId="464971B0" w14:textId="05CE23D5" w:rsidR="006E6456" w:rsidRDefault="006E6456" w:rsidP="00A069AE">
            <w:pPr>
              <w:spacing w:after="0"/>
              <w:jc w:val="both"/>
              <w:rPr>
                <w:rFonts w:ascii="Times New Roman" w:hAnsi="Times New Roman" w:cs="Times New Roman"/>
                <w:b/>
                <w:sz w:val="24"/>
                <w:szCs w:val="24"/>
              </w:rPr>
            </w:pPr>
            <w:r>
              <w:rPr>
                <w:rFonts w:ascii="Times New Roman" w:hAnsi="Times New Roman" w:cs="Times New Roman"/>
                <w:b/>
                <w:sz w:val="24"/>
                <w:szCs w:val="24"/>
              </w:rPr>
              <w:t>Коммерческое предложение № 1 - 6170240,00</w:t>
            </w:r>
          </w:p>
          <w:p w14:paraId="44CD620E" w14:textId="5B542CFD" w:rsidR="006E6456" w:rsidRDefault="006E6456" w:rsidP="00A069AE">
            <w:pPr>
              <w:spacing w:after="0"/>
              <w:jc w:val="both"/>
              <w:rPr>
                <w:rFonts w:ascii="Times New Roman" w:hAnsi="Times New Roman" w:cs="Times New Roman"/>
                <w:b/>
                <w:sz w:val="24"/>
                <w:szCs w:val="24"/>
              </w:rPr>
            </w:pPr>
            <w:r>
              <w:rPr>
                <w:rFonts w:ascii="Times New Roman" w:hAnsi="Times New Roman" w:cs="Times New Roman"/>
                <w:b/>
                <w:sz w:val="24"/>
                <w:szCs w:val="24"/>
              </w:rPr>
              <w:t>Коммерческое предложение № 2 - 6070500,00</w:t>
            </w:r>
          </w:p>
          <w:p w14:paraId="50D04D31" w14:textId="4D98F674" w:rsidR="006E6456" w:rsidRDefault="006E6456" w:rsidP="00A069AE">
            <w:pPr>
              <w:spacing w:after="0"/>
              <w:jc w:val="both"/>
              <w:rPr>
                <w:rFonts w:ascii="Times New Roman" w:hAnsi="Times New Roman" w:cs="Times New Roman"/>
                <w:b/>
                <w:sz w:val="24"/>
                <w:szCs w:val="24"/>
              </w:rPr>
            </w:pPr>
            <w:r>
              <w:rPr>
                <w:rFonts w:ascii="Times New Roman" w:hAnsi="Times New Roman" w:cs="Times New Roman"/>
                <w:b/>
                <w:sz w:val="24"/>
                <w:szCs w:val="24"/>
              </w:rPr>
              <w:t>Коммерческое предложение № 3 - 5970240,00</w:t>
            </w:r>
          </w:p>
          <w:p w14:paraId="709CA0DA" w14:textId="77777777" w:rsidR="00E15A63" w:rsidRPr="00B609A6" w:rsidRDefault="00E15A63" w:rsidP="00A069AE">
            <w:pPr>
              <w:spacing w:after="0"/>
              <w:jc w:val="both"/>
              <w:rPr>
                <w:rFonts w:ascii="Times New Roman" w:eastAsia="Times New Roman" w:hAnsi="Times New Roman" w:cs="Times New Roman"/>
                <w:b/>
                <w:sz w:val="24"/>
                <w:szCs w:val="24"/>
                <w:lang w:eastAsia="ru-RU"/>
              </w:rPr>
            </w:pPr>
            <w:r w:rsidRPr="00E15A63">
              <w:rPr>
                <w:rFonts w:ascii="Times New Roman" w:eastAsia="Times New Roman" w:hAnsi="Times New Roman" w:cs="Times New Roman"/>
                <w:sz w:val="24"/>
                <w:szCs w:val="24"/>
                <w:lang w:eastAsia="ru-RU"/>
              </w:rPr>
              <w:t>В цену договора включены в</w:t>
            </w:r>
            <w:r w:rsidR="00382276">
              <w:rPr>
                <w:rFonts w:ascii="Times New Roman" w:eastAsia="Times New Roman" w:hAnsi="Times New Roman" w:cs="Times New Roman"/>
                <w:sz w:val="24"/>
                <w:szCs w:val="24"/>
                <w:lang w:eastAsia="ru-RU"/>
              </w:rPr>
              <w:t>се налоги, стоимость погрузочно-разгрузочных</w:t>
            </w:r>
            <w:r w:rsidRPr="00E15A63">
              <w:rPr>
                <w:rFonts w:ascii="Times New Roman" w:eastAsia="Times New Roman" w:hAnsi="Times New Roman" w:cs="Times New Roman"/>
                <w:sz w:val="24"/>
                <w:szCs w:val="24"/>
                <w:lang w:eastAsia="ru-RU"/>
              </w:rPr>
              <w:t xml:space="preserve"> работ, стоимость доставки Товара, в том числе транспортных расходов, понесенных Поставщиком в связи с доставкой Товара до склада Заказчика</w:t>
            </w:r>
            <w:r>
              <w:rPr>
                <w:rFonts w:ascii="Times New Roman" w:eastAsia="Times New Roman" w:hAnsi="Times New Roman" w:cs="Times New Roman"/>
                <w:sz w:val="24"/>
                <w:szCs w:val="24"/>
                <w:lang w:eastAsia="ru-RU"/>
              </w:rPr>
              <w:t>.</w:t>
            </w:r>
            <w:r w:rsidRPr="00E15A63">
              <w:rPr>
                <w:rFonts w:ascii="Times New Roman" w:eastAsia="Times New Roman" w:hAnsi="Times New Roman" w:cs="Times New Roman"/>
                <w:sz w:val="24"/>
                <w:szCs w:val="24"/>
                <w:lang w:eastAsia="ru-RU"/>
              </w:rPr>
              <w:t xml:space="preserve"> </w:t>
            </w:r>
          </w:p>
          <w:p w14:paraId="43D3CDA5" w14:textId="77777777" w:rsidR="00E82611" w:rsidRDefault="00E82611" w:rsidP="00E82611">
            <w:pPr>
              <w:spacing w:after="0" w:line="240" w:lineRule="atLeast"/>
              <w:jc w:val="both"/>
              <w:rPr>
                <w:rFonts w:ascii="Times New Roman" w:eastAsia="Times New Roman" w:hAnsi="Times New Roman" w:cs="Times New Roman"/>
                <w:sz w:val="24"/>
                <w:szCs w:val="24"/>
                <w:lang w:eastAsia="ru-RU"/>
              </w:rPr>
            </w:pPr>
            <w:r w:rsidRPr="00CD4F6F">
              <w:rPr>
                <w:rFonts w:ascii="Times New Roman" w:eastAsia="Times New Roman" w:hAnsi="Times New Roman" w:cs="Times New Roman"/>
                <w:sz w:val="24"/>
                <w:szCs w:val="24"/>
                <w:lang w:eastAsia="ru-RU"/>
              </w:rPr>
              <w:t>Предложение участника о цене договора не может превышать НМЦД (цену лота). В случае, если предложение участника о цене договора превышает НМЦД (цену лота), такой участник не допускается к участию в запросе котировок на основании несоответствия его предложения требованиям, установленным настоящим извещением.</w:t>
            </w:r>
          </w:p>
          <w:p w14:paraId="2F8515EC" w14:textId="77777777" w:rsidR="00E15A63" w:rsidRPr="00CD4F6F" w:rsidRDefault="00E15A63" w:rsidP="00E82611">
            <w:pPr>
              <w:spacing w:after="0" w:line="240" w:lineRule="atLeast"/>
              <w:jc w:val="both"/>
              <w:rPr>
                <w:rFonts w:ascii="Times New Roman" w:eastAsia="Times New Roman" w:hAnsi="Times New Roman" w:cs="Times New Roman"/>
                <w:sz w:val="24"/>
                <w:szCs w:val="24"/>
                <w:lang w:eastAsia="ru-RU"/>
              </w:rPr>
            </w:pPr>
            <w:r w:rsidRPr="00CD4F6F">
              <w:rPr>
                <w:rFonts w:ascii="Times New Roman" w:eastAsia="Times New Roman" w:hAnsi="Times New Roman" w:cs="Times New Roman"/>
                <w:sz w:val="24"/>
                <w:szCs w:val="24"/>
                <w:lang w:eastAsia="ru-RU"/>
              </w:rPr>
              <w:t xml:space="preserve">Обоснование и порядок формирования НМЦД указано в Приложении </w:t>
            </w:r>
            <w:r w:rsidR="001D7D94">
              <w:rPr>
                <w:rFonts w:ascii="Times New Roman" w:eastAsia="Times New Roman" w:hAnsi="Times New Roman" w:cs="Times New Roman"/>
                <w:sz w:val="24"/>
                <w:szCs w:val="24"/>
                <w:lang w:eastAsia="ru-RU"/>
              </w:rPr>
              <w:t>№1</w:t>
            </w:r>
            <w:r w:rsidRPr="00CD4F6F">
              <w:rPr>
                <w:rFonts w:ascii="Times New Roman" w:eastAsia="Times New Roman" w:hAnsi="Times New Roman" w:cs="Times New Roman"/>
                <w:sz w:val="24"/>
                <w:szCs w:val="24"/>
                <w:lang w:eastAsia="ru-RU"/>
              </w:rPr>
              <w:t xml:space="preserve"> к Извещению</w:t>
            </w:r>
          </w:p>
        </w:tc>
      </w:tr>
      <w:tr w:rsidR="00E82611" w:rsidRPr="004E6B90" w14:paraId="09978CC0" w14:textId="77777777" w:rsidTr="00DA7975">
        <w:trPr>
          <w:trHeight w:val="20"/>
        </w:trPr>
        <w:tc>
          <w:tcPr>
            <w:tcW w:w="735" w:type="dxa"/>
            <w:tcBorders>
              <w:bottom w:val="single" w:sz="4" w:space="0" w:color="auto"/>
            </w:tcBorders>
          </w:tcPr>
          <w:p w14:paraId="5E81B490" w14:textId="77777777" w:rsidR="00E82611" w:rsidRPr="00530416" w:rsidRDefault="00E82611" w:rsidP="00E82611">
            <w:pPr>
              <w:pStyle w:val="a5"/>
              <w:tabs>
                <w:tab w:val="left" w:pos="284"/>
              </w:tabs>
              <w:ind w:left="0"/>
              <w:contextualSpacing/>
              <w:jc w:val="center"/>
              <w:rPr>
                <w:lang w:eastAsia="en-US"/>
              </w:rPr>
            </w:pPr>
            <w:r w:rsidRPr="00530416">
              <w:rPr>
                <w:lang w:eastAsia="en-US"/>
              </w:rPr>
              <w:t>4.2</w:t>
            </w:r>
          </w:p>
        </w:tc>
        <w:tc>
          <w:tcPr>
            <w:tcW w:w="3121" w:type="dxa"/>
            <w:tcBorders>
              <w:bottom w:val="single" w:sz="4" w:space="0" w:color="auto"/>
            </w:tcBorders>
          </w:tcPr>
          <w:p w14:paraId="30F8F43F" w14:textId="77777777" w:rsidR="00E82611" w:rsidRPr="00530416" w:rsidRDefault="00E82611" w:rsidP="00E82611">
            <w:pPr>
              <w:spacing w:after="0" w:line="240" w:lineRule="auto"/>
              <w:rPr>
                <w:rFonts w:ascii="Times New Roman" w:hAnsi="Times New Roman" w:cs="Times New Roman"/>
                <w:sz w:val="24"/>
                <w:szCs w:val="24"/>
              </w:rPr>
            </w:pPr>
            <w:r w:rsidRPr="00530416">
              <w:rPr>
                <w:rFonts w:ascii="Times New Roman" w:hAnsi="Times New Roman" w:cs="Times New Roman"/>
                <w:sz w:val="24"/>
                <w:szCs w:val="24"/>
              </w:rPr>
              <w:t xml:space="preserve">Метод определения НМЦД </w:t>
            </w:r>
          </w:p>
        </w:tc>
        <w:tc>
          <w:tcPr>
            <w:tcW w:w="5670" w:type="dxa"/>
            <w:tcBorders>
              <w:bottom w:val="single" w:sz="4" w:space="0" w:color="auto"/>
            </w:tcBorders>
            <w:vAlign w:val="center"/>
          </w:tcPr>
          <w:p w14:paraId="59BED8FF" w14:textId="77777777" w:rsidR="00E82611" w:rsidRPr="00530416" w:rsidRDefault="00E82611" w:rsidP="00E82611">
            <w:pPr>
              <w:spacing w:after="0" w:line="240" w:lineRule="auto"/>
              <w:rPr>
                <w:rFonts w:ascii="Times New Roman" w:eastAsia="Calibri" w:hAnsi="Times New Roman" w:cs="Times New Roman"/>
                <w:sz w:val="24"/>
                <w:szCs w:val="24"/>
                <w:lang w:eastAsia="ru-RU"/>
              </w:rPr>
            </w:pPr>
            <w:r w:rsidRPr="00530416">
              <w:rPr>
                <w:rFonts w:ascii="Times New Roman" w:eastAsia="Calibri" w:hAnsi="Times New Roman" w:cs="Times New Roman"/>
                <w:sz w:val="24"/>
                <w:szCs w:val="24"/>
                <w:lang w:eastAsia="ru-RU"/>
              </w:rPr>
              <w:t>Метод сопоставимых рыночных цен</w:t>
            </w:r>
          </w:p>
        </w:tc>
      </w:tr>
      <w:tr w:rsidR="00E82611" w:rsidRPr="004E6B90" w14:paraId="2303C456" w14:textId="77777777" w:rsidTr="00DA7975">
        <w:trPr>
          <w:trHeight w:val="20"/>
        </w:trPr>
        <w:tc>
          <w:tcPr>
            <w:tcW w:w="735" w:type="dxa"/>
            <w:tcBorders>
              <w:bottom w:val="single" w:sz="4" w:space="0" w:color="auto"/>
            </w:tcBorders>
          </w:tcPr>
          <w:p w14:paraId="15FF5AA0" w14:textId="77777777" w:rsidR="00E82611" w:rsidRPr="003B4129" w:rsidRDefault="00E82611" w:rsidP="00E82611">
            <w:pPr>
              <w:pStyle w:val="a5"/>
              <w:tabs>
                <w:tab w:val="left" w:pos="284"/>
              </w:tabs>
              <w:ind w:left="0"/>
              <w:contextualSpacing/>
              <w:jc w:val="center"/>
              <w:rPr>
                <w:lang w:eastAsia="en-US"/>
              </w:rPr>
            </w:pPr>
            <w:r w:rsidRPr="003B4129">
              <w:rPr>
                <w:lang w:eastAsia="en-US"/>
              </w:rPr>
              <w:t>4.3</w:t>
            </w:r>
          </w:p>
        </w:tc>
        <w:tc>
          <w:tcPr>
            <w:tcW w:w="3121" w:type="dxa"/>
            <w:tcBorders>
              <w:bottom w:val="single" w:sz="4" w:space="0" w:color="auto"/>
            </w:tcBorders>
          </w:tcPr>
          <w:p w14:paraId="00445A6F" w14:textId="77777777" w:rsidR="00E82611" w:rsidRPr="003B4129" w:rsidRDefault="00E82611" w:rsidP="00E82611">
            <w:pPr>
              <w:spacing w:after="0" w:line="240" w:lineRule="auto"/>
              <w:rPr>
                <w:rFonts w:ascii="Times New Roman" w:hAnsi="Times New Roman" w:cs="Times New Roman"/>
                <w:sz w:val="24"/>
                <w:szCs w:val="24"/>
              </w:rPr>
            </w:pPr>
            <w:r w:rsidRPr="003B4129">
              <w:rPr>
                <w:rFonts w:ascii="Times New Roman" w:hAnsi="Times New Roman" w:cs="Times New Roman"/>
                <w:sz w:val="24"/>
                <w:szCs w:val="24"/>
              </w:rPr>
              <w:t xml:space="preserve">Валюта, используемая для формирования цены договора и расчетов с поставщиком </w:t>
            </w:r>
          </w:p>
        </w:tc>
        <w:tc>
          <w:tcPr>
            <w:tcW w:w="5670" w:type="dxa"/>
            <w:tcBorders>
              <w:bottom w:val="single" w:sz="4" w:space="0" w:color="auto"/>
            </w:tcBorders>
            <w:vAlign w:val="center"/>
          </w:tcPr>
          <w:p w14:paraId="594E118A" w14:textId="77777777" w:rsidR="00E82611" w:rsidRPr="003B4129" w:rsidRDefault="00E82611" w:rsidP="00E82611">
            <w:pPr>
              <w:spacing w:after="0" w:line="240" w:lineRule="auto"/>
              <w:rPr>
                <w:rFonts w:ascii="Times New Roman" w:hAnsi="Times New Roman" w:cs="Times New Roman"/>
                <w:strike/>
                <w:sz w:val="24"/>
                <w:szCs w:val="24"/>
              </w:rPr>
            </w:pPr>
            <w:r w:rsidRPr="003B4129">
              <w:rPr>
                <w:rFonts w:ascii="Times New Roman" w:hAnsi="Times New Roman" w:cs="Times New Roman"/>
                <w:sz w:val="24"/>
                <w:szCs w:val="24"/>
              </w:rPr>
              <w:t>Цена договора формируется в российских рублях. Расчеты с лицом, с которым по результатам запроса котировок заключается договор, производятся в российских рублях.</w:t>
            </w:r>
          </w:p>
        </w:tc>
      </w:tr>
      <w:tr w:rsidR="00E82611" w:rsidRPr="004E6B90" w14:paraId="43AB2C22" w14:textId="77777777" w:rsidTr="00DA7975">
        <w:trPr>
          <w:trHeight w:val="20"/>
        </w:trPr>
        <w:tc>
          <w:tcPr>
            <w:tcW w:w="9526" w:type="dxa"/>
            <w:gridSpan w:val="3"/>
            <w:tcBorders>
              <w:bottom w:val="single" w:sz="4" w:space="0" w:color="auto"/>
            </w:tcBorders>
            <w:shd w:val="clear" w:color="auto" w:fill="BFBFBF" w:themeFill="background1" w:themeFillShade="BF"/>
          </w:tcPr>
          <w:p w14:paraId="628FDA00" w14:textId="77777777" w:rsidR="00E82611" w:rsidRPr="004E6B90" w:rsidRDefault="00E82611" w:rsidP="00D40FC3">
            <w:pPr>
              <w:pStyle w:val="a5"/>
              <w:numPr>
                <w:ilvl w:val="0"/>
                <w:numId w:val="6"/>
              </w:numPr>
              <w:ind w:left="601" w:hanging="218"/>
              <w:jc w:val="both"/>
              <w:rPr>
                <w:color w:val="FF0000"/>
              </w:rPr>
            </w:pPr>
            <w:r w:rsidRPr="00B33AA7">
              <w:t>Сведения об обеспечении заявки, исполнения обязательств по договору</w:t>
            </w:r>
          </w:p>
        </w:tc>
      </w:tr>
      <w:tr w:rsidR="00E82611" w:rsidRPr="004E6B90" w14:paraId="67E71256" w14:textId="77777777" w:rsidTr="00DA7975">
        <w:trPr>
          <w:trHeight w:val="20"/>
        </w:trPr>
        <w:tc>
          <w:tcPr>
            <w:tcW w:w="735" w:type="dxa"/>
            <w:tcBorders>
              <w:bottom w:val="single" w:sz="4" w:space="0" w:color="auto"/>
            </w:tcBorders>
          </w:tcPr>
          <w:p w14:paraId="18C8F10A" w14:textId="77777777" w:rsidR="00E82611" w:rsidRPr="00E74651" w:rsidRDefault="00E82611" w:rsidP="00E82611">
            <w:pPr>
              <w:pStyle w:val="a5"/>
              <w:tabs>
                <w:tab w:val="left" w:pos="284"/>
              </w:tabs>
              <w:ind w:left="0"/>
              <w:contextualSpacing/>
              <w:jc w:val="center"/>
              <w:rPr>
                <w:lang w:eastAsia="en-US"/>
              </w:rPr>
            </w:pPr>
            <w:r w:rsidRPr="00E74651">
              <w:rPr>
                <w:lang w:eastAsia="en-US"/>
              </w:rPr>
              <w:t>5.1</w:t>
            </w:r>
          </w:p>
        </w:tc>
        <w:tc>
          <w:tcPr>
            <w:tcW w:w="3121" w:type="dxa"/>
            <w:tcBorders>
              <w:bottom w:val="single" w:sz="4" w:space="0" w:color="auto"/>
            </w:tcBorders>
          </w:tcPr>
          <w:p w14:paraId="6FD3DA8E" w14:textId="77777777" w:rsidR="00E82611" w:rsidRPr="00E74651" w:rsidRDefault="00E74651" w:rsidP="00E82611">
            <w:pPr>
              <w:tabs>
                <w:tab w:val="left" w:pos="426"/>
              </w:tabs>
              <w:spacing w:after="0" w:line="240" w:lineRule="auto"/>
              <w:jc w:val="both"/>
              <w:rPr>
                <w:rFonts w:ascii="Times New Roman" w:eastAsia="Calibri" w:hAnsi="Times New Roman" w:cs="Times New Roman"/>
                <w:sz w:val="24"/>
                <w:szCs w:val="24"/>
              </w:rPr>
            </w:pPr>
            <w:r w:rsidRPr="00E74651">
              <w:rPr>
                <w:rFonts w:ascii="Times New Roman" w:eastAsia="Calibri" w:hAnsi="Times New Roman" w:cs="Times New Roman"/>
                <w:sz w:val="24"/>
                <w:szCs w:val="24"/>
              </w:rPr>
              <w:t>Предоставление обеспечения заявки на участие в запросе котировок</w:t>
            </w:r>
          </w:p>
        </w:tc>
        <w:tc>
          <w:tcPr>
            <w:tcW w:w="5670" w:type="dxa"/>
            <w:tcBorders>
              <w:bottom w:val="single" w:sz="4" w:space="0" w:color="auto"/>
            </w:tcBorders>
            <w:vAlign w:val="center"/>
          </w:tcPr>
          <w:p w14:paraId="2D747631" w14:textId="1EA63D9F" w:rsidR="00E82611" w:rsidRPr="00E74651" w:rsidRDefault="003433B4" w:rsidP="00E826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от </w:t>
            </w:r>
            <w:r w:rsidRPr="003433B4">
              <w:rPr>
                <w:rFonts w:ascii="Times New Roman" w:hAnsi="Times New Roman" w:cs="Times New Roman"/>
                <w:sz w:val="24"/>
                <w:szCs w:val="24"/>
              </w:rPr>
              <w:t>начальной (максимальной) цены договора</w:t>
            </w:r>
          </w:p>
        </w:tc>
      </w:tr>
      <w:tr w:rsidR="00E82611" w:rsidRPr="004E6B90" w14:paraId="006158E0" w14:textId="77777777" w:rsidTr="00DA7975">
        <w:trPr>
          <w:trHeight w:val="20"/>
        </w:trPr>
        <w:tc>
          <w:tcPr>
            <w:tcW w:w="735" w:type="dxa"/>
            <w:tcBorders>
              <w:bottom w:val="single" w:sz="4" w:space="0" w:color="auto"/>
            </w:tcBorders>
          </w:tcPr>
          <w:p w14:paraId="26B75399" w14:textId="77777777" w:rsidR="00E82611" w:rsidRPr="0024791B" w:rsidRDefault="00E82611" w:rsidP="00E82611">
            <w:pPr>
              <w:pStyle w:val="a5"/>
              <w:tabs>
                <w:tab w:val="left" w:pos="284"/>
              </w:tabs>
              <w:ind w:left="0"/>
              <w:contextualSpacing/>
              <w:jc w:val="center"/>
              <w:rPr>
                <w:lang w:eastAsia="en-US"/>
              </w:rPr>
            </w:pPr>
            <w:r w:rsidRPr="0024791B">
              <w:rPr>
                <w:lang w:eastAsia="en-US"/>
              </w:rPr>
              <w:t>5.2</w:t>
            </w:r>
          </w:p>
        </w:tc>
        <w:tc>
          <w:tcPr>
            <w:tcW w:w="3121" w:type="dxa"/>
            <w:tcBorders>
              <w:bottom w:val="single" w:sz="4" w:space="0" w:color="auto"/>
            </w:tcBorders>
          </w:tcPr>
          <w:p w14:paraId="620ECCB4" w14:textId="77777777" w:rsidR="00E82611" w:rsidRPr="0024791B" w:rsidRDefault="00E82611" w:rsidP="0024791B">
            <w:pPr>
              <w:tabs>
                <w:tab w:val="left" w:pos="426"/>
              </w:tabs>
              <w:spacing w:after="0" w:line="240" w:lineRule="auto"/>
              <w:jc w:val="both"/>
              <w:rPr>
                <w:rFonts w:ascii="Times New Roman" w:eastAsia="Calibri" w:hAnsi="Times New Roman" w:cs="Times New Roman"/>
                <w:sz w:val="24"/>
                <w:szCs w:val="24"/>
              </w:rPr>
            </w:pPr>
            <w:r w:rsidRPr="0024791B">
              <w:rPr>
                <w:rFonts w:ascii="Times New Roman" w:eastAsia="Calibri" w:hAnsi="Times New Roman" w:cs="Times New Roman"/>
                <w:sz w:val="24"/>
                <w:szCs w:val="24"/>
              </w:rPr>
              <w:t xml:space="preserve">Обеспечение исполнения обязательств по возврату аванса </w:t>
            </w:r>
          </w:p>
        </w:tc>
        <w:tc>
          <w:tcPr>
            <w:tcW w:w="5670" w:type="dxa"/>
            <w:tcBorders>
              <w:bottom w:val="single" w:sz="4" w:space="0" w:color="auto"/>
            </w:tcBorders>
            <w:vAlign w:val="center"/>
          </w:tcPr>
          <w:p w14:paraId="6CCFF11A" w14:textId="77777777" w:rsidR="006458D7" w:rsidRPr="00D346A7" w:rsidRDefault="00D636E7" w:rsidP="00D636E7">
            <w:pPr>
              <w:spacing w:after="0"/>
            </w:pPr>
            <w:r>
              <w:rPr>
                <w:rFonts w:ascii="Times New Roman" w:eastAsia="Calibri" w:hAnsi="Times New Roman" w:cs="Times New Roman"/>
                <w:sz w:val="24"/>
                <w:szCs w:val="24"/>
              </w:rPr>
              <w:t>Не требуется</w:t>
            </w:r>
          </w:p>
        </w:tc>
      </w:tr>
      <w:tr w:rsidR="00C8495F" w:rsidRPr="004E6B90" w14:paraId="7A1682A8" w14:textId="77777777" w:rsidTr="00DA7975">
        <w:trPr>
          <w:trHeight w:val="20"/>
        </w:trPr>
        <w:tc>
          <w:tcPr>
            <w:tcW w:w="735" w:type="dxa"/>
            <w:tcBorders>
              <w:bottom w:val="single" w:sz="4" w:space="0" w:color="auto"/>
            </w:tcBorders>
          </w:tcPr>
          <w:p w14:paraId="319B488A" w14:textId="77777777" w:rsidR="00C8495F" w:rsidRPr="00C8495F" w:rsidRDefault="00C8495F" w:rsidP="00C8495F">
            <w:pPr>
              <w:pStyle w:val="a5"/>
              <w:tabs>
                <w:tab w:val="left" w:pos="284"/>
              </w:tabs>
              <w:ind w:left="0"/>
              <w:contextualSpacing/>
              <w:jc w:val="center"/>
            </w:pPr>
            <w:r w:rsidRPr="00C8495F">
              <w:t>5.3</w:t>
            </w:r>
          </w:p>
        </w:tc>
        <w:tc>
          <w:tcPr>
            <w:tcW w:w="3121" w:type="dxa"/>
            <w:tcBorders>
              <w:bottom w:val="single" w:sz="4" w:space="0" w:color="auto"/>
            </w:tcBorders>
            <w:vAlign w:val="center"/>
          </w:tcPr>
          <w:p w14:paraId="2D3AB4B2" w14:textId="77777777" w:rsidR="00C8495F" w:rsidRPr="00C8495F" w:rsidRDefault="00C8495F" w:rsidP="00C8495F">
            <w:pPr>
              <w:spacing w:after="0"/>
              <w:rPr>
                <w:rFonts w:ascii="Times New Roman" w:eastAsia="Times New Roman" w:hAnsi="Times New Roman" w:cs="Times New Roman"/>
                <w:sz w:val="24"/>
                <w:szCs w:val="24"/>
                <w:lang w:eastAsia="ru-RU"/>
              </w:rPr>
            </w:pPr>
            <w:r w:rsidRPr="00C8495F">
              <w:rPr>
                <w:rFonts w:ascii="Times New Roman" w:eastAsia="Times New Roman" w:hAnsi="Times New Roman" w:cs="Times New Roman"/>
                <w:sz w:val="24"/>
                <w:szCs w:val="24"/>
                <w:lang w:eastAsia="ru-RU"/>
              </w:rPr>
              <w:t>Предоставление обеспечения исполнения договора</w:t>
            </w:r>
          </w:p>
        </w:tc>
        <w:tc>
          <w:tcPr>
            <w:tcW w:w="5670" w:type="dxa"/>
            <w:tcBorders>
              <w:bottom w:val="single" w:sz="4" w:space="0" w:color="auto"/>
            </w:tcBorders>
            <w:vAlign w:val="center"/>
          </w:tcPr>
          <w:p w14:paraId="32498A69" w14:textId="79284F96" w:rsidR="00C8495F" w:rsidRDefault="006E6456" w:rsidP="001B69AD">
            <w:pPr>
              <w:spacing w:after="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w:t>
            </w:r>
            <w:r w:rsidR="0067150A">
              <w:rPr>
                <w:rFonts w:ascii="Times New Roman" w:hAnsi="Times New Roman" w:cs="Times New Roman"/>
                <w:bCs/>
                <w:color w:val="000000" w:themeColor="text1"/>
                <w:sz w:val="24"/>
                <w:szCs w:val="24"/>
              </w:rPr>
              <w:t xml:space="preserve">% от </w:t>
            </w:r>
            <w:r w:rsidR="003433B4" w:rsidRPr="003433B4">
              <w:rPr>
                <w:rFonts w:ascii="Times New Roman" w:hAnsi="Times New Roman" w:cs="Times New Roman"/>
                <w:bCs/>
                <w:color w:val="000000" w:themeColor="text1"/>
                <w:sz w:val="24"/>
                <w:szCs w:val="24"/>
              </w:rPr>
              <w:t>начальной (максимальной) цены договора</w:t>
            </w:r>
            <w:r w:rsidR="0067150A">
              <w:rPr>
                <w:rFonts w:ascii="Times New Roman" w:hAnsi="Times New Roman" w:cs="Times New Roman"/>
                <w:bCs/>
                <w:color w:val="000000" w:themeColor="text1"/>
                <w:sz w:val="24"/>
                <w:szCs w:val="24"/>
              </w:rPr>
              <w:t xml:space="preserve"> и составляет </w:t>
            </w:r>
            <w:r w:rsidR="007712CA" w:rsidRPr="007712CA">
              <w:rPr>
                <w:rFonts w:ascii="Times New Roman" w:hAnsi="Times New Roman" w:cs="Times New Roman"/>
                <w:bCs/>
                <w:color w:val="000000" w:themeColor="text1"/>
                <w:sz w:val="24"/>
                <w:szCs w:val="24"/>
              </w:rPr>
              <w:t xml:space="preserve">182 109,80 </w:t>
            </w:r>
            <w:r w:rsidR="0067150A">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сто восемьдесят </w:t>
            </w:r>
            <w:r w:rsidR="007712CA">
              <w:rPr>
                <w:rFonts w:ascii="Times New Roman" w:hAnsi="Times New Roman" w:cs="Times New Roman"/>
                <w:bCs/>
                <w:color w:val="000000" w:themeColor="text1"/>
                <w:sz w:val="24"/>
                <w:szCs w:val="24"/>
              </w:rPr>
              <w:t>две</w:t>
            </w:r>
            <w:r>
              <w:rPr>
                <w:rFonts w:ascii="Times New Roman" w:hAnsi="Times New Roman" w:cs="Times New Roman"/>
                <w:bCs/>
                <w:color w:val="000000" w:themeColor="text1"/>
                <w:sz w:val="24"/>
                <w:szCs w:val="24"/>
              </w:rPr>
              <w:t xml:space="preserve"> тысяч</w:t>
            </w:r>
            <w:r w:rsidR="007712CA">
              <w:rPr>
                <w:rFonts w:ascii="Times New Roman" w:hAnsi="Times New Roman" w:cs="Times New Roman"/>
                <w:bCs/>
                <w:color w:val="000000" w:themeColor="text1"/>
                <w:sz w:val="24"/>
                <w:szCs w:val="24"/>
              </w:rPr>
              <w:t>и</w:t>
            </w:r>
            <w:r>
              <w:rPr>
                <w:rFonts w:ascii="Times New Roman" w:hAnsi="Times New Roman" w:cs="Times New Roman"/>
                <w:bCs/>
                <w:color w:val="000000" w:themeColor="text1"/>
                <w:sz w:val="24"/>
                <w:szCs w:val="24"/>
              </w:rPr>
              <w:t xml:space="preserve"> сто </w:t>
            </w:r>
            <w:r w:rsidR="007712CA">
              <w:rPr>
                <w:rFonts w:ascii="Times New Roman" w:hAnsi="Times New Roman" w:cs="Times New Roman"/>
                <w:bCs/>
                <w:color w:val="000000" w:themeColor="text1"/>
                <w:sz w:val="24"/>
                <w:szCs w:val="24"/>
              </w:rPr>
              <w:t>девять</w:t>
            </w:r>
            <w:r>
              <w:rPr>
                <w:rFonts w:ascii="Times New Roman" w:hAnsi="Times New Roman" w:cs="Times New Roman"/>
                <w:bCs/>
                <w:color w:val="000000" w:themeColor="text1"/>
                <w:sz w:val="24"/>
                <w:szCs w:val="24"/>
              </w:rPr>
              <w:t xml:space="preserve"> рублей</w:t>
            </w:r>
            <w:r w:rsidR="0067150A">
              <w:rPr>
                <w:rFonts w:ascii="Times New Roman" w:hAnsi="Times New Roman" w:cs="Times New Roman"/>
                <w:bCs/>
                <w:color w:val="000000" w:themeColor="text1"/>
                <w:sz w:val="24"/>
                <w:szCs w:val="24"/>
              </w:rPr>
              <w:t xml:space="preserve">) </w:t>
            </w:r>
            <w:r w:rsidR="007712CA">
              <w:rPr>
                <w:rFonts w:ascii="Times New Roman" w:hAnsi="Times New Roman" w:cs="Times New Roman"/>
                <w:bCs/>
                <w:color w:val="000000" w:themeColor="text1"/>
                <w:sz w:val="24"/>
                <w:szCs w:val="24"/>
              </w:rPr>
              <w:t>8</w:t>
            </w:r>
            <w:r>
              <w:rPr>
                <w:rFonts w:ascii="Times New Roman" w:hAnsi="Times New Roman" w:cs="Times New Roman"/>
                <w:bCs/>
                <w:color w:val="000000" w:themeColor="text1"/>
                <w:sz w:val="24"/>
                <w:szCs w:val="24"/>
              </w:rPr>
              <w:t>0</w:t>
            </w:r>
            <w:r w:rsidR="0067150A">
              <w:rPr>
                <w:rFonts w:ascii="Times New Roman" w:hAnsi="Times New Roman" w:cs="Times New Roman"/>
                <w:bCs/>
                <w:color w:val="000000" w:themeColor="text1"/>
                <w:sz w:val="24"/>
                <w:szCs w:val="24"/>
              </w:rPr>
              <w:t xml:space="preserve"> коп.</w:t>
            </w:r>
          </w:p>
          <w:p w14:paraId="486B6CC8" w14:textId="27450043" w:rsidR="002248BC" w:rsidRPr="002248BC" w:rsidRDefault="0067150A" w:rsidP="002248BC">
            <w:pPr>
              <w:tabs>
                <w:tab w:val="left" w:pos="1134"/>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Исполнение договора может обеспечиваться внесением денежных средств на указанный </w:t>
            </w:r>
            <w:r>
              <w:rPr>
                <w:rFonts w:ascii="Times New Roman" w:hAnsi="Times New Roman"/>
                <w:sz w:val="24"/>
                <w:szCs w:val="24"/>
              </w:rPr>
              <w:lastRenderedPageBreak/>
              <w:t xml:space="preserve">Заказчиком счет (указан в проекте договора) или предоставлением </w:t>
            </w:r>
            <w:r w:rsidR="002248BC">
              <w:rPr>
                <w:rFonts w:ascii="Times New Roman" w:hAnsi="Times New Roman"/>
                <w:sz w:val="24"/>
                <w:szCs w:val="24"/>
              </w:rPr>
              <w:t>независимой</w:t>
            </w:r>
            <w:r>
              <w:rPr>
                <w:rFonts w:ascii="Times New Roman" w:hAnsi="Times New Roman"/>
                <w:sz w:val="24"/>
                <w:szCs w:val="24"/>
              </w:rPr>
              <w:t xml:space="preserve"> гарантии</w:t>
            </w:r>
            <w:r w:rsidR="002248BC">
              <w:rPr>
                <w:rFonts w:ascii="Times New Roman" w:hAnsi="Times New Roman"/>
                <w:sz w:val="24"/>
                <w:szCs w:val="24"/>
              </w:rPr>
              <w:t xml:space="preserve"> согласно </w:t>
            </w:r>
            <w:r w:rsidR="002248BC" w:rsidRPr="002248BC">
              <w:rPr>
                <w:rFonts w:ascii="Times New Roman" w:hAnsi="Times New Roman"/>
                <w:sz w:val="24"/>
                <w:szCs w:val="24"/>
              </w:rPr>
              <w:t xml:space="preserve">Постановлению Правительства РФ от 9 августа 2022 г. </w:t>
            </w:r>
            <w:r w:rsidR="002248BC">
              <w:rPr>
                <w:rFonts w:ascii="Times New Roman" w:hAnsi="Times New Roman"/>
                <w:sz w:val="24"/>
                <w:szCs w:val="24"/>
              </w:rPr>
              <w:t>№</w:t>
            </w:r>
            <w:r w:rsidR="002248BC" w:rsidRPr="002248BC">
              <w:rPr>
                <w:rFonts w:ascii="Times New Roman" w:hAnsi="Times New Roman"/>
                <w:sz w:val="24"/>
                <w:szCs w:val="24"/>
              </w:rPr>
              <w:t xml:space="preserve"> 1397 </w:t>
            </w:r>
            <w:r w:rsidR="002248BC">
              <w:rPr>
                <w:rFonts w:ascii="Times New Roman" w:hAnsi="Times New Roman"/>
                <w:sz w:val="24"/>
                <w:szCs w:val="24"/>
              </w:rPr>
              <w:t>«</w:t>
            </w:r>
            <w:r w:rsidR="002248BC" w:rsidRPr="002248BC">
              <w:rPr>
                <w:rFonts w:ascii="Times New Roman" w:hAnsi="Times New Roman"/>
                <w:sz w:val="24"/>
                <w:szCs w:val="24"/>
              </w:rPr>
              <w: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r w:rsidR="002248BC">
              <w:rPr>
                <w:rFonts w:ascii="Times New Roman" w:hAnsi="Times New Roman"/>
                <w:sz w:val="24"/>
                <w:szCs w:val="24"/>
              </w:rPr>
              <w:t>»</w:t>
            </w:r>
          </w:p>
          <w:p w14:paraId="47A57BBD" w14:textId="77777777" w:rsidR="002248BC" w:rsidRDefault="002248BC" w:rsidP="0067150A">
            <w:pPr>
              <w:tabs>
                <w:tab w:val="left" w:pos="1134"/>
              </w:tabs>
              <w:suppressAutoHyphens/>
              <w:spacing w:after="0" w:line="240" w:lineRule="auto"/>
              <w:jc w:val="both"/>
              <w:rPr>
                <w:rFonts w:ascii="Times New Roman" w:hAnsi="Times New Roman"/>
                <w:sz w:val="24"/>
                <w:szCs w:val="24"/>
              </w:rPr>
            </w:pPr>
          </w:p>
          <w:p w14:paraId="2D4C0716" w14:textId="1E8EE8B4" w:rsidR="0067150A" w:rsidRDefault="0067150A" w:rsidP="0067150A">
            <w:pPr>
              <w:tabs>
                <w:tab w:val="left" w:pos="1134"/>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Способ обеспечения исполнения договора выбирается участником закупки самостоятельно.</w:t>
            </w:r>
          </w:p>
          <w:p w14:paraId="58B8A059" w14:textId="6B820B91" w:rsidR="0067150A" w:rsidRDefault="0067150A" w:rsidP="0067150A">
            <w:pPr>
              <w:tabs>
                <w:tab w:val="left" w:pos="1134"/>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Срок действия гарантии должен превышать срок действия контракта не менее чем на один месяц (если иное не установлено в проекте контракта).</w:t>
            </w:r>
          </w:p>
          <w:p w14:paraId="4032DB5E" w14:textId="3DEC4981" w:rsidR="0067150A" w:rsidRPr="00DD2F00" w:rsidRDefault="0067150A" w:rsidP="0067150A">
            <w:pPr>
              <w:spacing w:after="0"/>
              <w:rPr>
                <w:rFonts w:ascii="Times New Roman" w:hAnsi="Times New Roman" w:cs="Times New Roman"/>
                <w:bCs/>
                <w:color w:val="000000" w:themeColor="text1"/>
                <w:sz w:val="24"/>
                <w:szCs w:val="24"/>
              </w:rPr>
            </w:pPr>
            <w:r>
              <w:rPr>
                <w:rFonts w:ascii="Times New Roman" w:hAnsi="Times New Roman"/>
                <w:sz w:val="24"/>
                <w:szCs w:val="24"/>
              </w:rPr>
              <w:t>Срок обеспечения исполнения договора не может быть меньше срока исполнения обязательств по указанному договору.</w:t>
            </w:r>
          </w:p>
        </w:tc>
      </w:tr>
      <w:tr w:rsidR="00C8495F" w:rsidRPr="004E6B90" w14:paraId="22F96939" w14:textId="77777777" w:rsidTr="00DA7975">
        <w:trPr>
          <w:trHeight w:val="20"/>
        </w:trPr>
        <w:tc>
          <w:tcPr>
            <w:tcW w:w="735" w:type="dxa"/>
            <w:tcBorders>
              <w:bottom w:val="single" w:sz="4" w:space="0" w:color="auto"/>
            </w:tcBorders>
          </w:tcPr>
          <w:p w14:paraId="4C9F5B3F" w14:textId="77777777" w:rsidR="00C8495F" w:rsidRPr="00C8495F" w:rsidRDefault="00C8495F" w:rsidP="00C8495F">
            <w:pPr>
              <w:pStyle w:val="a5"/>
              <w:tabs>
                <w:tab w:val="left" w:pos="284"/>
              </w:tabs>
              <w:ind w:left="0"/>
              <w:contextualSpacing/>
              <w:jc w:val="center"/>
            </w:pPr>
            <w:r w:rsidRPr="00C8495F">
              <w:lastRenderedPageBreak/>
              <w:t>5.4</w:t>
            </w:r>
          </w:p>
        </w:tc>
        <w:tc>
          <w:tcPr>
            <w:tcW w:w="3121" w:type="dxa"/>
            <w:tcBorders>
              <w:bottom w:val="single" w:sz="4" w:space="0" w:color="auto"/>
            </w:tcBorders>
            <w:vAlign w:val="center"/>
          </w:tcPr>
          <w:p w14:paraId="187C4F3D" w14:textId="77777777" w:rsidR="00C8495F" w:rsidRPr="00C8495F" w:rsidRDefault="00C8495F" w:rsidP="00C8495F">
            <w:pPr>
              <w:spacing w:after="0"/>
              <w:rPr>
                <w:rFonts w:ascii="Times New Roman" w:eastAsia="Times New Roman" w:hAnsi="Times New Roman" w:cs="Times New Roman"/>
                <w:sz w:val="24"/>
                <w:szCs w:val="24"/>
                <w:lang w:eastAsia="ru-RU"/>
              </w:rPr>
            </w:pPr>
            <w:r w:rsidRPr="00C8495F">
              <w:rPr>
                <w:rFonts w:ascii="Times New Roman" w:eastAsia="Times New Roman" w:hAnsi="Times New Roman" w:cs="Times New Roman"/>
                <w:sz w:val="24"/>
                <w:szCs w:val="24"/>
                <w:lang w:eastAsia="ru-RU"/>
              </w:rPr>
              <w:t>Предоставление обеспечения гарантийных обязательств</w:t>
            </w:r>
          </w:p>
        </w:tc>
        <w:tc>
          <w:tcPr>
            <w:tcW w:w="5670" w:type="dxa"/>
            <w:tcBorders>
              <w:bottom w:val="single" w:sz="4" w:space="0" w:color="auto"/>
            </w:tcBorders>
            <w:vAlign w:val="center"/>
          </w:tcPr>
          <w:p w14:paraId="73F89858" w14:textId="6645AFBF" w:rsidR="00F64FF3" w:rsidRPr="00C8495F" w:rsidRDefault="00F64FF3" w:rsidP="00C8495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Гарантия на поставляемую продукцию распространяется на территории России и странах СНГ. Гарантийный срок на Продукцию составляет 3 (три) года со дня отгрузки.</w:t>
            </w:r>
            <w:r w:rsidR="00D106D2">
              <w:rPr>
                <w:rFonts w:ascii="Times New Roman" w:eastAsia="Times New Roman" w:hAnsi="Times New Roman" w:cs="Times New Roman"/>
                <w:sz w:val="24"/>
                <w:szCs w:val="24"/>
                <w:lang w:eastAsia="ru-RU"/>
              </w:rPr>
              <w:t xml:space="preserve"> Раздел 5 извещения</w:t>
            </w:r>
          </w:p>
        </w:tc>
      </w:tr>
      <w:tr w:rsidR="00E82611" w:rsidRPr="004E6B90" w14:paraId="0A407DC4" w14:textId="77777777" w:rsidTr="00DA7975">
        <w:trPr>
          <w:trHeight w:val="20"/>
        </w:trPr>
        <w:tc>
          <w:tcPr>
            <w:tcW w:w="9526" w:type="dxa"/>
            <w:gridSpan w:val="3"/>
            <w:tcBorders>
              <w:bottom w:val="single" w:sz="4" w:space="0" w:color="auto"/>
            </w:tcBorders>
            <w:shd w:val="clear" w:color="auto" w:fill="D9D9D9" w:themeFill="background1" w:themeFillShade="D9"/>
          </w:tcPr>
          <w:p w14:paraId="55466FEB" w14:textId="77777777" w:rsidR="00E82611" w:rsidRPr="002E750C" w:rsidRDefault="00E82611" w:rsidP="00D40FC3">
            <w:pPr>
              <w:pStyle w:val="a5"/>
              <w:numPr>
                <w:ilvl w:val="0"/>
                <w:numId w:val="2"/>
              </w:numPr>
              <w:contextualSpacing/>
              <w:jc w:val="both"/>
            </w:pPr>
            <w:r w:rsidRPr="002E750C">
              <w:t xml:space="preserve">Применение запретов, ограничений, преференций при проведении закупки </w:t>
            </w:r>
          </w:p>
        </w:tc>
      </w:tr>
      <w:tr w:rsidR="00E82611" w:rsidRPr="004E6B90" w14:paraId="6D36B99C" w14:textId="77777777" w:rsidTr="00DA7975">
        <w:trPr>
          <w:trHeight w:val="20"/>
        </w:trPr>
        <w:tc>
          <w:tcPr>
            <w:tcW w:w="735" w:type="dxa"/>
            <w:tcBorders>
              <w:bottom w:val="single" w:sz="4" w:space="0" w:color="auto"/>
            </w:tcBorders>
          </w:tcPr>
          <w:p w14:paraId="67257130" w14:textId="77777777" w:rsidR="00E82611" w:rsidRPr="003A537D" w:rsidRDefault="00E82611" w:rsidP="00E82611">
            <w:pPr>
              <w:tabs>
                <w:tab w:val="left" w:pos="284"/>
              </w:tabs>
              <w:contextualSpacing/>
              <w:jc w:val="center"/>
              <w:rPr>
                <w:rFonts w:ascii="Times New Roman" w:hAnsi="Times New Roman" w:cs="Times New Roman"/>
                <w:sz w:val="24"/>
                <w:szCs w:val="24"/>
              </w:rPr>
            </w:pPr>
            <w:r w:rsidRPr="003A537D">
              <w:rPr>
                <w:rFonts w:ascii="Times New Roman" w:hAnsi="Times New Roman" w:cs="Times New Roman"/>
                <w:sz w:val="24"/>
                <w:szCs w:val="24"/>
              </w:rPr>
              <w:t>6.1</w:t>
            </w:r>
          </w:p>
        </w:tc>
        <w:tc>
          <w:tcPr>
            <w:tcW w:w="3121" w:type="dxa"/>
            <w:tcBorders>
              <w:bottom w:val="single" w:sz="4" w:space="0" w:color="auto"/>
            </w:tcBorders>
          </w:tcPr>
          <w:p w14:paraId="227425FE" w14:textId="77777777" w:rsidR="00E82611" w:rsidRPr="003A537D" w:rsidRDefault="00E82611" w:rsidP="00E82611">
            <w:pPr>
              <w:spacing w:after="0" w:line="240" w:lineRule="auto"/>
              <w:rPr>
                <w:rFonts w:ascii="Times New Roman" w:hAnsi="Times New Roman" w:cs="Times New Roman"/>
                <w:sz w:val="24"/>
                <w:szCs w:val="24"/>
              </w:rPr>
            </w:pPr>
            <w:r w:rsidRPr="003A537D">
              <w:rPr>
                <w:rFonts w:ascii="Times New Roman" w:hAnsi="Times New Roman" w:cs="Times New Roman"/>
                <w:sz w:val="24"/>
                <w:szCs w:val="24"/>
              </w:rPr>
              <w:t>Применение запрета на допуск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происходящих из иностранных государств, а также исключительных прав на такое программное обеспечение и прав использования такого программного обеспечения, в соответствии с положениями постановления Правительства Российской Федерации от 16 ноября 2015 г. № 1236</w:t>
            </w:r>
          </w:p>
        </w:tc>
        <w:tc>
          <w:tcPr>
            <w:tcW w:w="5670" w:type="dxa"/>
            <w:tcBorders>
              <w:bottom w:val="single" w:sz="4" w:space="0" w:color="auto"/>
            </w:tcBorders>
            <w:vAlign w:val="center"/>
          </w:tcPr>
          <w:p w14:paraId="5CE235CC" w14:textId="77777777" w:rsidR="00E82611" w:rsidRPr="003A537D" w:rsidRDefault="00E82611" w:rsidP="00E82611">
            <w:pPr>
              <w:spacing w:after="0" w:line="240" w:lineRule="auto"/>
              <w:rPr>
                <w:rFonts w:ascii="Times New Roman" w:eastAsia="Times New Roman" w:hAnsi="Times New Roman" w:cs="Times New Roman"/>
                <w:sz w:val="24"/>
                <w:szCs w:val="24"/>
                <w:lang w:eastAsia="ru-RU"/>
              </w:rPr>
            </w:pPr>
            <w:r w:rsidRPr="003A537D">
              <w:rPr>
                <w:rFonts w:ascii="Times New Roman" w:eastAsia="Times New Roman" w:hAnsi="Times New Roman" w:cs="Times New Roman"/>
                <w:sz w:val="24"/>
                <w:szCs w:val="24"/>
                <w:lang w:eastAsia="ru-RU"/>
              </w:rPr>
              <w:t>Не применяется</w:t>
            </w:r>
          </w:p>
        </w:tc>
      </w:tr>
      <w:tr w:rsidR="00E82611" w:rsidRPr="004E6B90" w14:paraId="77E1DD55" w14:textId="77777777" w:rsidTr="00DA7975">
        <w:trPr>
          <w:trHeight w:val="20"/>
        </w:trPr>
        <w:tc>
          <w:tcPr>
            <w:tcW w:w="735" w:type="dxa"/>
            <w:tcBorders>
              <w:bottom w:val="single" w:sz="4" w:space="0" w:color="auto"/>
            </w:tcBorders>
          </w:tcPr>
          <w:p w14:paraId="677B8217" w14:textId="77777777" w:rsidR="00E82611" w:rsidRPr="00A726C5" w:rsidRDefault="00E82611" w:rsidP="00E82611">
            <w:pPr>
              <w:tabs>
                <w:tab w:val="left" w:pos="284"/>
              </w:tabs>
              <w:contextualSpacing/>
              <w:jc w:val="center"/>
              <w:rPr>
                <w:rFonts w:ascii="Times New Roman" w:hAnsi="Times New Roman" w:cs="Times New Roman"/>
                <w:sz w:val="24"/>
                <w:szCs w:val="24"/>
              </w:rPr>
            </w:pPr>
            <w:r w:rsidRPr="00A726C5">
              <w:rPr>
                <w:rFonts w:ascii="Times New Roman" w:hAnsi="Times New Roman" w:cs="Times New Roman"/>
                <w:sz w:val="24"/>
                <w:szCs w:val="24"/>
              </w:rPr>
              <w:t>6.2</w:t>
            </w:r>
          </w:p>
        </w:tc>
        <w:tc>
          <w:tcPr>
            <w:tcW w:w="3121" w:type="dxa"/>
            <w:tcBorders>
              <w:bottom w:val="single" w:sz="4" w:space="0" w:color="auto"/>
            </w:tcBorders>
          </w:tcPr>
          <w:p w14:paraId="083AA644" w14:textId="77777777" w:rsidR="00E82611" w:rsidRPr="00A726C5" w:rsidRDefault="00E82611" w:rsidP="00E82611">
            <w:pPr>
              <w:spacing w:after="0" w:line="240" w:lineRule="auto"/>
              <w:rPr>
                <w:rFonts w:ascii="Times New Roman" w:hAnsi="Times New Roman" w:cs="Times New Roman"/>
                <w:sz w:val="24"/>
                <w:szCs w:val="24"/>
              </w:rPr>
            </w:pPr>
            <w:r w:rsidRPr="00A726C5">
              <w:rPr>
                <w:rFonts w:ascii="Times New Roman" w:hAnsi="Times New Roman" w:cs="Times New Roman"/>
                <w:sz w:val="24"/>
                <w:szCs w:val="24"/>
              </w:rPr>
              <w:t>Ограничение участия в определении поставщика</w:t>
            </w:r>
          </w:p>
        </w:tc>
        <w:tc>
          <w:tcPr>
            <w:tcW w:w="5670" w:type="dxa"/>
            <w:tcBorders>
              <w:bottom w:val="single" w:sz="4" w:space="0" w:color="auto"/>
            </w:tcBorders>
            <w:vAlign w:val="center"/>
          </w:tcPr>
          <w:p w14:paraId="4D09467C" w14:textId="77777777" w:rsidR="00E82611" w:rsidRPr="00A726C5" w:rsidRDefault="00267BDD" w:rsidP="00E82611">
            <w:pPr>
              <w:spacing w:after="0" w:line="240" w:lineRule="auto"/>
              <w:rPr>
                <w:rFonts w:ascii="Times New Roman" w:eastAsia="Times New Roman" w:hAnsi="Times New Roman" w:cs="Times New Roman"/>
                <w:strike/>
                <w:sz w:val="24"/>
                <w:szCs w:val="24"/>
                <w:lang w:eastAsia="ru-RU"/>
              </w:rPr>
            </w:pPr>
            <w:r w:rsidRPr="00267BDD">
              <w:rPr>
                <w:rFonts w:ascii="Times New Roman" w:eastAsia="Times New Roman" w:hAnsi="Times New Roman" w:cs="Times New Roman"/>
                <w:sz w:val="24"/>
                <w:szCs w:val="24"/>
                <w:lang w:eastAsia="ru-RU"/>
              </w:rPr>
              <w:t>Участниками запроса котировок могут являться только субъекты малого и среднего предпринимательства.</w:t>
            </w:r>
          </w:p>
        </w:tc>
      </w:tr>
      <w:tr w:rsidR="00E82611" w:rsidRPr="004E6B90" w14:paraId="156DCFE3" w14:textId="77777777" w:rsidTr="00DA7975">
        <w:trPr>
          <w:trHeight w:val="20"/>
        </w:trPr>
        <w:tc>
          <w:tcPr>
            <w:tcW w:w="735" w:type="dxa"/>
            <w:tcBorders>
              <w:bottom w:val="single" w:sz="4" w:space="0" w:color="auto"/>
            </w:tcBorders>
            <w:shd w:val="clear" w:color="auto" w:fill="auto"/>
          </w:tcPr>
          <w:p w14:paraId="2EF5015D" w14:textId="77777777" w:rsidR="00E82611" w:rsidRPr="001274AA" w:rsidRDefault="00E82611" w:rsidP="00743918">
            <w:pPr>
              <w:tabs>
                <w:tab w:val="left" w:pos="284"/>
              </w:tabs>
              <w:spacing w:after="0"/>
              <w:contextualSpacing/>
              <w:jc w:val="center"/>
              <w:rPr>
                <w:rFonts w:ascii="Times New Roman" w:hAnsi="Times New Roman" w:cs="Times New Roman"/>
                <w:sz w:val="24"/>
                <w:szCs w:val="24"/>
              </w:rPr>
            </w:pPr>
            <w:r w:rsidRPr="001274AA">
              <w:rPr>
                <w:rFonts w:ascii="Times New Roman" w:hAnsi="Times New Roman" w:cs="Times New Roman"/>
                <w:sz w:val="24"/>
                <w:szCs w:val="24"/>
              </w:rPr>
              <w:lastRenderedPageBreak/>
              <w:t>6.3</w:t>
            </w:r>
          </w:p>
        </w:tc>
        <w:tc>
          <w:tcPr>
            <w:tcW w:w="3121" w:type="dxa"/>
            <w:tcBorders>
              <w:bottom w:val="single" w:sz="4" w:space="0" w:color="auto"/>
            </w:tcBorders>
            <w:shd w:val="clear" w:color="auto" w:fill="auto"/>
          </w:tcPr>
          <w:p w14:paraId="08420D74" w14:textId="77777777" w:rsidR="00E82611" w:rsidRPr="00F26411" w:rsidRDefault="00E82611" w:rsidP="00743918">
            <w:pPr>
              <w:spacing w:after="0" w:line="240" w:lineRule="auto"/>
              <w:rPr>
                <w:rFonts w:ascii="Times New Roman" w:hAnsi="Times New Roman" w:cs="Times New Roman"/>
                <w:sz w:val="24"/>
                <w:szCs w:val="24"/>
              </w:rPr>
            </w:pPr>
            <w:r w:rsidRPr="00F26411">
              <w:rPr>
                <w:rFonts w:ascii="Times New Roman" w:hAnsi="Times New Roman" w:cs="Times New Roman"/>
                <w:sz w:val="24"/>
                <w:szCs w:val="24"/>
              </w:rPr>
              <w:t xml:space="preserve">Приоритет товаров российского происхождения по отношению к товарам, происходящим из иностранного государства </w:t>
            </w:r>
          </w:p>
        </w:tc>
        <w:tc>
          <w:tcPr>
            <w:tcW w:w="5670" w:type="dxa"/>
            <w:tcBorders>
              <w:bottom w:val="single" w:sz="4" w:space="0" w:color="auto"/>
            </w:tcBorders>
            <w:vAlign w:val="center"/>
          </w:tcPr>
          <w:p w14:paraId="690AC540" w14:textId="77777777" w:rsidR="00A069AE" w:rsidRPr="00A069AE" w:rsidRDefault="00A069AE" w:rsidP="00A069AE">
            <w:pPr>
              <w:spacing w:after="0" w:line="240" w:lineRule="auto"/>
              <w:ind w:firstLine="289"/>
              <w:jc w:val="both"/>
              <w:rPr>
                <w:rFonts w:ascii="Times New Roman" w:eastAsia="Times New Roman" w:hAnsi="Times New Roman" w:cs="Times New Roman"/>
                <w:sz w:val="24"/>
                <w:szCs w:val="24"/>
                <w:lang w:eastAsia="ru-RU"/>
              </w:rPr>
            </w:pPr>
            <w:r w:rsidRPr="00A069AE">
              <w:rPr>
                <w:rFonts w:ascii="Times New Roman" w:eastAsia="Times New Roman" w:hAnsi="Times New Roman" w:cs="Times New Roman"/>
                <w:sz w:val="24"/>
                <w:szCs w:val="24"/>
                <w:lang w:eastAsia="ru-RU"/>
              </w:rPr>
              <w:t xml:space="preserve">Заказчик устанавливает приоритет товаров российского происхождения по отношению к товарам, происходящим из иностранного государства (далее - приоритет). Основания применения национального режима при осуществлении закупок </w:t>
            </w:r>
            <w:r w:rsidR="00DC48E6">
              <w:rPr>
                <w:rFonts w:ascii="Times New Roman" w:eastAsia="Times New Roman" w:hAnsi="Times New Roman" w:cs="Times New Roman"/>
                <w:sz w:val="24"/>
                <w:szCs w:val="24"/>
                <w:lang w:eastAsia="ru-RU"/>
              </w:rPr>
              <w:t xml:space="preserve">Заказчиком указаны в Главе 6 </w:t>
            </w:r>
            <w:proofErr w:type="spellStart"/>
            <w:r w:rsidR="00DC48E6">
              <w:rPr>
                <w:rFonts w:ascii="Times New Roman" w:eastAsia="Times New Roman" w:hAnsi="Times New Roman" w:cs="Times New Roman"/>
                <w:sz w:val="24"/>
                <w:szCs w:val="24"/>
                <w:lang w:eastAsia="ru-RU"/>
              </w:rPr>
              <w:t>п.п</w:t>
            </w:r>
            <w:proofErr w:type="spellEnd"/>
            <w:r w:rsidR="00DC48E6">
              <w:rPr>
                <w:rFonts w:ascii="Times New Roman" w:eastAsia="Times New Roman" w:hAnsi="Times New Roman" w:cs="Times New Roman"/>
                <w:sz w:val="24"/>
                <w:szCs w:val="24"/>
                <w:lang w:eastAsia="ru-RU"/>
              </w:rPr>
              <w:t>. 6.1.3</w:t>
            </w:r>
            <w:r w:rsidRPr="00A069AE">
              <w:rPr>
                <w:rFonts w:ascii="Times New Roman" w:eastAsia="Times New Roman" w:hAnsi="Times New Roman" w:cs="Times New Roman"/>
                <w:sz w:val="24"/>
                <w:szCs w:val="24"/>
                <w:lang w:eastAsia="ru-RU"/>
              </w:rPr>
              <w:t>. Положения (в соответствии с Постановлением Правительства РФ от 16.09.2016 N 925, с учетом положений Генерального соглашения по тарифам и торговле 1994 г. и Договора о Евразийском экономическом союзе от 29.05.2014 г.).</w:t>
            </w:r>
          </w:p>
          <w:p w14:paraId="5D3E053C" w14:textId="77777777" w:rsidR="00A069AE" w:rsidRPr="00A069AE" w:rsidRDefault="00A069AE" w:rsidP="00A069AE">
            <w:pPr>
              <w:spacing w:after="0" w:line="240" w:lineRule="auto"/>
              <w:ind w:firstLine="289"/>
              <w:jc w:val="both"/>
              <w:rPr>
                <w:rFonts w:ascii="Times New Roman" w:eastAsia="Times New Roman" w:hAnsi="Times New Roman" w:cs="Times New Roman"/>
                <w:sz w:val="24"/>
                <w:szCs w:val="24"/>
                <w:lang w:eastAsia="ru-RU"/>
              </w:rPr>
            </w:pPr>
            <w:r w:rsidRPr="00A069AE">
              <w:rPr>
                <w:rFonts w:ascii="Times New Roman" w:eastAsia="Times New Roman" w:hAnsi="Times New Roman" w:cs="Times New Roman"/>
                <w:sz w:val="24"/>
                <w:szCs w:val="24"/>
                <w:lang w:eastAsia="ru-RU"/>
              </w:rPr>
              <w:t>Участник закупочной процедуры должен продекларировать в поданной заявке наименование страны происхождения поставляемых товаров.</w:t>
            </w:r>
          </w:p>
          <w:p w14:paraId="2F5BB899" w14:textId="77777777" w:rsidR="00A069AE" w:rsidRPr="00A069AE" w:rsidRDefault="00A069AE" w:rsidP="00A069AE">
            <w:pPr>
              <w:spacing w:after="0" w:line="240" w:lineRule="auto"/>
              <w:ind w:firstLine="289"/>
              <w:jc w:val="both"/>
              <w:rPr>
                <w:rFonts w:ascii="Times New Roman" w:eastAsia="Times New Roman" w:hAnsi="Times New Roman" w:cs="Times New Roman"/>
                <w:sz w:val="24"/>
                <w:szCs w:val="24"/>
                <w:lang w:eastAsia="ru-RU"/>
              </w:rPr>
            </w:pPr>
            <w:r w:rsidRPr="00A069AE">
              <w:rPr>
                <w:rFonts w:ascii="Times New Roman" w:eastAsia="Times New Roman" w:hAnsi="Times New Roman" w:cs="Times New Roman"/>
                <w:sz w:val="24"/>
                <w:szCs w:val="24"/>
                <w:lang w:eastAsia="ru-RU"/>
              </w:rPr>
              <w:t xml:space="preserve">  </w:t>
            </w:r>
            <w:r w:rsidR="0021493E" w:rsidRPr="0021493E">
              <w:rPr>
                <w:rFonts w:ascii="Times New Roman" w:eastAsia="Times New Roman" w:hAnsi="Times New Roman" w:cs="Times New Roman"/>
                <w:sz w:val="24"/>
                <w:szCs w:val="24"/>
                <w:lang w:eastAsia="ru-RU"/>
              </w:rPr>
              <w:t>Оценка и сопоставление заявок на участие в закупке, которые содержат предложения о поставке товаров (работ, услуг) российского происхождения, стоимостная оценка заявок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Pr="00A069AE">
              <w:rPr>
                <w:rFonts w:ascii="Times New Roman" w:eastAsia="Times New Roman" w:hAnsi="Times New Roman" w:cs="Times New Roman"/>
                <w:sz w:val="24"/>
                <w:szCs w:val="24"/>
                <w:lang w:eastAsia="ru-RU"/>
              </w:rPr>
              <w:t xml:space="preserve">  В случае отсутствия в заявке на участие в закупке указания страны происхождения поставляемого товара такая заявка будет рассматриваться как содержащая предложение о поставке иностранных товаров.</w:t>
            </w:r>
          </w:p>
          <w:p w14:paraId="6CC58B56" w14:textId="77777777" w:rsidR="00A069AE" w:rsidRPr="00A069AE" w:rsidRDefault="00A069AE" w:rsidP="00A069AE">
            <w:pPr>
              <w:spacing w:after="0" w:line="240" w:lineRule="auto"/>
              <w:ind w:firstLine="289"/>
              <w:jc w:val="both"/>
              <w:rPr>
                <w:rFonts w:ascii="Times New Roman" w:eastAsia="Times New Roman" w:hAnsi="Times New Roman" w:cs="Times New Roman"/>
                <w:sz w:val="24"/>
                <w:szCs w:val="24"/>
                <w:lang w:eastAsia="ru-RU"/>
              </w:rPr>
            </w:pPr>
            <w:r w:rsidRPr="00A069AE">
              <w:rPr>
                <w:rFonts w:ascii="Times New Roman" w:eastAsia="Times New Roman" w:hAnsi="Times New Roman" w:cs="Times New Roman"/>
                <w:sz w:val="24"/>
                <w:szCs w:val="24"/>
                <w:lang w:eastAsia="ru-RU"/>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17F6690" w14:textId="77777777" w:rsidR="00A069AE" w:rsidRPr="00A069AE" w:rsidRDefault="00A069AE" w:rsidP="00A069AE">
            <w:pPr>
              <w:spacing w:after="0" w:line="240" w:lineRule="auto"/>
              <w:ind w:firstLine="289"/>
              <w:jc w:val="both"/>
              <w:rPr>
                <w:rFonts w:ascii="Times New Roman" w:eastAsia="Times New Roman" w:hAnsi="Times New Roman" w:cs="Times New Roman"/>
                <w:sz w:val="24"/>
                <w:szCs w:val="24"/>
                <w:lang w:eastAsia="ru-RU"/>
              </w:rPr>
            </w:pPr>
            <w:r w:rsidRPr="00A069AE">
              <w:rPr>
                <w:rFonts w:ascii="Times New Roman" w:eastAsia="Times New Roman" w:hAnsi="Times New Roman" w:cs="Times New Roman"/>
                <w:sz w:val="24"/>
                <w:szCs w:val="24"/>
                <w:lang w:eastAsia="ru-RU"/>
              </w:rPr>
              <w:t xml:space="preserve">  Участника запроса котировок относят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F8E9A20" w14:textId="77777777" w:rsidR="00A069AE" w:rsidRPr="00A069AE" w:rsidRDefault="00A069AE" w:rsidP="00A069AE">
            <w:pPr>
              <w:spacing w:after="0" w:line="240" w:lineRule="auto"/>
              <w:ind w:firstLine="289"/>
              <w:jc w:val="both"/>
              <w:rPr>
                <w:rFonts w:ascii="Times New Roman" w:eastAsia="Times New Roman" w:hAnsi="Times New Roman" w:cs="Times New Roman"/>
                <w:sz w:val="24"/>
                <w:szCs w:val="24"/>
                <w:lang w:eastAsia="ru-RU"/>
              </w:rPr>
            </w:pPr>
            <w:r w:rsidRPr="00A069AE">
              <w:rPr>
                <w:rFonts w:ascii="Times New Roman" w:eastAsia="Times New Roman" w:hAnsi="Times New Roman" w:cs="Times New Roman"/>
                <w:sz w:val="24"/>
                <w:szCs w:val="24"/>
                <w:lang w:eastAsia="ru-RU"/>
              </w:rPr>
              <w:t xml:space="preserve">  Страна происхождения поставляемого товара указывается на основании сведений, содержащихся в заявке на участие в запросе котировок, представленной участником закупки, с которым заключается договор.</w:t>
            </w:r>
          </w:p>
          <w:p w14:paraId="5CBB822F" w14:textId="77777777" w:rsidR="00A069AE" w:rsidRPr="00A069AE" w:rsidRDefault="00A069AE" w:rsidP="00A069AE">
            <w:pPr>
              <w:spacing w:after="0" w:line="240" w:lineRule="auto"/>
              <w:ind w:firstLine="289"/>
              <w:jc w:val="both"/>
              <w:rPr>
                <w:rFonts w:ascii="Times New Roman" w:eastAsia="Times New Roman" w:hAnsi="Times New Roman" w:cs="Times New Roman"/>
                <w:sz w:val="24"/>
                <w:szCs w:val="24"/>
                <w:lang w:eastAsia="ru-RU"/>
              </w:rPr>
            </w:pPr>
            <w:r w:rsidRPr="00A069AE">
              <w:rPr>
                <w:rFonts w:ascii="Times New Roman" w:eastAsia="Times New Roman" w:hAnsi="Times New Roman" w:cs="Times New Roman"/>
                <w:sz w:val="24"/>
                <w:szCs w:val="24"/>
                <w:lang w:eastAsia="ru-RU"/>
              </w:rPr>
              <w:t xml:space="preserve">  При исполнении договора, заключенного с участником закупки, которому предоставлен приоритет, не допускается замена страны </w:t>
            </w:r>
            <w:r w:rsidRPr="00A069AE">
              <w:rPr>
                <w:rFonts w:ascii="Times New Roman" w:eastAsia="Times New Roman" w:hAnsi="Times New Roman" w:cs="Times New Roman"/>
                <w:sz w:val="24"/>
                <w:szCs w:val="24"/>
                <w:lang w:eastAsia="ru-RU"/>
              </w:rPr>
              <w:lastRenderedPageBreak/>
              <w:t>происхождения товаров, за исключением случая, когда в результате замены вместо иностранных товаров поставляются российские товары.</w:t>
            </w:r>
          </w:p>
          <w:p w14:paraId="207E26A2" w14:textId="77777777" w:rsidR="00A069AE" w:rsidRPr="00A069AE" w:rsidRDefault="00A069AE" w:rsidP="00A069AE">
            <w:pPr>
              <w:spacing w:after="0" w:line="240" w:lineRule="auto"/>
              <w:ind w:firstLine="289"/>
              <w:jc w:val="both"/>
              <w:rPr>
                <w:rFonts w:ascii="Times New Roman" w:eastAsia="Times New Roman" w:hAnsi="Times New Roman" w:cs="Times New Roman"/>
                <w:sz w:val="24"/>
                <w:szCs w:val="24"/>
                <w:lang w:eastAsia="ru-RU"/>
              </w:rPr>
            </w:pPr>
            <w:r w:rsidRPr="00A069AE">
              <w:rPr>
                <w:rFonts w:ascii="Times New Roman" w:eastAsia="Times New Roman" w:hAnsi="Times New Roman" w:cs="Times New Roman"/>
                <w:sz w:val="24"/>
                <w:szCs w:val="24"/>
                <w:lang w:eastAsia="ru-RU"/>
              </w:rPr>
              <w:t xml:space="preserve">  В случае замены иностранного товара на российский товар качество, технические и функциональные характеристики (потребительские свойства) такого товара не должны уступать качеству и соответствующим техническим и функциональным характеристикам товаров, указанных в договоре.</w:t>
            </w:r>
          </w:p>
          <w:p w14:paraId="229CDB5C" w14:textId="77777777" w:rsidR="00A069AE" w:rsidRPr="00A069AE" w:rsidRDefault="00A069AE" w:rsidP="00A069AE">
            <w:pPr>
              <w:spacing w:after="0" w:line="240" w:lineRule="auto"/>
              <w:ind w:firstLine="289"/>
              <w:jc w:val="both"/>
              <w:rPr>
                <w:rFonts w:ascii="Times New Roman" w:eastAsia="Times New Roman" w:hAnsi="Times New Roman" w:cs="Times New Roman"/>
                <w:sz w:val="24"/>
                <w:szCs w:val="24"/>
                <w:lang w:eastAsia="ru-RU"/>
              </w:rPr>
            </w:pPr>
            <w:r w:rsidRPr="00A069AE">
              <w:rPr>
                <w:rFonts w:ascii="Times New Roman" w:eastAsia="Times New Roman" w:hAnsi="Times New Roman" w:cs="Times New Roman"/>
                <w:sz w:val="24"/>
                <w:szCs w:val="24"/>
                <w:lang w:eastAsia="ru-RU"/>
              </w:rPr>
              <w:t xml:space="preserve">  Приоритет не предоставляется в случаях, если: </w:t>
            </w:r>
          </w:p>
          <w:p w14:paraId="76982F56" w14:textId="77777777" w:rsidR="00A069AE" w:rsidRPr="00A069AE" w:rsidRDefault="00A069AE" w:rsidP="00A069AE">
            <w:pPr>
              <w:spacing w:after="0" w:line="240" w:lineRule="auto"/>
              <w:jc w:val="both"/>
              <w:rPr>
                <w:rFonts w:ascii="Times New Roman" w:eastAsia="Times New Roman" w:hAnsi="Times New Roman" w:cs="Times New Roman"/>
                <w:sz w:val="24"/>
                <w:szCs w:val="24"/>
                <w:lang w:eastAsia="ru-RU"/>
              </w:rPr>
            </w:pPr>
            <w:r w:rsidRPr="00A069AE">
              <w:rPr>
                <w:rFonts w:ascii="Times New Roman" w:eastAsia="Times New Roman" w:hAnsi="Times New Roman" w:cs="Times New Roman"/>
                <w:sz w:val="24"/>
                <w:szCs w:val="24"/>
                <w:lang w:eastAsia="ru-RU"/>
              </w:rPr>
              <w:t xml:space="preserve">а) закупка признана несостоявшейся и договор заключается с единственным участником закупки; </w:t>
            </w:r>
          </w:p>
          <w:p w14:paraId="475CEB0E" w14:textId="77777777" w:rsidR="00A069AE" w:rsidRPr="00A069AE" w:rsidRDefault="00A069AE" w:rsidP="00A069AE">
            <w:pPr>
              <w:spacing w:after="0" w:line="240" w:lineRule="auto"/>
              <w:jc w:val="both"/>
              <w:rPr>
                <w:rFonts w:ascii="Times New Roman" w:eastAsia="Times New Roman" w:hAnsi="Times New Roman" w:cs="Times New Roman"/>
                <w:sz w:val="24"/>
                <w:szCs w:val="24"/>
                <w:lang w:eastAsia="ru-RU"/>
              </w:rPr>
            </w:pPr>
            <w:r w:rsidRPr="00A069AE">
              <w:rPr>
                <w:rFonts w:ascii="Times New Roman" w:eastAsia="Times New Roman" w:hAnsi="Times New Roman" w:cs="Times New Roman"/>
                <w:sz w:val="24"/>
                <w:szCs w:val="24"/>
                <w:lang w:eastAsia="ru-RU"/>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2B258D1" w14:textId="77777777" w:rsidR="00A069AE" w:rsidRPr="00A069AE" w:rsidRDefault="00A069AE" w:rsidP="00A069AE">
            <w:pPr>
              <w:spacing w:after="0" w:line="240" w:lineRule="auto"/>
              <w:jc w:val="both"/>
              <w:rPr>
                <w:rFonts w:ascii="Times New Roman" w:eastAsia="Times New Roman" w:hAnsi="Times New Roman" w:cs="Times New Roman"/>
                <w:sz w:val="24"/>
                <w:szCs w:val="24"/>
                <w:lang w:eastAsia="ru-RU"/>
              </w:rPr>
            </w:pPr>
            <w:r w:rsidRPr="00A069AE">
              <w:rPr>
                <w:rFonts w:ascii="Times New Roman" w:eastAsia="Times New Roman" w:hAnsi="Times New Roman" w:cs="Times New Roman"/>
                <w:sz w:val="24"/>
                <w:szCs w:val="24"/>
                <w:lang w:eastAsia="ru-RU"/>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F0636E0" w14:textId="77777777" w:rsidR="00A069AE" w:rsidRPr="00A069AE" w:rsidRDefault="00A069AE" w:rsidP="00A069AE">
            <w:pPr>
              <w:spacing w:after="0" w:line="240" w:lineRule="auto"/>
              <w:jc w:val="both"/>
              <w:rPr>
                <w:rFonts w:ascii="Times New Roman" w:eastAsia="Times New Roman" w:hAnsi="Times New Roman" w:cs="Times New Roman"/>
                <w:sz w:val="24"/>
                <w:szCs w:val="24"/>
                <w:lang w:eastAsia="ru-RU"/>
              </w:rPr>
            </w:pPr>
            <w:r w:rsidRPr="00A069AE">
              <w:rPr>
                <w:rFonts w:ascii="Times New Roman" w:eastAsia="Times New Roman" w:hAnsi="Times New Roman" w:cs="Times New Roman"/>
                <w:sz w:val="24"/>
                <w:szCs w:val="24"/>
                <w:lang w:eastAsia="ru-RU"/>
              </w:rPr>
              <w:t>г) в заявке на участие в запросе котировок, представленной участником закупочной процедуры, содержится предложение о поставке российского и иностранного происхождения, выполнения работ, оказания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4C73E6E5" w14:textId="77777777" w:rsidR="00851F41" w:rsidRPr="00F26411" w:rsidRDefault="00A069AE" w:rsidP="00A069AE">
            <w:pPr>
              <w:spacing w:after="0" w:line="240" w:lineRule="auto"/>
              <w:jc w:val="both"/>
              <w:rPr>
                <w:rFonts w:ascii="Times New Roman" w:eastAsia="Times New Roman" w:hAnsi="Times New Roman" w:cs="Times New Roman"/>
                <w:sz w:val="24"/>
                <w:szCs w:val="24"/>
                <w:lang w:eastAsia="ru-RU"/>
              </w:rPr>
            </w:pPr>
            <w:r w:rsidRPr="00A069AE">
              <w:rPr>
                <w:rFonts w:ascii="Times New Roman" w:eastAsia="Times New Roman" w:hAnsi="Times New Roman" w:cs="Times New Roman"/>
                <w:sz w:val="24"/>
                <w:szCs w:val="24"/>
                <w:lang w:eastAsia="ru-RU"/>
              </w:rPr>
              <w:t xml:space="preserve">  За представление недостоверных сведений о стране происхождения товара, указанного в заявке, на участие в закупке, заявка такого участника подлежит отклонению</w:t>
            </w:r>
          </w:p>
        </w:tc>
      </w:tr>
      <w:tr w:rsidR="00E82611" w:rsidRPr="004E6B90" w14:paraId="4171E4CF" w14:textId="77777777" w:rsidTr="00DA7975">
        <w:trPr>
          <w:trHeight w:val="20"/>
        </w:trPr>
        <w:tc>
          <w:tcPr>
            <w:tcW w:w="9526" w:type="dxa"/>
            <w:gridSpan w:val="3"/>
            <w:shd w:val="clear" w:color="auto" w:fill="D9D9D9"/>
          </w:tcPr>
          <w:p w14:paraId="30CCF223" w14:textId="77777777" w:rsidR="00E82611" w:rsidRPr="004E6B90" w:rsidRDefault="00E82611" w:rsidP="00E82611">
            <w:pPr>
              <w:pStyle w:val="a5"/>
              <w:tabs>
                <w:tab w:val="left" w:pos="284"/>
              </w:tabs>
              <w:ind w:left="0" w:firstLine="318"/>
              <w:contextualSpacing/>
              <w:jc w:val="both"/>
              <w:rPr>
                <w:color w:val="FF0000"/>
              </w:rPr>
            </w:pPr>
            <w:r w:rsidRPr="002E0A21">
              <w:lastRenderedPageBreak/>
              <w:t>7. Требования, предъявляемые к участникам запроса котировок</w:t>
            </w:r>
          </w:p>
        </w:tc>
      </w:tr>
      <w:tr w:rsidR="00E82611" w:rsidRPr="004E6B90" w14:paraId="5517D7E0" w14:textId="77777777" w:rsidTr="00DA7975">
        <w:trPr>
          <w:trHeight w:val="20"/>
        </w:trPr>
        <w:tc>
          <w:tcPr>
            <w:tcW w:w="735" w:type="dxa"/>
          </w:tcPr>
          <w:p w14:paraId="4963A69A" w14:textId="77777777" w:rsidR="00E82611" w:rsidRPr="00B23D93" w:rsidRDefault="00E82611" w:rsidP="00E82611">
            <w:pPr>
              <w:pStyle w:val="a5"/>
              <w:tabs>
                <w:tab w:val="left" w:pos="284"/>
              </w:tabs>
              <w:ind w:left="0"/>
              <w:jc w:val="center"/>
              <w:rPr>
                <w:lang w:eastAsia="en-US"/>
              </w:rPr>
            </w:pPr>
            <w:r w:rsidRPr="00B23D93">
              <w:rPr>
                <w:lang w:eastAsia="en-US"/>
              </w:rPr>
              <w:t>7.1</w:t>
            </w:r>
          </w:p>
        </w:tc>
        <w:tc>
          <w:tcPr>
            <w:tcW w:w="8791" w:type="dxa"/>
            <w:gridSpan w:val="2"/>
          </w:tcPr>
          <w:p w14:paraId="0EFB2DC7" w14:textId="77777777" w:rsidR="00E82611" w:rsidRPr="009927DF" w:rsidRDefault="006277FF" w:rsidP="00E82611">
            <w:pPr>
              <w:spacing w:after="0" w:line="240" w:lineRule="auto"/>
              <w:jc w:val="both"/>
              <w:rPr>
                <w:rFonts w:ascii="Times New Roman" w:eastAsia="Times New Roman" w:hAnsi="Times New Roman" w:cs="Times New Roman"/>
                <w:sz w:val="24"/>
                <w:szCs w:val="24"/>
                <w:lang w:eastAsia="ru-RU"/>
              </w:rPr>
            </w:pPr>
            <w:r w:rsidRPr="009927DF">
              <w:rPr>
                <w:rFonts w:ascii="Times New Roman" w:eastAsia="Times New Roman" w:hAnsi="Times New Roman" w:cs="Times New Roman"/>
                <w:sz w:val="24"/>
                <w:szCs w:val="24"/>
                <w:lang w:eastAsia="ru-RU"/>
              </w:rPr>
              <w:t>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tc>
      </w:tr>
      <w:tr w:rsidR="00E82611" w:rsidRPr="004E6B90" w14:paraId="4EA0AACB" w14:textId="77777777" w:rsidTr="00DA7975">
        <w:trPr>
          <w:trHeight w:val="20"/>
        </w:trPr>
        <w:tc>
          <w:tcPr>
            <w:tcW w:w="735" w:type="dxa"/>
          </w:tcPr>
          <w:p w14:paraId="0EC18924" w14:textId="77777777" w:rsidR="00E82611" w:rsidRPr="00B23D93" w:rsidRDefault="00E82611" w:rsidP="00E82611">
            <w:pPr>
              <w:pStyle w:val="a5"/>
              <w:tabs>
                <w:tab w:val="left" w:pos="284"/>
              </w:tabs>
              <w:ind w:left="0"/>
              <w:jc w:val="center"/>
              <w:rPr>
                <w:lang w:eastAsia="en-US"/>
              </w:rPr>
            </w:pPr>
            <w:r w:rsidRPr="00B23D93">
              <w:rPr>
                <w:lang w:eastAsia="en-US"/>
              </w:rPr>
              <w:t>7.2</w:t>
            </w:r>
          </w:p>
        </w:tc>
        <w:tc>
          <w:tcPr>
            <w:tcW w:w="8791" w:type="dxa"/>
            <w:gridSpan w:val="2"/>
          </w:tcPr>
          <w:p w14:paraId="31B6D89C" w14:textId="77777777" w:rsidR="00E82611" w:rsidRPr="009927DF" w:rsidRDefault="00522097" w:rsidP="00B95B5B">
            <w:pPr>
              <w:pStyle w:val="af6"/>
              <w:rPr>
                <w:color w:val="auto"/>
              </w:rPr>
            </w:pPr>
            <w:r w:rsidRPr="009927DF">
              <w:rPr>
                <w:color w:val="auto"/>
              </w:rPr>
              <w:t>Участник закупки должен отвечать требованиям документации о закупке;</w:t>
            </w:r>
          </w:p>
        </w:tc>
      </w:tr>
      <w:tr w:rsidR="00E82611" w:rsidRPr="004E6B90" w14:paraId="5D0BCB46" w14:textId="77777777" w:rsidTr="00DA7975">
        <w:trPr>
          <w:trHeight w:val="20"/>
        </w:trPr>
        <w:tc>
          <w:tcPr>
            <w:tcW w:w="735" w:type="dxa"/>
          </w:tcPr>
          <w:p w14:paraId="04C50A96" w14:textId="77777777" w:rsidR="00E82611" w:rsidRPr="00B23D93" w:rsidRDefault="00E82611" w:rsidP="00E82611">
            <w:pPr>
              <w:pStyle w:val="a5"/>
              <w:tabs>
                <w:tab w:val="left" w:pos="284"/>
              </w:tabs>
              <w:ind w:left="0"/>
              <w:jc w:val="center"/>
              <w:rPr>
                <w:lang w:eastAsia="en-US"/>
              </w:rPr>
            </w:pPr>
            <w:r w:rsidRPr="00B23D93">
              <w:rPr>
                <w:lang w:eastAsia="en-US"/>
              </w:rPr>
              <w:t>7.3</w:t>
            </w:r>
          </w:p>
        </w:tc>
        <w:tc>
          <w:tcPr>
            <w:tcW w:w="8791" w:type="dxa"/>
            <w:gridSpan w:val="2"/>
          </w:tcPr>
          <w:p w14:paraId="1633D1FE" w14:textId="77777777" w:rsidR="00E82611" w:rsidRPr="00635474" w:rsidRDefault="00CE1BE9" w:rsidP="00522867">
            <w:pPr>
              <w:pStyle w:val="aff"/>
              <w:tabs>
                <w:tab w:val="left" w:pos="284"/>
              </w:tabs>
              <w:ind w:firstLine="0"/>
              <w:rPr>
                <w:sz w:val="24"/>
              </w:rPr>
            </w:pPr>
            <w:r w:rsidRPr="00CE1BE9">
              <w:rPr>
                <w:sz w:val="24"/>
              </w:rPr>
              <w:t>Участник закупки не находится в процессе ликвидации (для участника юридического лица), не признан по решению арбитражного суда несостоятельным (банкротом) (для участника – как юридического, так и физического лица);</w:t>
            </w:r>
          </w:p>
        </w:tc>
      </w:tr>
      <w:tr w:rsidR="00E82611" w:rsidRPr="004E6B90" w14:paraId="07449722" w14:textId="77777777" w:rsidTr="00DA7975">
        <w:trPr>
          <w:trHeight w:val="20"/>
        </w:trPr>
        <w:tc>
          <w:tcPr>
            <w:tcW w:w="735" w:type="dxa"/>
          </w:tcPr>
          <w:p w14:paraId="288219A4" w14:textId="77777777" w:rsidR="00E82611" w:rsidRPr="00B23D93" w:rsidRDefault="00E82611" w:rsidP="00E82611">
            <w:pPr>
              <w:pStyle w:val="a5"/>
              <w:tabs>
                <w:tab w:val="left" w:pos="284"/>
              </w:tabs>
              <w:ind w:left="0"/>
              <w:jc w:val="center"/>
              <w:rPr>
                <w:lang w:eastAsia="en-US"/>
              </w:rPr>
            </w:pPr>
            <w:r w:rsidRPr="00B23D93">
              <w:rPr>
                <w:lang w:eastAsia="en-US"/>
              </w:rPr>
              <w:t>7.4</w:t>
            </w:r>
          </w:p>
        </w:tc>
        <w:tc>
          <w:tcPr>
            <w:tcW w:w="8791" w:type="dxa"/>
            <w:gridSpan w:val="2"/>
          </w:tcPr>
          <w:p w14:paraId="221E80EC" w14:textId="77777777" w:rsidR="00E82611" w:rsidRPr="00635474" w:rsidRDefault="00CE1BE9" w:rsidP="00522867">
            <w:pPr>
              <w:pStyle w:val="aff"/>
              <w:tabs>
                <w:tab w:val="left" w:pos="284"/>
              </w:tabs>
              <w:ind w:firstLine="0"/>
              <w:rPr>
                <w:sz w:val="24"/>
              </w:rPr>
            </w:pPr>
            <w:r w:rsidRPr="00CE1BE9">
              <w:rPr>
                <w:sz w:val="24"/>
              </w:rPr>
              <w:t>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w:t>
            </w:r>
          </w:p>
        </w:tc>
      </w:tr>
      <w:tr w:rsidR="00BE097D" w:rsidRPr="004E6B90" w14:paraId="480501AC" w14:textId="77777777" w:rsidTr="00DA7975">
        <w:trPr>
          <w:trHeight w:val="20"/>
        </w:trPr>
        <w:tc>
          <w:tcPr>
            <w:tcW w:w="735" w:type="dxa"/>
          </w:tcPr>
          <w:p w14:paraId="6D66AC12" w14:textId="77777777" w:rsidR="00BE097D" w:rsidRPr="003F6045" w:rsidRDefault="00BE097D" w:rsidP="00BE097D">
            <w:pPr>
              <w:pStyle w:val="a5"/>
              <w:tabs>
                <w:tab w:val="left" w:pos="284"/>
              </w:tabs>
              <w:ind w:left="0"/>
              <w:jc w:val="center"/>
              <w:rPr>
                <w:lang w:eastAsia="en-US"/>
              </w:rPr>
            </w:pPr>
            <w:r w:rsidRPr="003F6045">
              <w:rPr>
                <w:lang w:eastAsia="en-US"/>
              </w:rPr>
              <w:t>7.5</w:t>
            </w:r>
          </w:p>
        </w:tc>
        <w:tc>
          <w:tcPr>
            <w:tcW w:w="8791" w:type="dxa"/>
            <w:gridSpan w:val="2"/>
          </w:tcPr>
          <w:p w14:paraId="16E41BA3" w14:textId="77777777" w:rsidR="00BE097D" w:rsidRPr="003F6045" w:rsidRDefault="00BE097D" w:rsidP="00BE097D">
            <w:pPr>
              <w:pStyle w:val="af6"/>
              <w:rPr>
                <w:color w:val="auto"/>
              </w:rPr>
            </w:pPr>
            <w:r w:rsidRPr="003F6045">
              <w:rPr>
                <w:color w:val="auto"/>
              </w:rPr>
              <w:t>Сведения об участнике закупки отсутствуют в реестрах недобросовестных поставщиков, ведение которых предусмотрено Федеральным законом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BE097D" w:rsidRPr="004E6B90" w14:paraId="0BF662BA" w14:textId="77777777" w:rsidTr="00DA7975">
        <w:trPr>
          <w:trHeight w:val="20"/>
        </w:trPr>
        <w:tc>
          <w:tcPr>
            <w:tcW w:w="735" w:type="dxa"/>
          </w:tcPr>
          <w:p w14:paraId="031E0BF0" w14:textId="77777777" w:rsidR="00BE097D" w:rsidRPr="003F6045" w:rsidRDefault="00BE097D" w:rsidP="00BE097D">
            <w:pPr>
              <w:pStyle w:val="a5"/>
              <w:tabs>
                <w:tab w:val="left" w:pos="284"/>
              </w:tabs>
              <w:ind w:left="0"/>
              <w:jc w:val="center"/>
              <w:rPr>
                <w:lang w:eastAsia="en-US"/>
              </w:rPr>
            </w:pPr>
            <w:r w:rsidRPr="003F6045">
              <w:rPr>
                <w:lang w:eastAsia="en-US"/>
              </w:rPr>
              <w:t>7.6</w:t>
            </w:r>
          </w:p>
        </w:tc>
        <w:tc>
          <w:tcPr>
            <w:tcW w:w="8791" w:type="dxa"/>
            <w:gridSpan w:val="2"/>
          </w:tcPr>
          <w:p w14:paraId="32BCB19B" w14:textId="77777777" w:rsidR="00BE097D" w:rsidRPr="003F6045" w:rsidRDefault="00BE097D" w:rsidP="00BE097D">
            <w:pPr>
              <w:pStyle w:val="af6"/>
              <w:rPr>
                <w:color w:val="auto"/>
              </w:rPr>
            </w:pPr>
            <w:r w:rsidRPr="003F6045">
              <w:rPr>
                <w:color w:val="auto"/>
              </w:rPr>
              <w:t xml:space="preserve">Отсутствие между участником процедуры закупки и заказчиком конфликта интересов, под которым понимаются случаи, при которых руководитель заказчика, </w:t>
            </w:r>
            <w:r w:rsidRPr="003F6045">
              <w:rPr>
                <w:color w:val="auto"/>
              </w:rPr>
              <w:lastRenderedPageBreak/>
              <w:t>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Положения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BE097D" w:rsidRPr="004E6B90" w14:paraId="6BE86208" w14:textId="77777777" w:rsidTr="00DA7975">
        <w:trPr>
          <w:trHeight w:val="20"/>
        </w:trPr>
        <w:tc>
          <w:tcPr>
            <w:tcW w:w="735" w:type="dxa"/>
          </w:tcPr>
          <w:p w14:paraId="063634C4" w14:textId="77777777" w:rsidR="00BE097D" w:rsidRPr="003F6045" w:rsidRDefault="00BE097D" w:rsidP="00BE097D">
            <w:pPr>
              <w:pStyle w:val="a5"/>
              <w:tabs>
                <w:tab w:val="left" w:pos="284"/>
              </w:tabs>
              <w:ind w:left="0"/>
              <w:jc w:val="center"/>
              <w:rPr>
                <w:lang w:eastAsia="en-US"/>
              </w:rPr>
            </w:pPr>
            <w:r w:rsidRPr="003F6045">
              <w:rPr>
                <w:lang w:eastAsia="en-US"/>
              </w:rPr>
              <w:lastRenderedPageBreak/>
              <w:t>7.7</w:t>
            </w:r>
          </w:p>
        </w:tc>
        <w:tc>
          <w:tcPr>
            <w:tcW w:w="8791" w:type="dxa"/>
            <w:gridSpan w:val="2"/>
          </w:tcPr>
          <w:p w14:paraId="689309B5" w14:textId="77777777" w:rsidR="00BE097D" w:rsidRPr="003F6045" w:rsidRDefault="00BE097D" w:rsidP="00BE097D">
            <w:pPr>
              <w:pStyle w:val="af6"/>
              <w:rPr>
                <w:color w:val="auto"/>
              </w:rPr>
            </w:pPr>
            <w:r w:rsidRPr="003F6045">
              <w:rPr>
                <w:color w:val="auto"/>
              </w:rPr>
              <w:t>Участник процедуры закупки не является юридическим лицом, местом регистрации которого является государство или территория, включенные в утвержденный, приказом Минфина России от 13.11.2007 № 108н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w:t>
            </w:r>
          </w:p>
        </w:tc>
      </w:tr>
      <w:tr w:rsidR="00BE097D" w:rsidRPr="004E6B90" w14:paraId="31E84459" w14:textId="77777777" w:rsidTr="00DA7975">
        <w:trPr>
          <w:trHeight w:val="20"/>
        </w:trPr>
        <w:tc>
          <w:tcPr>
            <w:tcW w:w="735" w:type="dxa"/>
          </w:tcPr>
          <w:p w14:paraId="4D05C1B8" w14:textId="77777777" w:rsidR="00BE097D" w:rsidRPr="003F6045" w:rsidRDefault="00BE097D" w:rsidP="00BE097D">
            <w:pPr>
              <w:pStyle w:val="a5"/>
              <w:tabs>
                <w:tab w:val="left" w:pos="284"/>
              </w:tabs>
              <w:ind w:left="0"/>
              <w:jc w:val="center"/>
              <w:rPr>
                <w:lang w:eastAsia="en-US"/>
              </w:rPr>
            </w:pPr>
            <w:r w:rsidRPr="003F6045">
              <w:rPr>
                <w:lang w:eastAsia="en-US"/>
              </w:rPr>
              <w:t>7.8</w:t>
            </w:r>
          </w:p>
        </w:tc>
        <w:tc>
          <w:tcPr>
            <w:tcW w:w="8791" w:type="dxa"/>
            <w:gridSpan w:val="2"/>
          </w:tcPr>
          <w:p w14:paraId="70E59093" w14:textId="77777777" w:rsidR="00BE097D" w:rsidRPr="003F6045" w:rsidRDefault="00BE097D" w:rsidP="00BE097D">
            <w:pPr>
              <w:pStyle w:val="af6"/>
              <w:rPr>
                <w:color w:val="auto"/>
              </w:rPr>
            </w:pPr>
            <w:r w:rsidRPr="003F6045">
              <w:rPr>
                <w:color w:val="auto"/>
              </w:rPr>
              <w:t>Участник конкурентной закупки в электронной форме должен иметь аккредитацию на ЭТП, полученную в порядке, установленном оператором ЭТП;</w:t>
            </w:r>
          </w:p>
        </w:tc>
      </w:tr>
      <w:tr w:rsidR="00BE097D" w:rsidRPr="004E6B90" w14:paraId="59D9594C" w14:textId="77777777" w:rsidTr="00DA7975">
        <w:trPr>
          <w:trHeight w:val="20"/>
        </w:trPr>
        <w:tc>
          <w:tcPr>
            <w:tcW w:w="735" w:type="dxa"/>
          </w:tcPr>
          <w:p w14:paraId="3692E85E" w14:textId="77777777" w:rsidR="00BE097D" w:rsidRPr="003F6045" w:rsidRDefault="00BE097D" w:rsidP="00BE097D">
            <w:pPr>
              <w:pStyle w:val="a5"/>
              <w:tabs>
                <w:tab w:val="left" w:pos="284"/>
              </w:tabs>
              <w:ind w:left="0"/>
              <w:jc w:val="center"/>
              <w:rPr>
                <w:lang w:eastAsia="en-US"/>
              </w:rPr>
            </w:pPr>
            <w:r w:rsidRPr="003F6045">
              <w:rPr>
                <w:lang w:eastAsia="en-US"/>
              </w:rPr>
              <w:t>7.9</w:t>
            </w:r>
          </w:p>
        </w:tc>
        <w:tc>
          <w:tcPr>
            <w:tcW w:w="8791" w:type="dxa"/>
            <w:gridSpan w:val="2"/>
          </w:tcPr>
          <w:p w14:paraId="3CE9366A" w14:textId="77777777" w:rsidR="00BE097D" w:rsidRPr="003F6045" w:rsidRDefault="00BE097D" w:rsidP="00BE097D">
            <w:pPr>
              <w:pStyle w:val="af6"/>
              <w:rPr>
                <w:color w:val="auto"/>
              </w:rPr>
            </w:pPr>
            <w:r w:rsidRPr="003F6045">
              <w:rPr>
                <w:color w:val="auto"/>
              </w:rPr>
              <w:t>Отсутствие у участника процедуры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процедуры закупки, по данным бухгалтерской отчетности за последний отчетный период. Участник процедуры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BE097D" w:rsidRPr="004E6B90" w14:paraId="5B302480" w14:textId="77777777" w:rsidTr="00DA7975">
        <w:trPr>
          <w:trHeight w:val="20"/>
        </w:trPr>
        <w:tc>
          <w:tcPr>
            <w:tcW w:w="735" w:type="dxa"/>
          </w:tcPr>
          <w:p w14:paraId="02439BD2" w14:textId="77777777" w:rsidR="00BE097D" w:rsidRPr="003F6045" w:rsidRDefault="00BE097D" w:rsidP="00BE097D">
            <w:pPr>
              <w:pStyle w:val="a5"/>
              <w:tabs>
                <w:tab w:val="left" w:pos="284"/>
              </w:tabs>
              <w:ind w:left="0"/>
              <w:jc w:val="center"/>
              <w:rPr>
                <w:lang w:eastAsia="en-US"/>
              </w:rPr>
            </w:pPr>
            <w:r w:rsidRPr="003F6045">
              <w:rPr>
                <w:lang w:eastAsia="en-US"/>
              </w:rPr>
              <w:t>7.10</w:t>
            </w:r>
          </w:p>
        </w:tc>
        <w:tc>
          <w:tcPr>
            <w:tcW w:w="8791" w:type="dxa"/>
            <w:gridSpan w:val="2"/>
          </w:tcPr>
          <w:p w14:paraId="76BD6748" w14:textId="77777777" w:rsidR="00BE097D" w:rsidRPr="003F6045" w:rsidRDefault="00BE097D" w:rsidP="00BE097D">
            <w:pPr>
              <w:pStyle w:val="af6"/>
              <w:rPr>
                <w:color w:val="auto"/>
              </w:rPr>
            </w:pPr>
            <w:r w:rsidRPr="003F6045">
              <w:rPr>
                <w:color w:val="auto"/>
              </w:rPr>
              <w:t>Отсутствие у участника процедуры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BE097D" w:rsidRPr="004E6B90" w14:paraId="59470F19" w14:textId="77777777" w:rsidTr="00DA7975">
        <w:trPr>
          <w:trHeight w:val="20"/>
        </w:trPr>
        <w:tc>
          <w:tcPr>
            <w:tcW w:w="735" w:type="dxa"/>
          </w:tcPr>
          <w:p w14:paraId="60F53045" w14:textId="77777777" w:rsidR="00BE097D" w:rsidRPr="003F6045" w:rsidRDefault="00BE097D" w:rsidP="00BE097D">
            <w:pPr>
              <w:pStyle w:val="a5"/>
              <w:tabs>
                <w:tab w:val="left" w:pos="284"/>
              </w:tabs>
              <w:ind w:left="0"/>
              <w:jc w:val="center"/>
              <w:rPr>
                <w:lang w:eastAsia="en-US"/>
              </w:rPr>
            </w:pPr>
            <w:r w:rsidRPr="003F6045">
              <w:rPr>
                <w:lang w:eastAsia="en-US"/>
              </w:rPr>
              <w:lastRenderedPageBreak/>
              <w:t>7.11</w:t>
            </w:r>
          </w:p>
        </w:tc>
        <w:tc>
          <w:tcPr>
            <w:tcW w:w="8791" w:type="dxa"/>
            <w:gridSpan w:val="2"/>
          </w:tcPr>
          <w:p w14:paraId="3949A4E1" w14:textId="77777777" w:rsidR="00BE097D" w:rsidRPr="003F6045" w:rsidRDefault="00BE097D" w:rsidP="00BE097D">
            <w:pPr>
              <w:spacing w:after="0" w:line="240" w:lineRule="auto"/>
              <w:jc w:val="both"/>
              <w:rPr>
                <w:rFonts w:ascii="Times New Roman" w:eastAsia="Times New Roman" w:hAnsi="Times New Roman" w:cs="Times New Roman"/>
                <w:sz w:val="24"/>
                <w:szCs w:val="24"/>
                <w:lang w:eastAsia="ru-RU"/>
              </w:rPr>
            </w:pPr>
            <w:r w:rsidRPr="003F6045">
              <w:rPr>
                <w:rFonts w:ascii="Times New Roman" w:eastAsia="Times New Roman" w:hAnsi="Times New Roman" w:cs="Times New Roman"/>
                <w:sz w:val="24"/>
                <w:szCs w:val="24"/>
                <w:lang w:eastAsia="ru-RU"/>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E82611" w:rsidRPr="004E6B90" w14:paraId="28573AE1" w14:textId="77777777" w:rsidTr="00DA7975">
        <w:trPr>
          <w:trHeight w:val="20"/>
        </w:trPr>
        <w:tc>
          <w:tcPr>
            <w:tcW w:w="9526" w:type="dxa"/>
            <w:gridSpan w:val="3"/>
            <w:shd w:val="pct15" w:color="auto" w:fill="auto"/>
          </w:tcPr>
          <w:p w14:paraId="161B173D" w14:textId="77777777" w:rsidR="00E82611" w:rsidRPr="004E6B90" w:rsidRDefault="00E82611" w:rsidP="00E82611">
            <w:pPr>
              <w:spacing w:after="0" w:line="240" w:lineRule="auto"/>
              <w:ind w:firstLine="318"/>
              <w:contextualSpacing/>
              <w:jc w:val="both"/>
              <w:rPr>
                <w:rFonts w:ascii="Times New Roman" w:hAnsi="Times New Roman" w:cs="Times New Roman"/>
                <w:color w:val="FF0000"/>
                <w:sz w:val="24"/>
                <w:szCs w:val="24"/>
              </w:rPr>
            </w:pPr>
            <w:r w:rsidRPr="0026103F">
              <w:rPr>
                <w:rFonts w:ascii="Times New Roman" w:hAnsi="Times New Roman" w:cs="Times New Roman"/>
                <w:sz w:val="24"/>
                <w:szCs w:val="24"/>
              </w:rPr>
              <w:t>8. Порядок ознакомления с извещением о проведении запроса котировок</w:t>
            </w:r>
          </w:p>
        </w:tc>
      </w:tr>
      <w:tr w:rsidR="00E82611" w:rsidRPr="004E6B90" w14:paraId="0B14FB28" w14:textId="77777777" w:rsidTr="00DA7975">
        <w:trPr>
          <w:trHeight w:val="20"/>
        </w:trPr>
        <w:tc>
          <w:tcPr>
            <w:tcW w:w="735" w:type="dxa"/>
            <w:tcBorders>
              <w:bottom w:val="single" w:sz="4" w:space="0" w:color="auto"/>
            </w:tcBorders>
          </w:tcPr>
          <w:p w14:paraId="357A9AA9" w14:textId="77777777" w:rsidR="00E82611" w:rsidRPr="008D568B" w:rsidRDefault="00E82611" w:rsidP="00E82611">
            <w:pPr>
              <w:pStyle w:val="a5"/>
              <w:tabs>
                <w:tab w:val="left" w:pos="284"/>
              </w:tabs>
              <w:ind w:left="0"/>
              <w:contextualSpacing/>
              <w:jc w:val="center"/>
              <w:rPr>
                <w:lang w:eastAsia="en-US"/>
              </w:rPr>
            </w:pPr>
            <w:r w:rsidRPr="008D568B">
              <w:rPr>
                <w:lang w:eastAsia="en-US"/>
              </w:rPr>
              <w:t>8.1</w:t>
            </w:r>
          </w:p>
        </w:tc>
        <w:tc>
          <w:tcPr>
            <w:tcW w:w="3121" w:type="dxa"/>
            <w:tcBorders>
              <w:bottom w:val="single" w:sz="4" w:space="0" w:color="auto"/>
            </w:tcBorders>
          </w:tcPr>
          <w:p w14:paraId="3B8C25D4" w14:textId="77777777" w:rsidR="00E82611" w:rsidRPr="00DD7F99" w:rsidRDefault="00DD7F99" w:rsidP="00E82611">
            <w:pPr>
              <w:spacing w:after="0" w:line="240" w:lineRule="auto"/>
              <w:jc w:val="both"/>
              <w:rPr>
                <w:rFonts w:ascii="Times New Roman" w:eastAsia="Times New Roman" w:hAnsi="Times New Roman" w:cs="Times New Roman"/>
                <w:sz w:val="24"/>
                <w:szCs w:val="24"/>
                <w:lang w:eastAsia="ru-RU"/>
              </w:rPr>
            </w:pPr>
            <w:r w:rsidRPr="00DD7F99">
              <w:rPr>
                <w:rFonts w:ascii="Times New Roman" w:eastAsia="Times New Roman" w:hAnsi="Times New Roman" w:cs="Times New Roman"/>
                <w:sz w:val="24"/>
                <w:szCs w:val="24"/>
                <w:lang w:eastAsia="ru-RU"/>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tc>
        <w:tc>
          <w:tcPr>
            <w:tcW w:w="5670" w:type="dxa"/>
            <w:tcBorders>
              <w:bottom w:val="single" w:sz="4" w:space="0" w:color="auto"/>
            </w:tcBorders>
          </w:tcPr>
          <w:p w14:paraId="0A940717" w14:textId="236EF299" w:rsidR="00E82611" w:rsidRPr="009B0243" w:rsidRDefault="00E82611" w:rsidP="00117409">
            <w:pPr>
              <w:jc w:val="both"/>
              <w:rPr>
                <w:rFonts w:ascii="Times New Roman" w:eastAsia="Times New Roman" w:hAnsi="Times New Roman" w:cs="Times New Roman"/>
                <w:sz w:val="24"/>
                <w:szCs w:val="24"/>
                <w:lang w:eastAsia="ru-RU"/>
              </w:rPr>
            </w:pPr>
            <w:r w:rsidRPr="00DD7F99">
              <w:rPr>
                <w:rFonts w:ascii="Times New Roman" w:eastAsia="Times New Roman" w:hAnsi="Times New Roman" w:cs="Times New Roman"/>
                <w:sz w:val="24"/>
                <w:szCs w:val="24"/>
                <w:lang w:eastAsia="ru-RU"/>
              </w:rPr>
              <w:t xml:space="preserve"> </w:t>
            </w:r>
            <w:r w:rsidRPr="008D568B">
              <w:rPr>
                <w:rFonts w:ascii="Times New Roman" w:eastAsia="Times New Roman" w:hAnsi="Times New Roman" w:cs="Times New Roman"/>
                <w:sz w:val="24"/>
                <w:szCs w:val="24"/>
                <w:lang w:eastAsia="ru-RU"/>
              </w:rPr>
              <w:t xml:space="preserve">Извещение о проведении запроса котировок, а также все приложения к нему доступны для ознакомления с момента их размещения на официальном сайте Единой информационной системы в сфере закупок (http://zakupki.gov.ru) и электронной </w:t>
            </w:r>
            <w:r w:rsidR="0062525E">
              <w:rPr>
                <w:rFonts w:ascii="Times New Roman" w:eastAsia="Times New Roman" w:hAnsi="Times New Roman" w:cs="Times New Roman"/>
                <w:sz w:val="24"/>
                <w:szCs w:val="24"/>
                <w:lang w:eastAsia="ru-RU"/>
              </w:rPr>
              <w:t xml:space="preserve">торговой </w:t>
            </w:r>
            <w:r w:rsidRPr="008D568B">
              <w:rPr>
                <w:rFonts w:ascii="Times New Roman" w:eastAsia="Times New Roman" w:hAnsi="Times New Roman" w:cs="Times New Roman"/>
                <w:sz w:val="24"/>
                <w:szCs w:val="24"/>
                <w:lang w:eastAsia="ru-RU"/>
              </w:rPr>
              <w:t xml:space="preserve">площадке </w:t>
            </w:r>
            <w:r w:rsidR="00117409">
              <w:rPr>
                <w:rFonts w:ascii="Times New Roman" w:eastAsia="Times New Roman" w:hAnsi="Times New Roman" w:cs="Times New Roman"/>
                <w:color w:val="1F1F1F"/>
                <w:sz w:val="24"/>
                <w:szCs w:val="24"/>
                <w:lang w:eastAsia="ru-RU"/>
              </w:rPr>
              <w:t>РТС-</w:t>
            </w:r>
            <w:proofErr w:type="spellStart"/>
            <w:r w:rsidR="00117409">
              <w:rPr>
                <w:rFonts w:ascii="Times New Roman" w:eastAsia="Times New Roman" w:hAnsi="Times New Roman" w:cs="Times New Roman"/>
                <w:color w:val="1F1F1F"/>
                <w:sz w:val="24"/>
                <w:szCs w:val="24"/>
                <w:lang w:eastAsia="ru-RU"/>
              </w:rPr>
              <w:t>Т</w:t>
            </w:r>
            <w:r w:rsidR="00117409" w:rsidRPr="00117409">
              <w:rPr>
                <w:rFonts w:ascii="Times New Roman" w:eastAsia="Times New Roman" w:hAnsi="Times New Roman" w:cs="Times New Roman"/>
                <w:color w:val="1F1F1F"/>
                <w:sz w:val="24"/>
                <w:szCs w:val="24"/>
                <w:lang w:eastAsia="ru-RU"/>
              </w:rPr>
              <w:t>ендр</w:t>
            </w:r>
            <w:proofErr w:type="spellEnd"/>
            <w:r w:rsidRPr="008D568B">
              <w:rPr>
                <w:rFonts w:ascii="Times New Roman" w:eastAsia="Times New Roman" w:hAnsi="Times New Roman" w:cs="Times New Roman"/>
                <w:sz w:val="24"/>
                <w:szCs w:val="24"/>
                <w:lang w:eastAsia="ru-RU"/>
              </w:rPr>
              <w:t>) по адресу</w:t>
            </w:r>
            <w:r w:rsidRPr="009B0243">
              <w:rPr>
                <w:rFonts w:ascii="Times New Roman" w:eastAsia="Times New Roman" w:hAnsi="Times New Roman" w:cs="Times New Roman"/>
                <w:sz w:val="24"/>
                <w:szCs w:val="24"/>
                <w:lang w:eastAsia="ru-RU"/>
              </w:rPr>
              <w:t xml:space="preserve">: </w:t>
            </w:r>
            <w:hyperlink r:id="rId8" w:history="1">
              <w:r w:rsidR="001D7A89">
                <w:rPr>
                  <w:rStyle w:val="ad"/>
                  <w:rFonts w:ascii="Times New Roman" w:hAnsi="Times New Roman" w:cs="Times New Roman"/>
                  <w:sz w:val="24"/>
                  <w:szCs w:val="24"/>
                </w:rPr>
                <w:t>www.roseltorg.ru</w:t>
              </w:r>
            </w:hyperlink>
            <w:r w:rsidR="00117409" w:rsidRPr="009B0243">
              <w:rPr>
                <w:rFonts w:ascii="Times New Roman" w:eastAsia="Times New Roman" w:hAnsi="Times New Roman" w:cs="Times New Roman"/>
                <w:sz w:val="24"/>
                <w:szCs w:val="24"/>
                <w:lang w:eastAsia="ru-RU"/>
              </w:rPr>
              <w:t xml:space="preserve">. </w:t>
            </w:r>
            <w:r w:rsidR="0062525E" w:rsidRPr="009B0243">
              <w:rPr>
                <w:rFonts w:ascii="Times New Roman" w:eastAsia="Times New Roman" w:hAnsi="Times New Roman" w:cs="Times New Roman"/>
                <w:sz w:val="24"/>
                <w:szCs w:val="24"/>
                <w:lang w:eastAsia="ru-RU"/>
              </w:rPr>
              <w:t>(далее – ЭТП).</w:t>
            </w:r>
          </w:p>
          <w:p w14:paraId="6BE0C55C" w14:textId="77777777" w:rsidR="00DD7F99" w:rsidRPr="008D568B" w:rsidRDefault="00DD7F99" w:rsidP="0052736B">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DD7F99">
              <w:rPr>
                <w:rFonts w:ascii="Times New Roman" w:eastAsia="Times New Roman" w:hAnsi="Times New Roman" w:cs="Times New Roman"/>
                <w:sz w:val="24"/>
                <w:szCs w:val="24"/>
                <w:lang w:eastAsia="ru-RU"/>
              </w:rPr>
              <w:t>Плата не требуется</w:t>
            </w:r>
            <w:r w:rsidR="00805F26">
              <w:rPr>
                <w:rFonts w:ascii="Times New Roman" w:eastAsia="Times New Roman" w:hAnsi="Times New Roman" w:cs="Times New Roman"/>
                <w:sz w:val="24"/>
                <w:szCs w:val="24"/>
                <w:lang w:eastAsia="ru-RU"/>
              </w:rPr>
              <w:t>.</w:t>
            </w:r>
          </w:p>
          <w:p w14:paraId="2900499E" w14:textId="77777777" w:rsidR="00E82611" w:rsidRPr="00575514" w:rsidRDefault="00E82611" w:rsidP="00E82611">
            <w:pPr>
              <w:pStyle w:val="ConsPlusNormal"/>
              <w:jc w:val="both"/>
              <w:rPr>
                <w:rFonts w:ascii="Times New Roman" w:hAnsi="Times New Roman" w:cs="Times New Roman"/>
                <w:sz w:val="24"/>
                <w:szCs w:val="24"/>
              </w:rPr>
            </w:pPr>
          </w:p>
        </w:tc>
      </w:tr>
      <w:tr w:rsidR="00E82611" w:rsidRPr="004E6B90" w14:paraId="2F30E2B3" w14:textId="77777777" w:rsidTr="00DA7975">
        <w:trPr>
          <w:trHeight w:val="20"/>
        </w:trPr>
        <w:tc>
          <w:tcPr>
            <w:tcW w:w="9526" w:type="dxa"/>
            <w:gridSpan w:val="3"/>
            <w:shd w:val="clear" w:color="auto" w:fill="D9D9D9" w:themeFill="background1" w:themeFillShade="D9"/>
          </w:tcPr>
          <w:p w14:paraId="3EF3EF52" w14:textId="77777777" w:rsidR="00E82611" w:rsidRPr="004E6B90" w:rsidRDefault="00E82611" w:rsidP="00E82611">
            <w:pPr>
              <w:autoSpaceDE w:val="0"/>
              <w:spacing w:after="0" w:line="240" w:lineRule="auto"/>
              <w:ind w:firstLine="161"/>
              <w:jc w:val="both"/>
              <w:rPr>
                <w:rFonts w:ascii="Times New Roman" w:hAnsi="Times New Roman" w:cs="Times New Roman"/>
                <w:color w:val="FF0000"/>
                <w:sz w:val="24"/>
                <w:szCs w:val="24"/>
              </w:rPr>
            </w:pPr>
            <w:r w:rsidRPr="008365C1">
              <w:rPr>
                <w:rFonts w:ascii="Times New Roman" w:hAnsi="Times New Roman" w:cs="Times New Roman"/>
                <w:sz w:val="24"/>
                <w:szCs w:val="24"/>
              </w:rPr>
              <w:t xml:space="preserve">9. Предоставление разъяснений положений извещения о проведении запроса котировок, </w:t>
            </w:r>
            <w:r w:rsidRPr="008365C1">
              <w:rPr>
                <w:rFonts w:ascii="Times New Roman" w:eastAsia="Times New Roman" w:hAnsi="Times New Roman" w:cs="Times New Roman"/>
                <w:sz w:val="24"/>
                <w:szCs w:val="24"/>
                <w:lang w:eastAsia="ru-RU"/>
              </w:rPr>
              <w:t xml:space="preserve">внесение изменений в извещение о проведении запроса котировок   </w:t>
            </w:r>
          </w:p>
        </w:tc>
      </w:tr>
      <w:tr w:rsidR="00E82611" w:rsidRPr="004E6B90" w14:paraId="394D3309" w14:textId="77777777" w:rsidTr="00DA7975">
        <w:trPr>
          <w:trHeight w:val="20"/>
        </w:trPr>
        <w:tc>
          <w:tcPr>
            <w:tcW w:w="735" w:type="dxa"/>
          </w:tcPr>
          <w:p w14:paraId="0175B291" w14:textId="77777777" w:rsidR="00E82611" w:rsidRPr="008E5A9A" w:rsidRDefault="00E82611" w:rsidP="00E82611">
            <w:pPr>
              <w:pStyle w:val="a5"/>
              <w:tabs>
                <w:tab w:val="left" w:pos="284"/>
              </w:tabs>
              <w:ind w:left="0"/>
              <w:contextualSpacing/>
              <w:jc w:val="center"/>
              <w:rPr>
                <w:lang w:eastAsia="en-US"/>
              </w:rPr>
            </w:pPr>
            <w:r w:rsidRPr="008E5A9A">
              <w:rPr>
                <w:lang w:eastAsia="en-US"/>
              </w:rPr>
              <w:t>9.1</w:t>
            </w:r>
          </w:p>
        </w:tc>
        <w:tc>
          <w:tcPr>
            <w:tcW w:w="3121" w:type="dxa"/>
          </w:tcPr>
          <w:p w14:paraId="1B50075F" w14:textId="77777777" w:rsidR="00E82611" w:rsidRPr="008E5A9A" w:rsidRDefault="00E82611" w:rsidP="00E82611">
            <w:pPr>
              <w:spacing w:after="0" w:line="240" w:lineRule="auto"/>
              <w:jc w:val="both"/>
              <w:rPr>
                <w:rFonts w:ascii="Times New Roman" w:hAnsi="Times New Roman" w:cs="Times New Roman"/>
                <w:sz w:val="24"/>
                <w:szCs w:val="24"/>
              </w:rPr>
            </w:pPr>
            <w:r w:rsidRPr="008E5A9A">
              <w:rPr>
                <w:rFonts w:ascii="Times New Roman" w:eastAsia="Times New Roman" w:hAnsi="Times New Roman" w:cs="Times New Roman"/>
                <w:sz w:val="24"/>
                <w:szCs w:val="24"/>
                <w:lang w:eastAsia="ru-RU"/>
              </w:rPr>
              <w:t xml:space="preserve">Срок, место и порядок предоставления разъяснений положений извещения о проведении запроса котировок  </w:t>
            </w:r>
            <w:r w:rsidRPr="008E5A9A">
              <w:rPr>
                <w:rFonts w:ascii="Times New Roman" w:hAnsi="Times New Roman" w:cs="Times New Roman"/>
                <w:sz w:val="24"/>
                <w:szCs w:val="24"/>
              </w:rPr>
              <w:t xml:space="preserve"> </w:t>
            </w:r>
          </w:p>
        </w:tc>
        <w:tc>
          <w:tcPr>
            <w:tcW w:w="5670" w:type="dxa"/>
          </w:tcPr>
          <w:p w14:paraId="68377ECF" w14:textId="6EC0D663" w:rsidR="00E82611" w:rsidRDefault="00E82611" w:rsidP="00EE7BDE">
            <w:pPr>
              <w:autoSpaceDE w:val="0"/>
              <w:spacing w:after="0" w:line="240" w:lineRule="auto"/>
              <w:ind w:firstLine="289"/>
              <w:jc w:val="both"/>
              <w:rPr>
                <w:rFonts w:ascii="Times New Roman" w:hAnsi="Times New Roman" w:cs="Times New Roman"/>
                <w:sz w:val="24"/>
                <w:szCs w:val="24"/>
              </w:rPr>
            </w:pPr>
            <w:r w:rsidRPr="005E1812">
              <w:rPr>
                <w:rFonts w:ascii="Times New Roman" w:eastAsia="Times New Roman" w:hAnsi="Times New Roman" w:cs="Times New Roman"/>
                <w:sz w:val="24"/>
                <w:szCs w:val="24"/>
                <w:lang w:eastAsia="ru-RU"/>
              </w:rPr>
              <w:t xml:space="preserve">Любой участник запроса котировок вправе направить </w:t>
            </w:r>
            <w:r w:rsidR="005E1812">
              <w:rPr>
                <w:rFonts w:ascii="Times New Roman" w:eastAsia="Times New Roman" w:hAnsi="Times New Roman" w:cs="Times New Roman"/>
                <w:sz w:val="24"/>
                <w:szCs w:val="24"/>
                <w:lang w:eastAsia="ru-RU"/>
              </w:rPr>
              <w:t xml:space="preserve">Заказчику </w:t>
            </w:r>
            <w:r w:rsidRPr="005E1812">
              <w:rPr>
                <w:rFonts w:ascii="Times New Roman" w:eastAsia="Times New Roman" w:hAnsi="Times New Roman" w:cs="Times New Roman"/>
                <w:sz w:val="24"/>
                <w:szCs w:val="24"/>
                <w:lang w:eastAsia="ru-RU"/>
              </w:rPr>
              <w:t xml:space="preserve">запрос </w:t>
            </w:r>
            <w:r w:rsidR="005E1812">
              <w:rPr>
                <w:rFonts w:ascii="Times New Roman" w:eastAsia="Times New Roman" w:hAnsi="Times New Roman" w:cs="Times New Roman"/>
                <w:sz w:val="24"/>
                <w:szCs w:val="24"/>
                <w:lang w:eastAsia="ru-RU"/>
              </w:rPr>
              <w:t>о</w:t>
            </w:r>
            <w:r w:rsidRPr="005E1812">
              <w:rPr>
                <w:rFonts w:ascii="Times New Roman" w:eastAsia="Times New Roman" w:hAnsi="Times New Roman" w:cs="Times New Roman"/>
                <w:sz w:val="24"/>
                <w:szCs w:val="24"/>
                <w:lang w:eastAsia="ru-RU"/>
              </w:rPr>
              <w:t xml:space="preserve"> предоставлени</w:t>
            </w:r>
            <w:r w:rsidR="005E1812">
              <w:rPr>
                <w:rFonts w:ascii="Times New Roman" w:eastAsia="Times New Roman" w:hAnsi="Times New Roman" w:cs="Times New Roman"/>
                <w:sz w:val="24"/>
                <w:szCs w:val="24"/>
                <w:lang w:eastAsia="ru-RU"/>
              </w:rPr>
              <w:t>и</w:t>
            </w:r>
            <w:r w:rsidRPr="005E1812">
              <w:rPr>
                <w:rFonts w:ascii="Times New Roman" w:eastAsia="Times New Roman" w:hAnsi="Times New Roman" w:cs="Times New Roman"/>
                <w:sz w:val="24"/>
                <w:szCs w:val="24"/>
                <w:lang w:eastAsia="ru-RU"/>
              </w:rPr>
              <w:t xml:space="preserve"> разъяснений положений извещения о проведении запроса котировок </w:t>
            </w:r>
            <w:r w:rsidRPr="005E1812">
              <w:rPr>
                <w:rFonts w:ascii="Times New Roman" w:hAnsi="Times New Roman" w:cs="Times New Roman"/>
                <w:sz w:val="24"/>
                <w:szCs w:val="24"/>
              </w:rPr>
              <w:t xml:space="preserve">посредством программных и технических средств ЭТП не позднее, чем за </w:t>
            </w:r>
            <w:r w:rsidR="001D7A89">
              <w:rPr>
                <w:rFonts w:ascii="Times New Roman" w:hAnsi="Times New Roman" w:cs="Times New Roman"/>
                <w:sz w:val="24"/>
                <w:szCs w:val="24"/>
              </w:rPr>
              <w:t>2</w:t>
            </w:r>
            <w:r w:rsidRPr="005E1812">
              <w:rPr>
                <w:rFonts w:ascii="Times New Roman" w:hAnsi="Times New Roman" w:cs="Times New Roman"/>
                <w:sz w:val="24"/>
                <w:szCs w:val="24"/>
              </w:rPr>
              <w:t xml:space="preserve"> (</w:t>
            </w:r>
            <w:r w:rsidR="001D7A89">
              <w:rPr>
                <w:rFonts w:ascii="Times New Roman" w:hAnsi="Times New Roman" w:cs="Times New Roman"/>
                <w:sz w:val="24"/>
                <w:szCs w:val="24"/>
              </w:rPr>
              <w:t>два</w:t>
            </w:r>
            <w:r w:rsidRPr="005E1812">
              <w:rPr>
                <w:rFonts w:ascii="Times New Roman" w:hAnsi="Times New Roman" w:cs="Times New Roman"/>
                <w:sz w:val="24"/>
                <w:szCs w:val="24"/>
              </w:rPr>
              <w:t>) рабочих дня до окончания срока подачи заявок</w:t>
            </w:r>
            <w:r w:rsidR="00A61943">
              <w:rPr>
                <w:rFonts w:ascii="Times New Roman" w:hAnsi="Times New Roman" w:cs="Times New Roman"/>
                <w:sz w:val="24"/>
                <w:szCs w:val="24"/>
              </w:rPr>
              <w:t xml:space="preserve"> </w:t>
            </w:r>
            <w:r w:rsidR="00A61943" w:rsidRPr="007E4E9D">
              <w:rPr>
                <w:rFonts w:ascii="Times New Roman" w:eastAsia="Times New Roman" w:hAnsi="Times New Roman" w:cs="Times New Roman"/>
                <w:sz w:val="24"/>
                <w:szCs w:val="24"/>
                <w:lang w:eastAsia="ru-RU"/>
              </w:rPr>
              <w:t>на участие в запросе котировок</w:t>
            </w:r>
            <w:r w:rsidRPr="005E1812">
              <w:rPr>
                <w:rFonts w:ascii="Times New Roman" w:hAnsi="Times New Roman" w:cs="Times New Roman"/>
                <w:sz w:val="24"/>
                <w:szCs w:val="24"/>
              </w:rPr>
              <w:t xml:space="preserve">. </w:t>
            </w:r>
          </w:p>
          <w:p w14:paraId="3408B27D" w14:textId="77777777" w:rsidR="001821CE" w:rsidRPr="005E1812" w:rsidRDefault="001821CE" w:rsidP="00737610">
            <w:pPr>
              <w:autoSpaceDE w:val="0"/>
              <w:spacing w:after="0" w:line="240" w:lineRule="auto"/>
              <w:ind w:firstLine="289"/>
              <w:jc w:val="both"/>
              <w:rPr>
                <w:rFonts w:ascii="Times New Roman" w:hAnsi="Times New Roman" w:cs="Times New Roman"/>
                <w:sz w:val="24"/>
                <w:szCs w:val="24"/>
              </w:rPr>
            </w:pPr>
            <w:r w:rsidRPr="001821CE">
              <w:rPr>
                <w:rFonts w:ascii="Times New Roman" w:hAnsi="Times New Roman" w:cs="Times New Roman"/>
                <w:sz w:val="24"/>
                <w:szCs w:val="24"/>
              </w:rPr>
              <w:t xml:space="preserve">Разъяснения положений извещения об осуществлении закупки </w:t>
            </w:r>
            <w:r w:rsidR="001F4942">
              <w:rPr>
                <w:rFonts w:ascii="Times New Roman" w:hAnsi="Times New Roman" w:cs="Times New Roman"/>
                <w:sz w:val="24"/>
                <w:szCs w:val="24"/>
              </w:rPr>
              <w:t xml:space="preserve">путем проведения </w:t>
            </w:r>
            <w:r w:rsidRPr="001821CE">
              <w:rPr>
                <w:rFonts w:ascii="Times New Roman" w:hAnsi="Times New Roman" w:cs="Times New Roman"/>
                <w:sz w:val="24"/>
                <w:szCs w:val="24"/>
              </w:rPr>
              <w:t>запроса котировок в электронной форме размещаются Заказчиком (Организатором) в ЕИС посредством ЭТП не позднее чем в течение 3 (трех) рабочих дней с даты поступления такого запроса с указанием предмета запроса, но без указания участника такой закупки, от которого поступил указанный запрос.</w:t>
            </w:r>
          </w:p>
          <w:p w14:paraId="4CB43B21" w14:textId="77777777" w:rsidR="00E82611" w:rsidRPr="007A072C" w:rsidRDefault="005E1812" w:rsidP="00E52177">
            <w:pPr>
              <w:tabs>
                <w:tab w:val="num" w:pos="0"/>
              </w:tabs>
              <w:spacing w:after="0" w:line="240" w:lineRule="auto"/>
              <w:ind w:firstLine="289"/>
              <w:jc w:val="both"/>
              <w:rPr>
                <w:rFonts w:ascii="Times New Roman" w:eastAsia="Times New Roman" w:hAnsi="Times New Roman" w:cs="Times New Roman"/>
                <w:sz w:val="24"/>
                <w:szCs w:val="24"/>
                <w:lang w:eastAsia="ru-RU"/>
              </w:rPr>
            </w:pPr>
            <w:r w:rsidRPr="008B6881">
              <w:rPr>
                <w:rFonts w:ascii="Times New Roman" w:eastAsia="Times New Roman" w:hAnsi="Times New Roman" w:cs="Times New Roman"/>
                <w:sz w:val="24"/>
                <w:szCs w:val="24"/>
                <w:lang w:eastAsia="ru-RU"/>
              </w:rPr>
              <w:t>При этом Заказчик (Организатор)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w:t>
            </w:r>
            <w:r w:rsidR="007A072C">
              <w:rPr>
                <w:rFonts w:ascii="Times New Roman" w:eastAsia="Times New Roman" w:hAnsi="Times New Roman" w:cs="Times New Roman"/>
                <w:sz w:val="24"/>
                <w:szCs w:val="24"/>
                <w:lang w:eastAsia="ru-RU"/>
              </w:rPr>
              <w:t xml:space="preserve"> </w:t>
            </w:r>
          </w:p>
        </w:tc>
      </w:tr>
      <w:tr w:rsidR="00E82611" w:rsidRPr="004E6B90" w14:paraId="37C31C8F" w14:textId="77777777" w:rsidTr="00DA7975">
        <w:trPr>
          <w:trHeight w:val="20"/>
        </w:trPr>
        <w:tc>
          <w:tcPr>
            <w:tcW w:w="735" w:type="dxa"/>
          </w:tcPr>
          <w:p w14:paraId="61ABB623" w14:textId="77777777" w:rsidR="00E82611" w:rsidRPr="0041514F" w:rsidRDefault="00E82611" w:rsidP="00E82611">
            <w:pPr>
              <w:pStyle w:val="a5"/>
              <w:tabs>
                <w:tab w:val="left" w:pos="284"/>
              </w:tabs>
              <w:ind w:left="0"/>
              <w:contextualSpacing/>
              <w:jc w:val="center"/>
              <w:rPr>
                <w:lang w:eastAsia="en-US"/>
              </w:rPr>
            </w:pPr>
            <w:r w:rsidRPr="0041514F">
              <w:rPr>
                <w:lang w:eastAsia="en-US"/>
              </w:rPr>
              <w:t>9.2</w:t>
            </w:r>
          </w:p>
        </w:tc>
        <w:tc>
          <w:tcPr>
            <w:tcW w:w="3121" w:type="dxa"/>
          </w:tcPr>
          <w:p w14:paraId="13773CB3" w14:textId="77777777" w:rsidR="00E82611" w:rsidRPr="0041514F" w:rsidRDefault="00E82611" w:rsidP="00E82611">
            <w:pPr>
              <w:autoSpaceDE w:val="0"/>
              <w:spacing w:after="0" w:line="240" w:lineRule="auto"/>
              <w:jc w:val="both"/>
              <w:rPr>
                <w:rFonts w:ascii="Times New Roman" w:eastAsia="Times New Roman" w:hAnsi="Times New Roman" w:cs="Times New Roman"/>
                <w:sz w:val="24"/>
                <w:szCs w:val="24"/>
                <w:lang w:eastAsia="ru-RU"/>
              </w:rPr>
            </w:pPr>
            <w:r w:rsidRPr="0041514F">
              <w:rPr>
                <w:rFonts w:ascii="Times New Roman" w:eastAsia="Times New Roman" w:hAnsi="Times New Roman" w:cs="Times New Roman"/>
                <w:sz w:val="24"/>
                <w:szCs w:val="24"/>
                <w:lang w:eastAsia="ru-RU"/>
              </w:rPr>
              <w:t xml:space="preserve">Внесение изменений в извещение о проведении запроса котировок   </w:t>
            </w:r>
          </w:p>
          <w:p w14:paraId="60606CA7" w14:textId="77777777" w:rsidR="00E82611" w:rsidRPr="0041514F" w:rsidRDefault="00E82611" w:rsidP="00E82611">
            <w:pPr>
              <w:spacing w:after="0" w:line="240" w:lineRule="auto"/>
              <w:jc w:val="both"/>
              <w:rPr>
                <w:rFonts w:ascii="Times New Roman" w:eastAsia="Times New Roman" w:hAnsi="Times New Roman" w:cs="Times New Roman"/>
                <w:sz w:val="24"/>
                <w:szCs w:val="24"/>
                <w:lang w:eastAsia="ru-RU"/>
              </w:rPr>
            </w:pPr>
          </w:p>
        </w:tc>
        <w:tc>
          <w:tcPr>
            <w:tcW w:w="5670" w:type="dxa"/>
          </w:tcPr>
          <w:p w14:paraId="6E352366" w14:textId="77777777" w:rsidR="005F09E0" w:rsidRPr="005F09E0" w:rsidRDefault="005F09E0" w:rsidP="00C1639C">
            <w:pPr>
              <w:spacing w:after="0" w:line="240" w:lineRule="auto"/>
              <w:jc w:val="both"/>
              <w:rPr>
                <w:rFonts w:ascii="Times New Roman" w:hAnsi="Times New Roman" w:cs="Times New Roman"/>
                <w:sz w:val="24"/>
                <w:szCs w:val="24"/>
              </w:rPr>
            </w:pPr>
            <w:r w:rsidRPr="005F09E0">
              <w:rPr>
                <w:rFonts w:ascii="Times New Roman" w:hAnsi="Times New Roman" w:cs="Times New Roman"/>
                <w:sz w:val="24"/>
                <w:szCs w:val="24"/>
              </w:rPr>
              <w:t>В любое время до окончания срока подачи заявок Заказчик вправе по собственной инициативе либо в ответ на запрос какого-либо участника закупки внести изменения в извещение о проведении запроса котировок.</w:t>
            </w:r>
          </w:p>
          <w:p w14:paraId="079BED01" w14:textId="77777777" w:rsidR="005F09E0" w:rsidRPr="005F09E0" w:rsidRDefault="005F09E0" w:rsidP="00C1639C">
            <w:pPr>
              <w:spacing w:after="0" w:line="240" w:lineRule="auto"/>
              <w:jc w:val="both"/>
              <w:rPr>
                <w:rFonts w:ascii="Times New Roman" w:hAnsi="Times New Roman" w:cs="Times New Roman"/>
                <w:sz w:val="24"/>
                <w:szCs w:val="24"/>
              </w:rPr>
            </w:pPr>
            <w:r w:rsidRPr="005F09E0">
              <w:rPr>
                <w:rFonts w:ascii="Times New Roman" w:hAnsi="Times New Roman" w:cs="Times New Roman"/>
                <w:sz w:val="24"/>
                <w:szCs w:val="24"/>
              </w:rPr>
              <w:t>Изменения, вносимые в извещение, разъяснения положений документации, размещаются заказчиком не позднее, чем в течение трех рабочих дней со дня принятия решения о внесении указанных изменений, предоставления указанных разъяснений.</w:t>
            </w:r>
          </w:p>
          <w:p w14:paraId="03DFF70A" w14:textId="77777777" w:rsidR="005F09E0" w:rsidRPr="005F09E0" w:rsidRDefault="005F09E0" w:rsidP="00C1639C">
            <w:pPr>
              <w:spacing w:after="0" w:line="240" w:lineRule="auto"/>
              <w:jc w:val="both"/>
              <w:rPr>
                <w:rFonts w:ascii="Times New Roman" w:hAnsi="Times New Roman" w:cs="Times New Roman"/>
                <w:sz w:val="24"/>
                <w:szCs w:val="24"/>
              </w:rPr>
            </w:pPr>
            <w:r w:rsidRPr="005F09E0">
              <w:rPr>
                <w:rFonts w:ascii="Times New Roman" w:hAnsi="Times New Roman" w:cs="Times New Roman"/>
                <w:sz w:val="24"/>
                <w:szCs w:val="24"/>
              </w:rPr>
              <w:t xml:space="preserve">Заказчик вправе не осуществлять разъяснение в случае, если запрос поступил не позднее, чем за три </w:t>
            </w:r>
            <w:r w:rsidRPr="005F09E0">
              <w:rPr>
                <w:rFonts w:ascii="Times New Roman" w:hAnsi="Times New Roman" w:cs="Times New Roman"/>
                <w:sz w:val="24"/>
                <w:szCs w:val="24"/>
              </w:rPr>
              <w:lastRenderedPageBreak/>
              <w:t>рабочих дня до даты окончания срока подачи заявок на участие.</w:t>
            </w:r>
          </w:p>
          <w:p w14:paraId="4214EC89" w14:textId="77777777" w:rsidR="00E82611" w:rsidRPr="005F09E0" w:rsidRDefault="005F09E0" w:rsidP="00C1639C">
            <w:pPr>
              <w:spacing w:after="0" w:line="240" w:lineRule="auto"/>
              <w:jc w:val="both"/>
              <w:rPr>
                <w:rFonts w:ascii="Times New Roman" w:hAnsi="Times New Roman" w:cs="Times New Roman"/>
                <w:sz w:val="24"/>
                <w:szCs w:val="24"/>
              </w:rPr>
            </w:pPr>
            <w:r w:rsidRPr="005F09E0">
              <w:rPr>
                <w:rFonts w:ascii="Times New Roman" w:hAnsi="Times New Roman" w:cs="Times New Roman"/>
                <w:sz w:val="24"/>
                <w:szCs w:val="24"/>
              </w:rPr>
              <w:t>В случае внесения изменений в извещение о проведении запроса котировок, срок подачи заявок на участие в такой закупке продлевается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трех рабочих дней.</w:t>
            </w:r>
          </w:p>
        </w:tc>
      </w:tr>
      <w:tr w:rsidR="00E82611" w:rsidRPr="004E6B90" w14:paraId="466D2DE4" w14:textId="77777777" w:rsidTr="00DA7975">
        <w:trPr>
          <w:trHeight w:val="20"/>
        </w:trPr>
        <w:tc>
          <w:tcPr>
            <w:tcW w:w="9526" w:type="dxa"/>
            <w:gridSpan w:val="3"/>
            <w:shd w:val="clear" w:color="auto" w:fill="D9D9D9"/>
          </w:tcPr>
          <w:p w14:paraId="532B7D27" w14:textId="77777777" w:rsidR="00E82611" w:rsidRPr="004E6B90" w:rsidRDefault="00E82611" w:rsidP="00D85434">
            <w:pPr>
              <w:pStyle w:val="a5"/>
              <w:tabs>
                <w:tab w:val="left" w:pos="284"/>
              </w:tabs>
              <w:ind w:left="360"/>
              <w:contextualSpacing/>
              <w:jc w:val="both"/>
              <w:rPr>
                <w:bCs/>
                <w:color w:val="FF0000"/>
                <w:spacing w:val="-1"/>
              </w:rPr>
            </w:pPr>
            <w:r w:rsidRPr="00D85434">
              <w:lastRenderedPageBreak/>
              <w:t xml:space="preserve">10. Срок и порядок </w:t>
            </w:r>
            <w:r w:rsidR="00D85434" w:rsidRPr="00D85434">
              <w:rPr>
                <w:bCs/>
              </w:rPr>
              <w:t>подачи заявки на участие в запросе котировок</w:t>
            </w:r>
          </w:p>
        </w:tc>
      </w:tr>
      <w:tr w:rsidR="00E82611" w:rsidRPr="004E6B90" w14:paraId="1CD92A52" w14:textId="77777777" w:rsidTr="00DA7975">
        <w:trPr>
          <w:trHeight w:val="20"/>
        </w:trPr>
        <w:tc>
          <w:tcPr>
            <w:tcW w:w="735" w:type="dxa"/>
          </w:tcPr>
          <w:p w14:paraId="65864CCE" w14:textId="77777777" w:rsidR="00E82611" w:rsidRPr="009354DA" w:rsidRDefault="00E82611" w:rsidP="00E82611">
            <w:pPr>
              <w:pStyle w:val="a5"/>
              <w:tabs>
                <w:tab w:val="left" w:pos="284"/>
              </w:tabs>
              <w:ind w:left="0"/>
              <w:contextualSpacing/>
              <w:jc w:val="center"/>
              <w:rPr>
                <w:lang w:eastAsia="en-US"/>
              </w:rPr>
            </w:pPr>
            <w:r w:rsidRPr="009354DA">
              <w:rPr>
                <w:lang w:eastAsia="en-US"/>
              </w:rPr>
              <w:t>10.1</w:t>
            </w:r>
          </w:p>
        </w:tc>
        <w:tc>
          <w:tcPr>
            <w:tcW w:w="3121" w:type="dxa"/>
          </w:tcPr>
          <w:p w14:paraId="6C3D77E4" w14:textId="77777777" w:rsidR="00E82611" w:rsidRPr="009C2C5C" w:rsidRDefault="00BA195D" w:rsidP="00465CF3">
            <w:pPr>
              <w:tabs>
                <w:tab w:val="left" w:pos="317"/>
              </w:tabs>
              <w:spacing w:after="0" w:line="240" w:lineRule="auto"/>
              <w:rPr>
                <w:rFonts w:ascii="Times New Roman" w:eastAsia="Times New Roman" w:hAnsi="Times New Roman" w:cs="Times New Roman"/>
                <w:sz w:val="24"/>
                <w:szCs w:val="24"/>
                <w:lang w:eastAsia="ru-RU"/>
              </w:rPr>
            </w:pPr>
            <w:r w:rsidRPr="009C2C5C">
              <w:rPr>
                <w:rFonts w:ascii="Times New Roman" w:hAnsi="Times New Roman" w:cs="Times New Roman"/>
                <w:bCs/>
                <w:spacing w:val="-1"/>
                <w:sz w:val="24"/>
                <w:szCs w:val="24"/>
              </w:rPr>
              <w:t xml:space="preserve">Дата и время </w:t>
            </w:r>
            <w:r w:rsidRPr="009C2C5C">
              <w:rPr>
                <w:rFonts w:ascii="Times New Roman" w:eastAsia="Times New Roman" w:hAnsi="Times New Roman" w:cs="Times New Roman"/>
                <w:sz w:val="24"/>
                <w:szCs w:val="24"/>
                <w:lang w:eastAsia="ru-RU"/>
              </w:rPr>
              <w:t>начала подачи заявки на участие в запросе котировок</w:t>
            </w:r>
          </w:p>
        </w:tc>
        <w:tc>
          <w:tcPr>
            <w:tcW w:w="5670" w:type="dxa"/>
            <w:vAlign w:val="center"/>
          </w:tcPr>
          <w:p w14:paraId="0D2D45BD" w14:textId="77777777" w:rsidR="00E82611" w:rsidRPr="00D0065C" w:rsidRDefault="00BE097D" w:rsidP="000F528A">
            <w:pPr>
              <w:spacing w:before="120" w:after="0" w:line="240" w:lineRule="auto"/>
              <w:jc w:val="both"/>
              <w:rPr>
                <w:rFonts w:ascii="Times New Roman" w:eastAsia="Times New Roman" w:hAnsi="Times New Roman" w:cs="Times New Roman"/>
                <w:sz w:val="24"/>
                <w:szCs w:val="24"/>
                <w:lang w:eastAsia="ru-RU"/>
              </w:rPr>
            </w:pPr>
            <w:r w:rsidRPr="00BE097D">
              <w:rPr>
                <w:rFonts w:ascii="Times New Roman" w:eastAsia="Times New Roman" w:hAnsi="Times New Roman" w:cs="Times New Roman"/>
                <w:sz w:val="24"/>
                <w:szCs w:val="24"/>
                <w:lang w:eastAsia="ru-RU"/>
              </w:rPr>
              <w:t>С момента опубликования извещения на официальном сайте Единой информационной системы в сфере закупок (http://zakupki.gov.ru)</w:t>
            </w:r>
          </w:p>
        </w:tc>
      </w:tr>
      <w:tr w:rsidR="0006074E" w:rsidRPr="004E6B90" w14:paraId="6496A5BC" w14:textId="77777777" w:rsidTr="00DA7975">
        <w:trPr>
          <w:trHeight w:val="20"/>
        </w:trPr>
        <w:tc>
          <w:tcPr>
            <w:tcW w:w="735" w:type="dxa"/>
          </w:tcPr>
          <w:p w14:paraId="52394A47" w14:textId="77777777" w:rsidR="0006074E" w:rsidRPr="00917D46" w:rsidRDefault="0006074E" w:rsidP="00E82611">
            <w:pPr>
              <w:pStyle w:val="a5"/>
              <w:tabs>
                <w:tab w:val="left" w:pos="284"/>
              </w:tabs>
              <w:ind w:left="0"/>
              <w:contextualSpacing/>
              <w:jc w:val="center"/>
              <w:rPr>
                <w:lang w:eastAsia="en-US"/>
              </w:rPr>
            </w:pPr>
            <w:r w:rsidRPr="00917D46">
              <w:rPr>
                <w:lang w:eastAsia="en-US"/>
              </w:rPr>
              <w:t>10.2</w:t>
            </w:r>
          </w:p>
        </w:tc>
        <w:tc>
          <w:tcPr>
            <w:tcW w:w="3121" w:type="dxa"/>
          </w:tcPr>
          <w:p w14:paraId="7AE3725C" w14:textId="77777777" w:rsidR="0006074E" w:rsidRPr="009C2C5C" w:rsidRDefault="0006074E" w:rsidP="00E82611">
            <w:pPr>
              <w:spacing w:after="0" w:line="240" w:lineRule="auto"/>
              <w:rPr>
                <w:rFonts w:ascii="Times New Roman" w:hAnsi="Times New Roman" w:cs="Times New Roman"/>
                <w:bCs/>
                <w:spacing w:val="-1"/>
                <w:sz w:val="24"/>
                <w:szCs w:val="24"/>
              </w:rPr>
            </w:pPr>
            <w:r w:rsidRPr="009C2C5C">
              <w:rPr>
                <w:rFonts w:ascii="Times New Roman" w:hAnsi="Times New Roman" w:cs="Times New Roman"/>
                <w:bCs/>
                <w:spacing w:val="-1"/>
                <w:sz w:val="24"/>
                <w:szCs w:val="24"/>
              </w:rPr>
              <w:t xml:space="preserve">Дата и время </w:t>
            </w:r>
            <w:r w:rsidRPr="009C2C5C">
              <w:rPr>
                <w:rFonts w:ascii="Times New Roman" w:eastAsia="Times New Roman" w:hAnsi="Times New Roman" w:cs="Times New Roman"/>
                <w:sz w:val="24"/>
                <w:szCs w:val="24"/>
                <w:lang w:eastAsia="ru-RU"/>
              </w:rPr>
              <w:t>окончания подачи заявки на участие в запросе котировок</w:t>
            </w:r>
          </w:p>
        </w:tc>
        <w:tc>
          <w:tcPr>
            <w:tcW w:w="5670" w:type="dxa"/>
            <w:vAlign w:val="center"/>
          </w:tcPr>
          <w:p w14:paraId="02A73B32" w14:textId="04B199FB" w:rsidR="0006074E" w:rsidRDefault="00331A10" w:rsidP="00451350">
            <w:pPr>
              <w:tabs>
                <w:tab w:val="left" w:pos="317"/>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yellow"/>
                <w:lang w:eastAsia="ru-RU"/>
              </w:rPr>
              <w:t>1</w:t>
            </w:r>
            <w:r w:rsidR="004D7170">
              <w:rPr>
                <w:rFonts w:ascii="Times New Roman" w:eastAsia="Times New Roman" w:hAnsi="Times New Roman" w:cs="Times New Roman"/>
                <w:sz w:val="24"/>
                <w:szCs w:val="24"/>
                <w:highlight w:val="yellow"/>
                <w:lang w:eastAsia="ru-RU"/>
              </w:rPr>
              <w:t>7</w:t>
            </w:r>
            <w:r w:rsidR="00C25199" w:rsidRPr="001D7A89">
              <w:rPr>
                <w:rFonts w:ascii="Times New Roman" w:eastAsia="Times New Roman" w:hAnsi="Times New Roman" w:cs="Times New Roman"/>
                <w:sz w:val="24"/>
                <w:szCs w:val="24"/>
                <w:highlight w:val="yellow"/>
                <w:lang w:eastAsia="ru-RU"/>
              </w:rPr>
              <w:t>.0</w:t>
            </w:r>
            <w:r>
              <w:rPr>
                <w:rFonts w:ascii="Times New Roman" w:eastAsia="Times New Roman" w:hAnsi="Times New Roman" w:cs="Times New Roman"/>
                <w:sz w:val="24"/>
                <w:szCs w:val="24"/>
                <w:highlight w:val="yellow"/>
                <w:lang w:eastAsia="ru-RU"/>
              </w:rPr>
              <w:t>8</w:t>
            </w:r>
            <w:r w:rsidR="00C25199" w:rsidRPr="001D7A89">
              <w:rPr>
                <w:rFonts w:ascii="Times New Roman" w:eastAsia="Times New Roman" w:hAnsi="Times New Roman" w:cs="Times New Roman"/>
                <w:sz w:val="24"/>
                <w:szCs w:val="24"/>
                <w:highlight w:val="yellow"/>
                <w:lang w:eastAsia="ru-RU"/>
              </w:rPr>
              <w:t>.2023</w:t>
            </w:r>
            <w:r w:rsidR="00D0065C" w:rsidRPr="001D7A89">
              <w:rPr>
                <w:rFonts w:ascii="Times New Roman" w:eastAsia="Times New Roman" w:hAnsi="Times New Roman" w:cs="Times New Roman"/>
                <w:sz w:val="24"/>
                <w:szCs w:val="24"/>
                <w:highlight w:val="yellow"/>
                <w:lang w:eastAsia="ru-RU"/>
              </w:rPr>
              <w:t xml:space="preserve"> г.</w:t>
            </w:r>
            <w:r w:rsidR="0006074E" w:rsidRPr="001D7A89">
              <w:rPr>
                <w:rFonts w:ascii="Times New Roman" w:eastAsia="Times New Roman" w:hAnsi="Times New Roman" w:cs="Times New Roman"/>
                <w:sz w:val="24"/>
                <w:szCs w:val="24"/>
                <w:highlight w:val="yellow"/>
                <w:lang w:eastAsia="ru-RU"/>
              </w:rPr>
              <w:t xml:space="preserve"> </w:t>
            </w:r>
            <w:r w:rsidR="006D6D9A" w:rsidRPr="001D7A89">
              <w:rPr>
                <w:rFonts w:ascii="Times New Roman" w:eastAsia="Times New Roman" w:hAnsi="Times New Roman" w:cs="Times New Roman"/>
                <w:sz w:val="24"/>
                <w:szCs w:val="24"/>
                <w:highlight w:val="yellow"/>
                <w:lang w:eastAsia="ru-RU"/>
              </w:rPr>
              <w:t>0</w:t>
            </w:r>
            <w:r w:rsidR="001D7A89">
              <w:rPr>
                <w:rFonts w:ascii="Times New Roman" w:eastAsia="Times New Roman" w:hAnsi="Times New Roman" w:cs="Times New Roman"/>
                <w:sz w:val="24"/>
                <w:szCs w:val="24"/>
                <w:highlight w:val="yellow"/>
                <w:lang w:eastAsia="ru-RU"/>
              </w:rPr>
              <w:t>8</w:t>
            </w:r>
            <w:r w:rsidR="009B0243" w:rsidRPr="001D7A89">
              <w:rPr>
                <w:rFonts w:ascii="Times New Roman" w:eastAsia="Times New Roman" w:hAnsi="Times New Roman" w:cs="Times New Roman"/>
                <w:sz w:val="24"/>
                <w:szCs w:val="24"/>
                <w:highlight w:val="yellow"/>
                <w:lang w:eastAsia="ru-RU"/>
              </w:rPr>
              <w:t>:</w:t>
            </w:r>
            <w:r w:rsidR="00D0065C" w:rsidRPr="001D7A89">
              <w:rPr>
                <w:rFonts w:ascii="Times New Roman" w:eastAsia="Times New Roman" w:hAnsi="Times New Roman" w:cs="Times New Roman"/>
                <w:sz w:val="24"/>
                <w:szCs w:val="24"/>
                <w:highlight w:val="yellow"/>
                <w:lang w:eastAsia="ru-RU"/>
              </w:rPr>
              <w:t>00 мин. (время московское)</w:t>
            </w:r>
          </w:p>
        </w:tc>
      </w:tr>
      <w:tr w:rsidR="00E82611" w:rsidRPr="004E6B90" w14:paraId="215F8918" w14:textId="77777777" w:rsidTr="00DA7975">
        <w:trPr>
          <w:trHeight w:val="20"/>
        </w:trPr>
        <w:tc>
          <w:tcPr>
            <w:tcW w:w="735" w:type="dxa"/>
          </w:tcPr>
          <w:p w14:paraId="0260FC76" w14:textId="77777777" w:rsidR="00E82611" w:rsidRPr="00393C5A" w:rsidRDefault="0006074E" w:rsidP="00E82611">
            <w:pPr>
              <w:pStyle w:val="a5"/>
              <w:tabs>
                <w:tab w:val="left" w:pos="284"/>
              </w:tabs>
              <w:ind w:left="0"/>
              <w:contextualSpacing/>
              <w:jc w:val="center"/>
              <w:rPr>
                <w:lang w:eastAsia="en-US"/>
              </w:rPr>
            </w:pPr>
            <w:r>
              <w:rPr>
                <w:lang w:eastAsia="en-US"/>
              </w:rPr>
              <w:t>10.3</w:t>
            </w:r>
          </w:p>
        </w:tc>
        <w:tc>
          <w:tcPr>
            <w:tcW w:w="3121" w:type="dxa"/>
          </w:tcPr>
          <w:p w14:paraId="5DC1F935" w14:textId="77777777" w:rsidR="00E82611" w:rsidRPr="00393C5A" w:rsidRDefault="00E82611" w:rsidP="00E82611">
            <w:pPr>
              <w:spacing w:after="0" w:line="240" w:lineRule="auto"/>
              <w:rPr>
                <w:rFonts w:ascii="Times New Roman" w:hAnsi="Times New Roman" w:cs="Times New Roman"/>
                <w:bCs/>
                <w:spacing w:val="-1"/>
                <w:sz w:val="24"/>
                <w:szCs w:val="24"/>
              </w:rPr>
            </w:pPr>
            <w:r w:rsidRPr="00393C5A">
              <w:rPr>
                <w:rFonts w:ascii="Times New Roman" w:eastAsia="Times New Roman" w:hAnsi="Times New Roman" w:cs="Times New Roman"/>
                <w:sz w:val="24"/>
                <w:szCs w:val="24"/>
                <w:lang w:eastAsia="ru-RU"/>
              </w:rPr>
              <w:t xml:space="preserve">Место и форма подачи </w:t>
            </w:r>
            <w:r w:rsidR="00393C5A" w:rsidRPr="00393C5A">
              <w:rPr>
                <w:rFonts w:ascii="Times New Roman" w:eastAsia="Times New Roman" w:hAnsi="Times New Roman" w:cs="Times New Roman"/>
                <w:sz w:val="24"/>
                <w:szCs w:val="24"/>
                <w:lang w:eastAsia="ru-RU"/>
              </w:rPr>
              <w:t>заявки на участие в запросе котировок</w:t>
            </w:r>
          </w:p>
        </w:tc>
        <w:tc>
          <w:tcPr>
            <w:tcW w:w="5670" w:type="dxa"/>
          </w:tcPr>
          <w:p w14:paraId="758244E3" w14:textId="71B6CDDC" w:rsidR="00CE3380" w:rsidRDefault="004D3675" w:rsidP="00B974A4">
            <w:pPr>
              <w:pStyle w:val="ConsPlusNormal"/>
              <w:ind w:firstLine="289"/>
              <w:jc w:val="both"/>
              <w:rPr>
                <w:rFonts w:ascii="Times New Roman" w:hAnsi="Times New Roman" w:cs="Times New Roman"/>
                <w:sz w:val="24"/>
                <w:szCs w:val="24"/>
              </w:rPr>
            </w:pPr>
            <w:r w:rsidRPr="008A0FD1">
              <w:rPr>
                <w:rFonts w:ascii="Times New Roman" w:hAnsi="Times New Roman" w:cs="Times New Roman"/>
                <w:sz w:val="24"/>
                <w:szCs w:val="24"/>
              </w:rPr>
              <w:t>З</w:t>
            </w:r>
            <w:r w:rsidR="00393C5A" w:rsidRPr="008A0FD1">
              <w:rPr>
                <w:rFonts w:ascii="Times New Roman" w:hAnsi="Times New Roman" w:cs="Times New Roman"/>
                <w:sz w:val="24"/>
                <w:szCs w:val="24"/>
              </w:rPr>
              <w:t>аявк</w:t>
            </w:r>
            <w:r w:rsidR="00BC0867" w:rsidRPr="008A0FD1">
              <w:rPr>
                <w:rFonts w:ascii="Times New Roman" w:hAnsi="Times New Roman" w:cs="Times New Roman"/>
                <w:sz w:val="24"/>
                <w:szCs w:val="24"/>
              </w:rPr>
              <w:t>а</w:t>
            </w:r>
            <w:r w:rsidR="00393C5A" w:rsidRPr="008A0FD1">
              <w:rPr>
                <w:rFonts w:ascii="Times New Roman" w:hAnsi="Times New Roman" w:cs="Times New Roman"/>
                <w:sz w:val="24"/>
                <w:szCs w:val="24"/>
              </w:rPr>
              <w:t xml:space="preserve"> на участие в запросе котировок</w:t>
            </w:r>
            <w:r w:rsidR="00E82611" w:rsidRPr="008A0FD1">
              <w:rPr>
                <w:rFonts w:ascii="Times New Roman" w:hAnsi="Times New Roman" w:cs="Times New Roman"/>
                <w:sz w:val="24"/>
                <w:szCs w:val="24"/>
              </w:rPr>
              <w:t xml:space="preserve"> </w:t>
            </w:r>
            <w:r w:rsidR="00BC0867" w:rsidRPr="008A0FD1">
              <w:rPr>
                <w:rFonts w:ascii="Times New Roman" w:hAnsi="Times New Roman" w:cs="Times New Roman"/>
                <w:sz w:val="24"/>
                <w:szCs w:val="24"/>
              </w:rPr>
              <w:t xml:space="preserve">подается </w:t>
            </w:r>
            <w:r w:rsidR="008A0FD1" w:rsidRPr="00A82C70">
              <w:rPr>
                <w:bCs/>
              </w:rPr>
              <w:t xml:space="preserve">в </w:t>
            </w:r>
            <w:r w:rsidR="008A0FD1" w:rsidRPr="008A0FD1">
              <w:rPr>
                <w:rFonts w:ascii="Times New Roman" w:hAnsi="Times New Roman" w:cs="Times New Roman"/>
                <w:sz w:val="24"/>
                <w:szCs w:val="24"/>
              </w:rPr>
              <w:t xml:space="preserve">электронной форме </w:t>
            </w:r>
            <w:r w:rsidR="00BC0867" w:rsidRPr="008A0FD1">
              <w:rPr>
                <w:rFonts w:ascii="Times New Roman" w:hAnsi="Times New Roman" w:cs="Times New Roman"/>
                <w:sz w:val="24"/>
                <w:szCs w:val="24"/>
              </w:rPr>
              <w:t xml:space="preserve">оператору электронной площадки в порядке, определенном оператором электронной площадки, информация о котором размещена по адресу: </w:t>
            </w:r>
            <w:hyperlink r:id="rId9" w:history="1">
              <w:r w:rsidR="001D7A89">
                <w:rPr>
                  <w:rStyle w:val="ad"/>
                  <w:rFonts w:ascii="Times New Roman" w:eastAsiaTheme="majorEastAsia" w:hAnsi="Times New Roman" w:cs="Times New Roman"/>
                  <w:sz w:val="24"/>
                  <w:szCs w:val="24"/>
                </w:rPr>
                <w:t>www.roseltorg.ru</w:t>
              </w:r>
            </w:hyperlink>
            <w:r w:rsidR="005623DF" w:rsidRPr="000734D6">
              <w:rPr>
                <w:rFonts w:ascii="Times New Roman" w:hAnsi="Times New Roman" w:cs="Times New Roman"/>
                <w:sz w:val="24"/>
                <w:szCs w:val="24"/>
              </w:rPr>
              <w:t>.</w:t>
            </w:r>
            <w:r w:rsidR="00CE3380" w:rsidRPr="008A0FD1">
              <w:rPr>
                <w:rFonts w:ascii="Times New Roman" w:hAnsi="Times New Roman" w:cs="Times New Roman"/>
                <w:sz w:val="24"/>
                <w:szCs w:val="24"/>
              </w:rPr>
              <w:t>, в соответствии с формой, согласно Приложению № 2 к настоящему Извещению.</w:t>
            </w:r>
          </w:p>
          <w:p w14:paraId="2199B91E" w14:textId="77777777" w:rsidR="0069543A" w:rsidRPr="004E6B90" w:rsidRDefault="0069543A" w:rsidP="00B974A4">
            <w:pPr>
              <w:pStyle w:val="ConsPlusNormal"/>
              <w:ind w:firstLine="289"/>
              <w:jc w:val="both"/>
              <w:rPr>
                <w:rFonts w:ascii="Times New Roman" w:hAnsi="Times New Roman" w:cs="Times New Roman"/>
                <w:color w:val="FF0000"/>
                <w:sz w:val="24"/>
                <w:szCs w:val="24"/>
              </w:rPr>
            </w:pPr>
            <w:r w:rsidRPr="0069543A">
              <w:rPr>
                <w:rFonts w:ascii="Times New Roman" w:hAnsi="Times New Roman" w:cs="Times New Roman"/>
                <w:sz w:val="24"/>
                <w:szCs w:val="24"/>
              </w:rPr>
              <w:t>Подача заявок осуществляется только лицами, зарегистрированными в Единой информационной системе (ЕИС) и аккредитованными на электронной площадке.</w:t>
            </w:r>
          </w:p>
        </w:tc>
      </w:tr>
      <w:tr w:rsidR="00E82611" w:rsidRPr="004E6B90" w14:paraId="0489E820" w14:textId="77777777" w:rsidTr="00DA7975">
        <w:trPr>
          <w:trHeight w:val="20"/>
        </w:trPr>
        <w:tc>
          <w:tcPr>
            <w:tcW w:w="735" w:type="dxa"/>
          </w:tcPr>
          <w:p w14:paraId="691B2559" w14:textId="77777777" w:rsidR="00E82611" w:rsidRPr="00E205F2" w:rsidRDefault="0006074E" w:rsidP="00E82611">
            <w:pPr>
              <w:pStyle w:val="a5"/>
              <w:tabs>
                <w:tab w:val="left" w:pos="284"/>
              </w:tabs>
              <w:ind w:left="0"/>
              <w:contextualSpacing/>
              <w:jc w:val="center"/>
              <w:rPr>
                <w:lang w:eastAsia="en-US"/>
              </w:rPr>
            </w:pPr>
            <w:r>
              <w:rPr>
                <w:lang w:eastAsia="en-US"/>
              </w:rPr>
              <w:t>10.4</w:t>
            </w:r>
          </w:p>
        </w:tc>
        <w:tc>
          <w:tcPr>
            <w:tcW w:w="3121" w:type="dxa"/>
          </w:tcPr>
          <w:p w14:paraId="5174BA0C" w14:textId="77777777" w:rsidR="00E82611" w:rsidRPr="00E205F2" w:rsidRDefault="00E205F2" w:rsidP="00E82611">
            <w:pPr>
              <w:spacing w:after="0" w:line="240" w:lineRule="auto"/>
              <w:rPr>
                <w:rFonts w:ascii="Times New Roman" w:eastAsia="Times New Roman" w:hAnsi="Times New Roman" w:cs="Times New Roman"/>
                <w:sz w:val="24"/>
                <w:szCs w:val="24"/>
                <w:lang w:eastAsia="ru-RU"/>
              </w:rPr>
            </w:pPr>
            <w:r w:rsidRPr="00E205F2">
              <w:rPr>
                <w:rFonts w:ascii="Times New Roman" w:eastAsia="Times New Roman" w:hAnsi="Times New Roman" w:cs="Times New Roman"/>
                <w:sz w:val="24"/>
                <w:szCs w:val="24"/>
                <w:lang w:eastAsia="ru-RU"/>
              </w:rPr>
              <w:t>Продление Заказчиком (Организатором) срока подачи заявок в запросе котировок</w:t>
            </w:r>
          </w:p>
        </w:tc>
        <w:tc>
          <w:tcPr>
            <w:tcW w:w="5670" w:type="dxa"/>
          </w:tcPr>
          <w:p w14:paraId="06123BB9" w14:textId="77777777" w:rsidR="00E82611" w:rsidRPr="004E6B90" w:rsidRDefault="00EB3B77" w:rsidP="004E5DC6">
            <w:pPr>
              <w:pStyle w:val="ConsPlusNormal"/>
              <w:ind w:firstLine="174"/>
              <w:jc w:val="both"/>
              <w:rPr>
                <w:rFonts w:ascii="Times New Roman" w:hAnsi="Times New Roman" w:cs="Times New Roman"/>
                <w:color w:val="FF0000"/>
                <w:sz w:val="24"/>
                <w:szCs w:val="24"/>
              </w:rPr>
            </w:pPr>
            <w:r w:rsidRPr="00E205F2">
              <w:rPr>
                <w:rFonts w:ascii="Times New Roman" w:hAnsi="Times New Roman" w:cs="Times New Roman"/>
                <w:sz w:val="24"/>
                <w:szCs w:val="24"/>
              </w:rPr>
              <w:t>Заказчик (Организатор) вправе продлить срок подачи заявок на участие в запросе котировок и соответственно перенести дату и время проведения процедуры вскрытия заявок/открытия доступа к заявкам в любое время до проведения процедуры вскрытия заявок на участие о запросе котировок</w:t>
            </w:r>
            <w:r w:rsidR="002B3D11" w:rsidRPr="00E205F2">
              <w:rPr>
                <w:rFonts w:ascii="Times New Roman" w:hAnsi="Times New Roman" w:cs="Times New Roman"/>
                <w:sz w:val="24"/>
                <w:szCs w:val="24"/>
              </w:rPr>
              <w:t xml:space="preserve"> </w:t>
            </w:r>
            <w:r w:rsidRPr="00E205F2">
              <w:rPr>
                <w:rFonts w:ascii="Times New Roman" w:hAnsi="Times New Roman" w:cs="Times New Roman"/>
                <w:sz w:val="24"/>
                <w:szCs w:val="24"/>
              </w:rPr>
              <w:t>/открытия доступа к заявкам на участие о запросе котировок, а также до подведения итогов запроса котировок изменить дату рассмотрения заявок участников закупки и подведения итогов запроса котировок.</w:t>
            </w:r>
          </w:p>
        </w:tc>
      </w:tr>
      <w:tr w:rsidR="00E82611" w:rsidRPr="004E6B90" w14:paraId="017BE621" w14:textId="77777777" w:rsidTr="00DA7975">
        <w:trPr>
          <w:trHeight w:val="20"/>
        </w:trPr>
        <w:tc>
          <w:tcPr>
            <w:tcW w:w="9526" w:type="dxa"/>
            <w:gridSpan w:val="3"/>
            <w:shd w:val="pct15" w:color="auto" w:fill="auto"/>
          </w:tcPr>
          <w:p w14:paraId="399AC4C7" w14:textId="77777777" w:rsidR="00E82611" w:rsidRPr="004E6B90" w:rsidRDefault="00E82611" w:rsidP="006A07A4">
            <w:pPr>
              <w:pStyle w:val="a5"/>
              <w:ind w:left="360"/>
              <w:contextualSpacing/>
              <w:jc w:val="both"/>
              <w:rPr>
                <w:color w:val="FF0000"/>
              </w:rPr>
            </w:pPr>
            <w:r w:rsidRPr="00340CDC">
              <w:t xml:space="preserve">11. Порядок оформления </w:t>
            </w:r>
            <w:r w:rsidR="006A07A4" w:rsidRPr="00340CDC">
              <w:t>з</w:t>
            </w:r>
            <w:r w:rsidR="00412C39" w:rsidRPr="00340CDC">
              <w:rPr>
                <w:bCs/>
              </w:rPr>
              <w:t>аявки на участие в запросе котировок</w:t>
            </w:r>
          </w:p>
        </w:tc>
      </w:tr>
      <w:tr w:rsidR="00E82611" w:rsidRPr="004E6B90" w14:paraId="06E08217" w14:textId="77777777" w:rsidTr="00DA7975">
        <w:trPr>
          <w:trHeight w:val="20"/>
        </w:trPr>
        <w:tc>
          <w:tcPr>
            <w:tcW w:w="735" w:type="dxa"/>
            <w:tcBorders>
              <w:bottom w:val="single" w:sz="4" w:space="0" w:color="auto"/>
            </w:tcBorders>
          </w:tcPr>
          <w:p w14:paraId="09383FAE" w14:textId="77777777" w:rsidR="00E82611" w:rsidRPr="001D3E5F" w:rsidRDefault="00E40856" w:rsidP="00E82611">
            <w:pPr>
              <w:pStyle w:val="a5"/>
              <w:tabs>
                <w:tab w:val="left" w:pos="284"/>
              </w:tabs>
              <w:ind w:left="0"/>
              <w:jc w:val="both"/>
              <w:rPr>
                <w:lang w:eastAsia="en-US"/>
              </w:rPr>
            </w:pPr>
            <w:r>
              <w:rPr>
                <w:lang w:eastAsia="en-US"/>
              </w:rPr>
              <w:t>11.1</w:t>
            </w:r>
          </w:p>
        </w:tc>
        <w:tc>
          <w:tcPr>
            <w:tcW w:w="3121" w:type="dxa"/>
            <w:tcBorders>
              <w:bottom w:val="single" w:sz="4" w:space="0" w:color="auto"/>
            </w:tcBorders>
          </w:tcPr>
          <w:p w14:paraId="4DEFB8D3" w14:textId="77777777" w:rsidR="00E82611" w:rsidRPr="001D3E5F" w:rsidRDefault="00E82611" w:rsidP="00412C39">
            <w:pPr>
              <w:spacing w:after="0" w:line="240" w:lineRule="auto"/>
              <w:jc w:val="both"/>
              <w:rPr>
                <w:rFonts w:ascii="Times New Roman" w:hAnsi="Times New Roman" w:cs="Times New Roman"/>
                <w:sz w:val="24"/>
                <w:szCs w:val="24"/>
              </w:rPr>
            </w:pPr>
            <w:r w:rsidRPr="001D3E5F">
              <w:rPr>
                <w:rFonts w:ascii="Times New Roman" w:eastAsia="Times New Roman" w:hAnsi="Times New Roman" w:cs="Times New Roman"/>
                <w:sz w:val="24"/>
                <w:szCs w:val="24"/>
                <w:lang w:eastAsia="ru-RU"/>
              </w:rPr>
              <w:t xml:space="preserve">Общие требования к </w:t>
            </w:r>
            <w:r w:rsidR="00412C39" w:rsidRPr="001D3E5F">
              <w:rPr>
                <w:rFonts w:ascii="Times New Roman" w:eastAsia="Times New Roman" w:hAnsi="Times New Roman" w:cs="Times New Roman"/>
                <w:sz w:val="24"/>
                <w:szCs w:val="24"/>
                <w:lang w:eastAsia="ru-RU"/>
              </w:rPr>
              <w:t>заявке на участие в запросе котировок</w:t>
            </w:r>
          </w:p>
        </w:tc>
        <w:tc>
          <w:tcPr>
            <w:tcW w:w="5670" w:type="dxa"/>
            <w:tcBorders>
              <w:bottom w:val="single" w:sz="4" w:space="0" w:color="auto"/>
            </w:tcBorders>
          </w:tcPr>
          <w:p w14:paraId="009247FE" w14:textId="77777777" w:rsidR="00E82611" w:rsidRPr="004E6B90" w:rsidRDefault="001D3E5F" w:rsidP="00852BA7">
            <w:pPr>
              <w:tabs>
                <w:tab w:val="left" w:pos="708"/>
              </w:tabs>
              <w:autoSpaceDE w:val="0"/>
              <w:autoSpaceDN w:val="0"/>
              <w:spacing w:after="0" w:line="240" w:lineRule="auto"/>
              <w:ind w:firstLine="161"/>
              <w:jc w:val="both"/>
              <w:rPr>
                <w:rFonts w:ascii="Times New Roman" w:hAnsi="Times New Roman" w:cs="Times New Roman"/>
                <w:color w:val="FF0000"/>
                <w:sz w:val="24"/>
                <w:szCs w:val="24"/>
              </w:rPr>
            </w:pPr>
            <w:r w:rsidRPr="00E53730">
              <w:rPr>
                <w:rFonts w:ascii="Times New Roman" w:eastAsia="Times New Roman" w:hAnsi="Times New Roman" w:cs="Times New Roman"/>
                <w:sz w:val="24"/>
                <w:szCs w:val="24"/>
                <w:lang w:eastAsia="ru-RU"/>
              </w:rPr>
              <w:t>З</w:t>
            </w:r>
            <w:r w:rsidR="00E82611" w:rsidRPr="00E53730">
              <w:rPr>
                <w:rFonts w:ascii="Times New Roman" w:eastAsia="Times New Roman" w:hAnsi="Times New Roman" w:cs="Times New Roman"/>
                <w:sz w:val="24"/>
                <w:szCs w:val="24"/>
                <w:lang w:eastAsia="ru-RU"/>
              </w:rPr>
              <w:t xml:space="preserve">аявка </w:t>
            </w:r>
            <w:r w:rsidRPr="00E53730">
              <w:rPr>
                <w:rFonts w:ascii="Times New Roman" w:eastAsia="Times New Roman" w:hAnsi="Times New Roman" w:cs="Times New Roman"/>
                <w:sz w:val="24"/>
                <w:szCs w:val="24"/>
                <w:lang w:eastAsia="ru-RU"/>
              </w:rPr>
              <w:t xml:space="preserve">на участие в запросе котировок </w:t>
            </w:r>
            <w:r w:rsidR="00E82611" w:rsidRPr="00E53730">
              <w:rPr>
                <w:rFonts w:ascii="Times New Roman" w:eastAsia="Times New Roman" w:hAnsi="Times New Roman" w:cs="Times New Roman"/>
                <w:sz w:val="24"/>
                <w:szCs w:val="24"/>
                <w:lang w:eastAsia="ru-RU"/>
              </w:rPr>
              <w:t xml:space="preserve">является предложением участника о заключении договора (офертой), у участника закупки возникает обязанность заключить договор на условиях извещения и его предложения о цене договора. </w:t>
            </w:r>
          </w:p>
        </w:tc>
      </w:tr>
      <w:tr w:rsidR="00E82611" w:rsidRPr="004E6B90" w14:paraId="107B1D83" w14:textId="77777777" w:rsidTr="00DA7975">
        <w:trPr>
          <w:trHeight w:val="20"/>
        </w:trPr>
        <w:tc>
          <w:tcPr>
            <w:tcW w:w="735" w:type="dxa"/>
            <w:tcBorders>
              <w:bottom w:val="single" w:sz="4" w:space="0" w:color="auto"/>
            </w:tcBorders>
          </w:tcPr>
          <w:p w14:paraId="6DEB6347" w14:textId="77777777" w:rsidR="00E82611" w:rsidRPr="001811D2" w:rsidRDefault="00E40856" w:rsidP="00E82611">
            <w:pPr>
              <w:pStyle w:val="a5"/>
              <w:tabs>
                <w:tab w:val="left" w:pos="284"/>
              </w:tabs>
              <w:ind w:left="0"/>
              <w:jc w:val="both"/>
              <w:rPr>
                <w:lang w:eastAsia="en-US"/>
              </w:rPr>
            </w:pPr>
            <w:r>
              <w:rPr>
                <w:lang w:eastAsia="en-US"/>
              </w:rPr>
              <w:t>11.2</w:t>
            </w:r>
          </w:p>
        </w:tc>
        <w:tc>
          <w:tcPr>
            <w:tcW w:w="3121" w:type="dxa"/>
            <w:tcBorders>
              <w:bottom w:val="single" w:sz="4" w:space="0" w:color="auto"/>
            </w:tcBorders>
          </w:tcPr>
          <w:p w14:paraId="7A4C859A" w14:textId="77777777" w:rsidR="00E82611" w:rsidRPr="001811D2" w:rsidRDefault="00E82611" w:rsidP="00412C39">
            <w:pPr>
              <w:spacing w:after="0" w:line="240" w:lineRule="auto"/>
              <w:jc w:val="both"/>
              <w:rPr>
                <w:rFonts w:ascii="Times New Roman" w:hAnsi="Times New Roman" w:cs="Times New Roman"/>
                <w:sz w:val="24"/>
                <w:szCs w:val="24"/>
              </w:rPr>
            </w:pPr>
            <w:r w:rsidRPr="001811D2">
              <w:rPr>
                <w:rFonts w:ascii="Times New Roman" w:hAnsi="Times New Roman" w:cs="Times New Roman"/>
                <w:sz w:val="24"/>
                <w:szCs w:val="24"/>
              </w:rPr>
              <w:t xml:space="preserve">Порядок оформления </w:t>
            </w:r>
            <w:r w:rsidR="00412C39" w:rsidRPr="001811D2">
              <w:rPr>
                <w:rFonts w:ascii="Times New Roman" w:eastAsia="Times New Roman" w:hAnsi="Times New Roman" w:cs="Times New Roman"/>
                <w:sz w:val="24"/>
                <w:szCs w:val="24"/>
                <w:lang w:eastAsia="ru-RU"/>
              </w:rPr>
              <w:t>заявки на участие в запросе котировок</w:t>
            </w:r>
            <w:r w:rsidRPr="001811D2">
              <w:rPr>
                <w:rFonts w:ascii="Times New Roman" w:hAnsi="Times New Roman" w:cs="Times New Roman"/>
                <w:sz w:val="24"/>
                <w:szCs w:val="24"/>
              </w:rPr>
              <w:t xml:space="preserve"> </w:t>
            </w:r>
          </w:p>
        </w:tc>
        <w:tc>
          <w:tcPr>
            <w:tcW w:w="5670" w:type="dxa"/>
            <w:tcBorders>
              <w:bottom w:val="single" w:sz="4" w:space="0" w:color="auto"/>
            </w:tcBorders>
          </w:tcPr>
          <w:p w14:paraId="64AE4F44" w14:textId="77777777" w:rsidR="00E82611" w:rsidRDefault="001811D2" w:rsidP="001811D2">
            <w:pPr>
              <w:tabs>
                <w:tab w:val="left" w:pos="0"/>
              </w:tabs>
              <w:overflowPunct w:val="0"/>
              <w:autoSpaceDE w:val="0"/>
              <w:autoSpaceDN w:val="0"/>
              <w:adjustRightInd w:val="0"/>
              <w:spacing w:after="0" w:line="240" w:lineRule="auto"/>
              <w:ind w:firstLine="161"/>
              <w:jc w:val="both"/>
              <w:rPr>
                <w:rFonts w:ascii="Times New Roman" w:hAnsi="Times New Roman" w:cs="Times New Roman"/>
                <w:sz w:val="24"/>
                <w:szCs w:val="24"/>
              </w:rPr>
            </w:pPr>
            <w:r w:rsidRPr="001811D2">
              <w:rPr>
                <w:rFonts w:ascii="Times New Roman" w:hAnsi="Times New Roman" w:cs="Times New Roman"/>
                <w:sz w:val="24"/>
                <w:szCs w:val="24"/>
              </w:rPr>
              <w:t>З</w:t>
            </w:r>
            <w:r w:rsidR="00E82611" w:rsidRPr="001811D2">
              <w:rPr>
                <w:rFonts w:ascii="Times New Roman" w:hAnsi="Times New Roman" w:cs="Times New Roman"/>
                <w:sz w:val="24"/>
                <w:szCs w:val="24"/>
              </w:rPr>
              <w:t xml:space="preserve">аявка </w:t>
            </w:r>
            <w:r w:rsidRPr="001811D2">
              <w:rPr>
                <w:rFonts w:ascii="Times New Roman" w:eastAsia="Times New Roman" w:hAnsi="Times New Roman" w:cs="Times New Roman"/>
                <w:sz w:val="24"/>
                <w:szCs w:val="24"/>
                <w:lang w:eastAsia="ru-RU"/>
              </w:rPr>
              <w:t>на участие в запросе котировок</w:t>
            </w:r>
            <w:r w:rsidRPr="001811D2">
              <w:rPr>
                <w:rFonts w:ascii="Times New Roman" w:hAnsi="Times New Roman" w:cs="Times New Roman"/>
                <w:sz w:val="24"/>
                <w:szCs w:val="24"/>
              </w:rPr>
              <w:t xml:space="preserve"> </w:t>
            </w:r>
            <w:r w:rsidR="00E82611" w:rsidRPr="001811D2">
              <w:rPr>
                <w:rFonts w:ascii="Times New Roman" w:hAnsi="Times New Roman" w:cs="Times New Roman"/>
                <w:sz w:val="24"/>
                <w:szCs w:val="24"/>
              </w:rPr>
              <w:t>должна быть подана на русском языке. Все цены должны быть выражены в российских рублях.</w:t>
            </w:r>
            <w:r w:rsidRPr="001811D2">
              <w:rPr>
                <w:rFonts w:ascii="Times New Roman" w:hAnsi="Times New Roman" w:cs="Times New Roman"/>
                <w:sz w:val="24"/>
                <w:szCs w:val="24"/>
              </w:rPr>
              <w:t xml:space="preserve"> </w:t>
            </w:r>
            <w:r w:rsidR="00E82611" w:rsidRPr="001811D2">
              <w:rPr>
                <w:rFonts w:ascii="Times New Roman" w:hAnsi="Times New Roman" w:cs="Times New Roman"/>
                <w:sz w:val="24"/>
                <w:szCs w:val="24"/>
              </w:rPr>
              <w:t>Документы, входящие в состав заявки, должны быть предоставлены участником.</w:t>
            </w:r>
          </w:p>
          <w:p w14:paraId="0E23DA51" w14:textId="77777777" w:rsidR="003B5D4B" w:rsidRPr="001811D2" w:rsidRDefault="003B5D4B" w:rsidP="001811D2">
            <w:pPr>
              <w:tabs>
                <w:tab w:val="left" w:pos="0"/>
              </w:tabs>
              <w:overflowPunct w:val="0"/>
              <w:autoSpaceDE w:val="0"/>
              <w:autoSpaceDN w:val="0"/>
              <w:adjustRightInd w:val="0"/>
              <w:spacing w:after="0" w:line="240" w:lineRule="auto"/>
              <w:ind w:firstLine="161"/>
              <w:jc w:val="both"/>
              <w:rPr>
                <w:rFonts w:ascii="Times New Roman" w:hAnsi="Times New Roman" w:cs="Times New Roman"/>
                <w:sz w:val="24"/>
                <w:szCs w:val="24"/>
              </w:rPr>
            </w:pPr>
            <w:r w:rsidRPr="003B5D4B">
              <w:rPr>
                <w:rFonts w:ascii="Times New Roman" w:hAnsi="Times New Roman" w:cs="Times New Roman"/>
                <w:sz w:val="24"/>
                <w:szCs w:val="24"/>
              </w:rPr>
              <w:t xml:space="preserve">Цена заявки и иные условия закупки, указанные участниками в электронных формах на ЭТП, имеют </w:t>
            </w:r>
            <w:r w:rsidRPr="003B5D4B">
              <w:rPr>
                <w:rFonts w:ascii="Times New Roman" w:hAnsi="Times New Roman" w:cs="Times New Roman"/>
                <w:sz w:val="24"/>
                <w:szCs w:val="24"/>
              </w:rPr>
              <w:lastRenderedPageBreak/>
              <w:t>преимущество перед сведениями, указанными в загруженных на ЭТП электронных документах.</w:t>
            </w:r>
          </w:p>
        </w:tc>
      </w:tr>
      <w:tr w:rsidR="00E82611" w:rsidRPr="004E6B90" w14:paraId="6CD19233" w14:textId="77777777" w:rsidTr="00DA7975">
        <w:trPr>
          <w:trHeight w:val="20"/>
        </w:trPr>
        <w:tc>
          <w:tcPr>
            <w:tcW w:w="735" w:type="dxa"/>
            <w:tcBorders>
              <w:bottom w:val="single" w:sz="4" w:space="0" w:color="auto"/>
            </w:tcBorders>
          </w:tcPr>
          <w:p w14:paraId="5E27D406" w14:textId="77777777" w:rsidR="00E82611" w:rsidRPr="00B026FB" w:rsidRDefault="00E82611" w:rsidP="00E82611">
            <w:pPr>
              <w:pStyle w:val="a5"/>
              <w:tabs>
                <w:tab w:val="left" w:pos="284"/>
              </w:tabs>
              <w:ind w:left="0"/>
              <w:jc w:val="both"/>
              <w:rPr>
                <w:lang w:eastAsia="en-US"/>
              </w:rPr>
            </w:pPr>
            <w:r w:rsidRPr="00B026FB">
              <w:rPr>
                <w:lang w:eastAsia="en-US"/>
              </w:rPr>
              <w:lastRenderedPageBreak/>
              <w:t>11.3</w:t>
            </w:r>
          </w:p>
        </w:tc>
        <w:tc>
          <w:tcPr>
            <w:tcW w:w="3121" w:type="dxa"/>
            <w:tcBorders>
              <w:bottom w:val="single" w:sz="4" w:space="0" w:color="auto"/>
            </w:tcBorders>
          </w:tcPr>
          <w:p w14:paraId="38FDD52E" w14:textId="77777777" w:rsidR="00E82611" w:rsidRPr="00B026FB" w:rsidRDefault="00E82611" w:rsidP="00412C39">
            <w:pPr>
              <w:spacing w:after="0" w:line="240" w:lineRule="auto"/>
              <w:jc w:val="both"/>
              <w:rPr>
                <w:rFonts w:ascii="Times New Roman" w:hAnsi="Times New Roman" w:cs="Times New Roman"/>
                <w:sz w:val="24"/>
                <w:szCs w:val="24"/>
              </w:rPr>
            </w:pPr>
            <w:r w:rsidRPr="00B026FB">
              <w:rPr>
                <w:rFonts w:ascii="Times New Roman" w:hAnsi="Times New Roman" w:cs="Times New Roman"/>
                <w:sz w:val="24"/>
                <w:szCs w:val="24"/>
              </w:rPr>
              <w:t xml:space="preserve">Требования к составу, содержанию и форме </w:t>
            </w:r>
            <w:r w:rsidR="00412C39" w:rsidRPr="00B026FB">
              <w:rPr>
                <w:rFonts w:ascii="Times New Roman" w:eastAsia="Times New Roman" w:hAnsi="Times New Roman" w:cs="Times New Roman"/>
                <w:sz w:val="24"/>
                <w:szCs w:val="24"/>
                <w:lang w:eastAsia="ru-RU"/>
              </w:rPr>
              <w:t>заявки на участие в запросе котировок</w:t>
            </w:r>
          </w:p>
        </w:tc>
        <w:tc>
          <w:tcPr>
            <w:tcW w:w="5670" w:type="dxa"/>
            <w:tcBorders>
              <w:bottom w:val="single" w:sz="4" w:space="0" w:color="auto"/>
            </w:tcBorders>
          </w:tcPr>
          <w:p w14:paraId="7CE807DF" w14:textId="77777777" w:rsidR="00E82611" w:rsidRPr="00FE0472" w:rsidRDefault="00E82611" w:rsidP="00C95F03">
            <w:pPr>
              <w:autoSpaceDE w:val="0"/>
              <w:spacing w:after="0" w:line="240" w:lineRule="auto"/>
              <w:ind w:firstLine="147"/>
              <w:jc w:val="both"/>
              <w:rPr>
                <w:rFonts w:ascii="Times New Roman" w:eastAsia="Times New Roman" w:hAnsi="Times New Roman" w:cs="Times New Roman"/>
                <w:bCs/>
                <w:sz w:val="24"/>
                <w:szCs w:val="24"/>
                <w:lang w:eastAsia="ru-RU"/>
              </w:rPr>
            </w:pPr>
            <w:r w:rsidRPr="00FE0472">
              <w:rPr>
                <w:rFonts w:ascii="Times New Roman" w:eastAsia="Times New Roman" w:hAnsi="Times New Roman" w:cs="Times New Roman"/>
                <w:bCs/>
                <w:sz w:val="24"/>
                <w:szCs w:val="24"/>
                <w:lang w:eastAsia="ru-RU"/>
              </w:rPr>
              <w:t>Документы, предоставляемые участниками запроса котировок в составе заявки</w:t>
            </w:r>
            <w:r w:rsidR="0000443E">
              <w:rPr>
                <w:rFonts w:ascii="Times New Roman" w:eastAsia="Times New Roman" w:hAnsi="Times New Roman" w:cs="Times New Roman"/>
                <w:bCs/>
                <w:sz w:val="24"/>
                <w:szCs w:val="24"/>
                <w:lang w:eastAsia="ru-RU"/>
              </w:rPr>
              <w:t xml:space="preserve"> </w:t>
            </w:r>
            <w:r w:rsidR="0000443E" w:rsidRPr="007E4E9D">
              <w:rPr>
                <w:rFonts w:ascii="Times New Roman" w:eastAsia="Times New Roman" w:hAnsi="Times New Roman" w:cs="Times New Roman"/>
                <w:sz w:val="24"/>
                <w:szCs w:val="24"/>
                <w:lang w:eastAsia="ru-RU"/>
              </w:rPr>
              <w:t>на участие в запросе котировок</w:t>
            </w:r>
            <w:r w:rsidRPr="00FE0472">
              <w:rPr>
                <w:rFonts w:ascii="Times New Roman" w:eastAsia="Times New Roman" w:hAnsi="Times New Roman" w:cs="Times New Roman"/>
                <w:bCs/>
                <w:sz w:val="24"/>
                <w:szCs w:val="24"/>
                <w:lang w:eastAsia="ru-RU"/>
              </w:rPr>
              <w:t>:</w:t>
            </w:r>
          </w:p>
          <w:p w14:paraId="6C82DEC2" w14:textId="77777777" w:rsidR="007E0667" w:rsidRPr="00483120" w:rsidRDefault="007E0667" w:rsidP="00C95F03">
            <w:pPr>
              <w:pStyle w:val="a5"/>
              <w:ind w:left="39"/>
              <w:jc w:val="both"/>
              <w:rPr>
                <w:bCs/>
              </w:rPr>
            </w:pPr>
            <w:r w:rsidRPr="00483120">
              <w:rPr>
                <w:bCs/>
              </w:rPr>
              <w:t>1)</w:t>
            </w:r>
            <w:r>
              <w:rPr>
                <w:bCs/>
              </w:rPr>
              <w:t xml:space="preserve"> </w:t>
            </w:r>
            <w:r w:rsidRPr="00483120">
              <w:rPr>
                <w:bCs/>
              </w:rPr>
              <w:t xml:space="preserve">заявка </w:t>
            </w:r>
            <w:r>
              <w:rPr>
                <w:bCs/>
              </w:rPr>
              <w:t>н</w:t>
            </w:r>
            <w:r w:rsidR="00752C4A">
              <w:rPr>
                <w:bCs/>
              </w:rPr>
              <w:t xml:space="preserve">а участие в запросе котировок </w:t>
            </w:r>
            <w:r w:rsidRPr="00483120">
              <w:rPr>
                <w:bCs/>
              </w:rPr>
              <w:t xml:space="preserve">оформляется </w:t>
            </w:r>
            <w:r w:rsidR="00963A96">
              <w:rPr>
                <w:bCs/>
              </w:rPr>
              <w:t>по</w:t>
            </w:r>
            <w:r>
              <w:rPr>
                <w:bCs/>
              </w:rPr>
              <w:t xml:space="preserve"> </w:t>
            </w:r>
            <w:r w:rsidRPr="00483120">
              <w:rPr>
                <w:bCs/>
              </w:rPr>
              <w:t>форм</w:t>
            </w:r>
            <w:r w:rsidR="00963A96">
              <w:rPr>
                <w:bCs/>
              </w:rPr>
              <w:t>е</w:t>
            </w:r>
            <w:r>
              <w:rPr>
                <w:bCs/>
              </w:rPr>
              <w:t xml:space="preserve"> 1</w:t>
            </w:r>
            <w:r w:rsidRPr="00483120">
              <w:rPr>
                <w:bCs/>
              </w:rPr>
              <w:t xml:space="preserve">, приведенной в приложении № 2 к настоящему извещению; </w:t>
            </w:r>
          </w:p>
          <w:p w14:paraId="73A8B647" w14:textId="77777777" w:rsidR="007E0667" w:rsidRDefault="007E0667" w:rsidP="00C95F03">
            <w:pPr>
              <w:pStyle w:val="a5"/>
              <w:ind w:left="39"/>
              <w:jc w:val="both"/>
              <w:rPr>
                <w:bCs/>
              </w:rPr>
            </w:pPr>
            <w:r w:rsidRPr="00483120">
              <w:rPr>
                <w:bCs/>
              </w:rPr>
              <w:t>2)</w:t>
            </w:r>
            <w:r>
              <w:rPr>
                <w:bCs/>
              </w:rPr>
              <w:t xml:space="preserve"> </w:t>
            </w:r>
            <w:r w:rsidRPr="00483120">
              <w:rPr>
                <w:bCs/>
              </w:rPr>
              <w:t xml:space="preserve">анкета участника </w:t>
            </w:r>
            <w:r>
              <w:rPr>
                <w:bCs/>
              </w:rPr>
              <w:t xml:space="preserve">оформляется </w:t>
            </w:r>
            <w:r w:rsidRPr="00483120">
              <w:rPr>
                <w:bCs/>
              </w:rPr>
              <w:t>по форме</w:t>
            </w:r>
            <w:r>
              <w:rPr>
                <w:bCs/>
              </w:rPr>
              <w:t xml:space="preserve"> 2 </w:t>
            </w:r>
            <w:r w:rsidRPr="00483120">
              <w:rPr>
                <w:bCs/>
              </w:rPr>
              <w:t xml:space="preserve">в соответствии с инструкциями, приведенными в приложении № </w:t>
            </w:r>
            <w:r>
              <w:rPr>
                <w:bCs/>
              </w:rPr>
              <w:t>2</w:t>
            </w:r>
            <w:r w:rsidRPr="00483120">
              <w:rPr>
                <w:bCs/>
              </w:rPr>
              <w:t xml:space="preserve"> к настоящему извещению в виде скан-копии </w:t>
            </w:r>
            <w:r w:rsidRPr="00801089">
              <w:rPr>
                <w:b/>
                <w:bCs/>
                <w:i/>
                <w:u w:val="single"/>
              </w:rPr>
              <w:t xml:space="preserve">и в формате </w:t>
            </w:r>
            <w:proofErr w:type="spellStart"/>
            <w:r w:rsidRPr="00801089">
              <w:rPr>
                <w:b/>
                <w:bCs/>
                <w:i/>
                <w:u w:val="single"/>
              </w:rPr>
              <w:t>Word</w:t>
            </w:r>
            <w:proofErr w:type="spellEnd"/>
            <w:r w:rsidRPr="00483120">
              <w:rPr>
                <w:bCs/>
              </w:rPr>
              <w:t>;</w:t>
            </w:r>
          </w:p>
          <w:p w14:paraId="2A65C119" w14:textId="77777777" w:rsidR="007E0667" w:rsidRPr="00483120" w:rsidRDefault="007E0667" w:rsidP="00C95F03">
            <w:pPr>
              <w:pStyle w:val="a5"/>
              <w:ind w:left="39"/>
              <w:jc w:val="both"/>
              <w:rPr>
                <w:bCs/>
              </w:rPr>
            </w:pPr>
            <w:r w:rsidRPr="00483120">
              <w:rPr>
                <w:bCs/>
              </w:rPr>
              <w:t>3)</w:t>
            </w:r>
            <w:r>
              <w:rPr>
                <w:bCs/>
              </w:rPr>
              <w:t xml:space="preserve"> </w:t>
            </w:r>
            <w:r w:rsidRPr="00483120">
              <w:rPr>
                <w:bCs/>
              </w:rPr>
              <w:t xml:space="preserve">технико-коммерческое предложение оформляется </w:t>
            </w:r>
            <w:r>
              <w:rPr>
                <w:bCs/>
              </w:rPr>
              <w:t xml:space="preserve">в соответствии с </w:t>
            </w:r>
            <w:r w:rsidRPr="00483120">
              <w:rPr>
                <w:bCs/>
              </w:rPr>
              <w:t>форм</w:t>
            </w:r>
            <w:r>
              <w:rPr>
                <w:bCs/>
              </w:rPr>
              <w:t>ой 3</w:t>
            </w:r>
            <w:r w:rsidRPr="00483120">
              <w:rPr>
                <w:bCs/>
              </w:rPr>
              <w:t xml:space="preserve">, приведенной в приложении № </w:t>
            </w:r>
            <w:r>
              <w:rPr>
                <w:bCs/>
              </w:rPr>
              <w:t>2</w:t>
            </w:r>
            <w:r w:rsidRPr="00483120">
              <w:rPr>
                <w:bCs/>
              </w:rPr>
              <w:t xml:space="preserve"> к настоящему извещению;</w:t>
            </w:r>
          </w:p>
          <w:p w14:paraId="1CADA6F0" w14:textId="77777777" w:rsidR="007E0667" w:rsidRPr="00483120" w:rsidRDefault="007E0667" w:rsidP="00C95F03">
            <w:pPr>
              <w:pStyle w:val="a5"/>
              <w:ind w:left="39"/>
              <w:jc w:val="both"/>
              <w:rPr>
                <w:bCs/>
              </w:rPr>
            </w:pPr>
            <w:r>
              <w:rPr>
                <w:bCs/>
              </w:rPr>
              <w:t xml:space="preserve">4) </w:t>
            </w:r>
            <w:r w:rsidRPr="00B50676">
              <w:rPr>
                <w:rFonts w:eastAsia="Calibri"/>
                <w:lang w:eastAsia="en-US"/>
              </w:rPr>
              <w:t xml:space="preserve">согласие субъекта на обработку персональных данных </w:t>
            </w:r>
            <w:r w:rsidRPr="00483120">
              <w:rPr>
                <w:bCs/>
              </w:rPr>
              <w:t xml:space="preserve">оформляется </w:t>
            </w:r>
            <w:r>
              <w:rPr>
                <w:bCs/>
              </w:rPr>
              <w:t xml:space="preserve">в соответствии с </w:t>
            </w:r>
            <w:r w:rsidRPr="00483120">
              <w:rPr>
                <w:bCs/>
              </w:rPr>
              <w:t>форм</w:t>
            </w:r>
            <w:r>
              <w:rPr>
                <w:bCs/>
              </w:rPr>
              <w:t>ой 4</w:t>
            </w:r>
            <w:r w:rsidRPr="00483120">
              <w:rPr>
                <w:bCs/>
              </w:rPr>
              <w:t xml:space="preserve">, приведенной в приложении № </w:t>
            </w:r>
            <w:r>
              <w:rPr>
                <w:bCs/>
              </w:rPr>
              <w:t>2</w:t>
            </w:r>
            <w:r w:rsidRPr="00483120">
              <w:rPr>
                <w:bCs/>
              </w:rPr>
              <w:t xml:space="preserve"> к настоящему извещению</w:t>
            </w:r>
            <w:r>
              <w:rPr>
                <w:bCs/>
              </w:rPr>
              <w:t>;</w:t>
            </w:r>
          </w:p>
          <w:p w14:paraId="4CEA0A45" w14:textId="77777777" w:rsidR="007E0667" w:rsidRPr="00483120" w:rsidRDefault="007E0667" w:rsidP="00C95F03">
            <w:pPr>
              <w:pStyle w:val="a5"/>
              <w:ind w:left="39"/>
              <w:jc w:val="both"/>
              <w:rPr>
                <w:bCs/>
              </w:rPr>
            </w:pPr>
            <w:r>
              <w:rPr>
                <w:bCs/>
              </w:rPr>
              <w:t>5</w:t>
            </w:r>
            <w:r w:rsidRPr="00483120">
              <w:rPr>
                <w:bCs/>
              </w:rPr>
              <w:t>)</w:t>
            </w:r>
            <w:r>
              <w:rPr>
                <w:bCs/>
              </w:rPr>
              <w:t xml:space="preserve"> </w:t>
            </w:r>
            <w:r w:rsidRPr="00483120">
              <w:rPr>
                <w:bCs/>
              </w:rPr>
              <w:t xml:space="preserve">документы, подтверждающие соответствие обязательным требованиям к участникам запроса котировок: </w:t>
            </w:r>
          </w:p>
          <w:p w14:paraId="4998E50A" w14:textId="77777777" w:rsidR="007E0667" w:rsidRPr="00483120" w:rsidRDefault="007E0667" w:rsidP="00C95F03">
            <w:pPr>
              <w:pStyle w:val="a5"/>
              <w:ind w:left="39"/>
              <w:jc w:val="both"/>
              <w:rPr>
                <w:bCs/>
              </w:rPr>
            </w:pPr>
            <w:r>
              <w:rPr>
                <w:bCs/>
              </w:rPr>
              <w:t xml:space="preserve">- </w:t>
            </w:r>
            <w:r w:rsidRPr="00483120">
              <w:rPr>
                <w:bCs/>
              </w:rPr>
              <w:t xml:space="preserve">выписка из единого государственного реестра юридических лиц (ЕГРЮЛ)/выписка из Единого государственного реестра индивидуальных предпринимателей (ЕГРИП), выданная не ранее чем за </w:t>
            </w:r>
            <w:r w:rsidR="00A34167">
              <w:rPr>
                <w:bCs/>
              </w:rPr>
              <w:t xml:space="preserve">6 </w:t>
            </w:r>
            <w:r w:rsidRPr="00483120">
              <w:rPr>
                <w:bCs/>
              </w:rPr>
              <w:t>месяц</w:t>
            </w:r>
            <w:r w:rsidR="00A34167">
              <w:rPr>
                <w:bCs/>
              </w:rPr>
              <w:t>ев</w:t>
            </w:r>
            <w:r w:rsidRPr="00483120">
              <w:rPr>
                <w:bCs/>
              </w:rPr>
              <w:t xml:space="preserve"> до </w:t>
            </w:r>
            <w:r w:rsidR="00A34167">
              <w:rPr>
                <w:bCs/>
              </w:rPr>
              <w:t>дня размещения в ЕИС извещения о проведении запроса котировок</w:t>
            </w:r>
            <w:r w:rsidRPr="00483120">
              <w:rPr>
                <w:bCs/>
              </w:rPr>
              <w:t>; допускается предоставление указанных выписок, сформированных с помощью сайта http://egrul.nalog.ru/;</w:t>
            </w:r>
          </w:p>
          <w:p w14:paraId="099780A9" w14:textId="77777777" w:rsidR="007E0667" w:rsidRPr="00483120" w:rsidRDefault="007E0667" w:rsidP="00C95F03">
            <w:pPr>
              <w:pStyle w:val="a5"/>
              <w:ind w:left="39"/>
              <w:jc w:val="both"/>
              <w:rPr>
                <w:bCs/>
              </w:rPr>
            </w:pPr>
            <w:r>
              <w:rPr>
                <w:bCs/>
              </w:rPr>
              <w:t xml:space="preserve">- </w:t>
            </w:r>
            <w:r w:rsidRPr="00483120">
              <w:rPr>
                <w:bCs/>
              </w:rPr>
              <w:t>копия Устава (в действующей редакции);</w:t>
            </w:r>
          </w:p>
          <w:p w14:paraId="142F8693" w14:textId="77777777" w:rsidR="007E0667" w:rsidRPr="00483120" w:rsidRDefault="007E0667" w:rsidP="00C95F03">
            <w:pPr>
              <w:pStyle w:val="a5"/>
              <w:ind w:left="39"/>
              <w:jc w:val="both"/>
              <w:rPr>
                <w:bCs/>
              </w:rPr>
            </w:pPr>
            <w:r>
              <w:rPr>
                <w:bCs/>
              </w:rPr>
              <w:t xml:space="preserve">- </w:t>
            </w:r>
            <w:r w:rsidRPr="00483120">
              <w:rPr>
                <w:bCs/>
              </w:rPr>
              <w:t>копия документа, подтверждающего полномочия лица на осуществление действий от имени участника (копия протокола (решения), приказ уполномоченного органа управления участника о назначении исполнительного органа либо копия доверенности, если заявка со стороны участника подписывается не единоличным исполнительным органом);</w:t>
            </w:r>
          </w:p>
          <w:p w14:paraId="7E4A6B33" w14:textId="77777777" w:rsidR="007E0667" w:rsidRPr="00483120" w:rsidRDefault="007E0667" w:rsidP="00C95F03">
            <w:pPr>
              <w:pStyle w:val="a5"/>
              <w:ind w:left="39"/>
              <w:jc w:val="both"/>
              <w:rPr>
                <w:bCs/>
              </w:rPr>
            </w:pPr>
            <w:r>
              <w:rPr>
                <w:bCs/>
              </w:rPr>
              <w:t xml:space="preserve">- </w:t>
            </w:r>
            <w:r w:rsidRPr="00483120">
              <w:rPr>
                <w:bCs/>
              </w:rPr>
              <w:t>копия свидетельства о государственной регистрации юридического лица/копия свидетельства о государственной регистрации физического лица в качестве индивидуального предпринимателя (копия листа записи ЕГРЮЛ/листа записи ЕГРИП);</w:t>
            </w:r>
          </w:p>
          <w:p w14:paraId="07FF6D68" w14:textId="77777777" w:rsidR="007E0667" w:rsidRPr="00483120" w:rsidRDefault="007E0667" w:rsidP="00C95F03">
            <w:pPr>
              <w:pStyle w:val="a5"/>
              <w:ind w:left="39"/>
              <w:jc w:val="both"/>
              <w:rPr>
                <w:bCs/>
              </w:rPr>
            </w:pPr>
            <w:r>
              <w:rPr>
                <w:bCs/>
              </w:rPr>
              <w:t xml:space="preserve">- </w:t>
            </w:r>
            <w:r w:rsidRPr="00483120">
              <w:rPr>
                <w:bCs/>
              </w:rPr>
              <w:t>копия свидетельства о постановке на учет в налоговом органе;</w:t>
            </w:r>
          </w:p>
          <w:p w14:paraId="6D14D538" w14:textId="77777777" w:rsidR="007E0667" w:rsidRPr="00483120" w:rsidRDefault="007E0667" w:rsidP="00C95F03">
            <w:pPr>
              <w:pStyle w:val="a5"/>
              <w:ind w:left="39"/>
              <w:jc w:val="both"/>
              <w:rPr>
                <w:bCs/>
              </w:rPr>
            </w:pPr>
            <w:r>
              <w:rPr>
                <w:bCs/>
              </w:rPr>
              <w:t xml:space="preserve">- </w:t>
            </w:r>
            <w:r w:rsidRPr="00483120">
              <w:rPr>
                <w:bCs/>
              </w:rPr>
              <w:t>копия бухгалтерского баланса за последний отчетный период;</w:t>
            </w:r>
          </w:p>
          <w:p w14:paraId="5344A626" w14:textId="77777777" w:rsidR="00E82611" w:rsidRDefault="007E0667" w:rsidP="00C95F03">
            <w:pPr>
              <w:pStyle w:val="a5"/>
              <w:tabs>
                <w:tab w:val="left" w:pos="0"/>
                <w:tab w:val="left" w:pos="224"/>
              </w:tabs>
              <w:overflowPunct w:val="0"/>
              <w:autoSpaceDE w:val="0"/>
              <w:autoSpaceDN w:val="0"/>
              <w:adjustRightInd w:val="0"/>
              <w:ind w:left="0"/>
              <w:jc w:val="both"/>
              <w:rPr>
                <w:bCs/>
              </w:rPr>
            </w:pPr>
            <w:r>
              <w:rPr>
                <w:bCs/>
              </w:rPr>
              <w:t xml:space="preserve">- </w:t>
            </w:r>
            <w:r w:rsidRPr="00483120">
              <w:rPr>
                <w:bCs/>
              </w:rPr>
              <w:t xml:space="preserve">копия письма-уведомления ИФНС о возможности применения упрощенной системы налогообложения (в случае, если участник освобождается от исполнения обязанности налогоплательщика НДС, </w:t>
            </w:r>
            <w:r w:rsidRPr="00483120">
              <w:rPr>
                <w:bCs/>
              </w:rPr>
              <w:lastRenderedPageBreak/>
              <w:t>либо участник не является налогоплательщиком НДС).</w:t>
            </w:r>
          </w:p>
          <w:p w14:paraId="0BA6F3B9" w14:textId="77777777" w:rsidR="001516AB" w:rsidRPr="00671F71" w:rsidRDefault="00CF0F15" w:rsidP="00CF0F15">
            <w:pPr>
              <w:pStyle w:val="a5"/>
              <w:tabs>
                <w:tab w:val="left" w:pos="0"/>
                <w:tab w:val="left" w:pos="224"/>
              </w:tabs>
              <w:overflowPunct w:val="0"/>
              <w:autoSpaceDE w:val="0"/>
              <w:autoSpaceDN w:val="0"/>
              <w:adjustRightInd w:val="0"/>
              <w:ind w:left="0"/>
              <w:jc w:val="both"/>
            </w:pPr>
            <w:r>
              <w:rPr>
                <w:bCs/>
              </w:rPr>
              <w:t xml:space="preserve">- </w:t>
            </w:r>
            <w:r>
              <w:t>р</w:t>
            </w:r>
            <w:r w:rsidRPr="00CF0F15">
              <w:t>ешение о согласии на совершение или о последующем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 Решение о согласии на совершение или о последующем одобрении крупной сделки должно содержать указание на то, что решение выдано для участия в закупочных процедурах и содержать сумму, на которую оно выдано</w:t>
            </w:r>
            <w:r w:rsidR="001516AB">
              <w:t>;</w:t>
            </w:r>
          </w:p>
          <w:p w14:paraId="1EE0B39C" w14:textId="77777777" w:rsidR="001516AB" w:rsidRDefault="001516AB" w:rsidP="00CF0F15">
            <w:pPr>
              <w:pStyle w:val="a5"/>
              <w:tabs>
                <w:tab w:val="left" w:pos="0"/>
                <w:tab w:val="left" w:pos="224"/>
              </w:tabs>
              <w:overflowPunct w:val="0"/>
              <w:autoSpaceDE w:val="0"/>
              <w:autoSpaceDN w:val="0"/>
              <w:adjustRightInd w:val="0"/>
              <w:ind w:left="0"/>
              <w:jc w:val="both"/>
            </w:pPr>
            <w:r w:rsidRPr="00671F71">
              <w:t>- документы, подтверждающие опыт поставок по номенклатуре (товарные накладные с печатями поставщика и покупателя за период 2020-2021</w:t>
            </w:r>
            <w:r w:rsidR="00F461E1" w:rsidRPr="00671F71">
              <w:t xml:space="preserve"> </w:t>
            </w:r>
            <w:r w:rsidRPr="00671F71">
              <w:t>год) в соответствии с требованием Спецификации Товара, приведённой в таблице 1 (приложение №1) настоящего технического задания.</w:t>
            </w:r>
          </w:p>
          <w:p w14:paraId="2D573260" w14:textId="77777777" w:rsidR="00267BDD" w:rsidRPr="00C81EA6" w:rsidRDefault="00267BDD" w:rsidP="00267BDD">
            <w:pPr>
              <w:pStyle w:val="a5"/>
              <w:tabs>
                <w:tab w:val="left" w:pos="0"/>
                <w:tab w:val="left" w:pos="224"/>
              </w:tabs>
              <w:overflowPunct w:val="0"/>
              <w:autoSpaceDE w:val="0"/>
              <w:autoSpaceDN w:val="0"/>
              <w:adjustRightInd w:val="0"/>
              <w:ind w:left="6"/>
              <w:jc w:val="both"/>
            </w:pPr>
            <w:r w:rsidRPr="00C81EA6">
              <w:t xml:space="preserve">Участника закупки к субъектам малого и среднего предпринимательства: </w:t>
            </w:r>
          </w:p>
          <w:p w14:paraId="05346A64" w14:textId="77777777" w:rsidR="00267BDD" w:rsidRPr="00C81EA6" w:rsidRDefault="00267BDD" w:rsidP="00267BDD">
            <w:pPr>
              <w:pStyle w:val="a5"/>
              <w:tabs>
                <w:tab w:val="left" w:pos="0"/>
                <w:tab w:val="left" w:pos="224"/>
              </w:tabs>
              <w:overflowPunct w:val="0"/>
              <w:autoSpaceDE w:val="0"/>
              <w:autoSpaceDN w:val="0"/>
              <w:adjustRightInd w:val="0"/>
              <w:ind w:left="6"/>
              <w:jc w:val="both"/>
            </w:pPr>
            <w:r w:rsidRPr="00C81EA6">
              <w:t>подтверждается путем представления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содержащих информацию об Участнике закупки или декларации о соответствии Участника закупки критериям отнесения к субъектам малого и среднего предпринимательства по форме Приложения №5 к настоящему Извещению в случае отсутствия сведений об Участнике закупки, которые являются вновь зарегистрированными индивидуальными предпринимателями или вновь созданными юридическими лицами в соответствии с ч.3 ст.4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w:t>
            </w:r>
            <w:r>
              <w:t xml:space="preserve"> (</w:t>
            </w:r>
            <w:r w:rsidRPr="00226F48">
              <w:rPr>
                <w:b/>
                <w:i/>
              </w:rPr>
              <w:t>данный абзац несет рекомендательной характер</w:t>
            </w:r>
            <w:r>
              <w:t>)</w:t>
            </w:r>
            <w:r w:rsidRPr="00C81EA6">
              <w:t>.</w:t>
            </w:r>
          </w:p>
          <w:p w14:paraId="46E225D1" w14:textId="77777777" w:rsidR="00267BDD" w:rsidRPr="004E6B90" w:rsidRDefault="00267BDD" w:rsidP="00267BDD">
            <w:pPr>
              <w:pStyle w:val="a5"/>
              <w:tabs>
                <w:tab w:val="left" w:pos="0"/>
                <w:tab w:val="left" w:pos="224"/>
              </w:tabs>
              <w:overflowPunct w:val="0"/>
              <w:autoSpaceDE w:val="0"/>
              <w:autoSpaceDN w:val="0"/>
              <w:adjustRightInd w:val="0"/>
              <w:ind w:left="0"/>
              <w:jc w:val="both"/>
              <w:rPr>
                <w:color w:val="FF0000"/>
              </w:rPr>
            </w:pPr>
            <w:r w:rsidRPr="00C81EA6">
              <w:t>Отсутствие документов, определенных извещением о проведении запроса котировок, либо наличие в таких документах недостоверных сведений об участнике конкурентной закупки или о закупаемых товарах (работах, услугах) является основанием для отклонения Закупочной комиссией заявки на участие в конкурентной закупке.</w:t>
            </w:r>
          </w:p>
        </w:tc>
      </w:tr>
      <w:tr w:rsidR="00E82611" w:rsidRPr="004E6B90" w14:paraId="7EBB7CD9" w14:textId="77777777" w:rsidTr="00DA7975">
        <w:trPr>
          <w:trHeight w:val="20"/>
        </w:trPr>
        <w:tc>
          <w:tcPr>
            <w:tcW w:w="735" w:type="dxa"/>
            <w:tcBorders>
              <w:bottom w:val="single" w:sz="4" w:space="0" w:color="auto"/>
            </w:tcBorders>
          </w:tcPr>
          <w:p w14:paraId="3EE28F1C" w14:textId="77777777" w:rsidR="00E82611" w:rsidRPr="0030400B" w:rsidRDefault="00E82611" w:rsidP="00E82611">
            <w:pPr>
              <w:pStyle w:val="a5"/>
              <w:tabs>
                <w:tab w:val="left" w:pos="284"/>
              </w:tabs>
              <w:ind w:left="0"/>
              <w:jc w:val="both"/>
              <w:rPr>
                <w:lang w:eastAsia="en-US"/>
              </w:rPr>
            </w:pPr>
            <w:r w:rsidRPr="0030400B">
              <w:rPr>
                <w:lang w:eastAsia="en-US"/>
              </w:rPr>
              <w:lastRenderedPageBreak/>
              <w:t>11.4</w:t>
            </w:r>
          </w:p>
        </w:tc>
        <w:tc>
          <w:tcPr>
            <w:tcW w:w="3121" w:type="dxa"/>
            <w:tcBorders>
              <w:bottom w:val="single" w:sz="4" w:space="0" w:color="auto"/>
            </w:tcBorders>
          </w:tcPr>
          <w:p w14:paraId="14990442" w14:textId="77777777" w:rsidR="00E82611" w:rsidRPr="0030400B" w:rsidRDefault="00E82611" w:rsidP="006D2EF0">
            <w:pPr>
              <w:tabs>
                <w:tab w:val="left" w:pos="0"/>
              </w:tabs>
              <w:overflowPunct w:val="0"/>
              <w:autoSpaceDE w:val="0"/>
              <w:autoSpaceDN w:val="0"/>
              <w:adjustRightInd w:val="0"/>
              <w:spacing w:after="0" w:line="240" w:lineRule="auto"/>
              <w:ind w:right="153"/>
              <w:jc w:val="both"/>
              <w:rPr>
                <w:rFonts w:ascii="Times New Roman" w:hAnsi="Times New Roman" w:cs="Times New Roman"/>
                <w:sz w:val="24"/>
                <w:szCs w:val="24"/>
              </w:rPr>
            </w:pPr>
            <w:r w:rsidRPr="0030400B">
              <w:rPr>
                <w:rFonts w:ascii="Times New Roman" w:eastAsia="Times New Roman" w:hAnsi="Times New Roman" w:cs="Times New Roman"/>
                <w:sz w:val="24"/>
                <w:szCs w:val="24"/>
                <w:lang w:eastAsia="ru-RU"/>
              </w:rPr>
              <w:t xml:space="preserve">Порядок изменения или отзыва </w:t>
            </w:r>
            <w:r w:rsidR="00682934" w:rsidRPr="0030400B">
              <w:rPr>
                <w:rFonts w:ascii="Times New Roman" w:eastAsia="Times New Roman" w:hAnsi="Times New Roman" w:cs="Times New Roman"/>
                <w:sz w:val="24"/>
                <w:szCs w:val="24"/>
                <w:lang w:eastAsia="ru-RU"/>
              </w:rPr>
              <w:t>заявок участником запрос</w:t>
            </w:r>
            <w:r w:rsidR="006D2EF0" w:rsidRPr="0030400B">
              <w:rPr>
                <w:rFonts w:ascii="Times New Roman" w:eastAsia="Times New Roman" w:hAnsi="Times New Roman" w:cs="Times New Roman"/>
                <w:sz w:val="24"/>
                <w:szCs w:val="24"/>
                <w:lang w:eastAsia="ru-RU"/>
              </w:rPr>
              <w:t>а</w:t>
            </w:r>
            <w:r w:rsidR="00682934" w:rsidRPr="0030400B">
              <w:rPr>
                <w:rFonts w:ascii="Times New Roman" w:eastAsia="Times New Roman" w:hAnsi="Times New Roman" w:cs="Times New Roman"/>
                <w:sz w:val="24"/>
                <w:szCs w:val="24"/>
                <w:lang w:eastAsia="ru-RU"/>
              </w:rPr>
              <w:t xml:space="preserve"> котировок</w:t>
            </w:r>
          </w:p>
        </w:tc>
        <w:tc>
          <w:tcPr>
            <w:tcW w:w="5670" w:type="dxa"/>
            <w:tcBorders>
              <w:bottom w:val="single" w:sz="4" w:space="0" w:color="auto"/>
            </w:tcBorders>
          </w:tcPr>
          <w:p w14:paraId="4D451EB5" w14:textId="77777777" w:rsidR="009B2AEA" w:rsidRPr="0030400B" w:rsidRDefault="009B2AEA" w:rsidP="002B2365">
            <w:pPr>
              <w:tabs>
                <w:tab w:val="left" w:pos="0"/>
              </w:tabs>
              <w:overflowPunct w:val="0"/>
              <w:autoSpaceDE w:val="0"/>
              <w:autoSpaceDN w:val="0"/>
              <w:adjustRightInd w:val="0"/>
              <w:spacing w:after="0" w:line="240" w:lineRule="auto"/>
              <w:ind w:right="153" w:firstLine="289"/>
              <w:jc w:val="both"/>
              <w:rPr>
                <w:rFonts w:ascii="Times New Roman" w:eastAsia="Times New Roman" w:hAnsi="Times New Roman" w:cs="Times New Roman"/>
                <w:sz w:val="24"/>
                <w:szCs w:val="24"/>
                <w:lang w:eastAsia="ru-RU"/>
              </w:rPr>
            </w:pPr>
            <w:r w:rsidRPr="0030400B">
              <w:rPr>
                <w:rFonts w:ascii="Times New Roman" w:eastAsia="Times New Roman" w:hAnsi="Times New Roman" w:cs="Times New Roman"/>
                <w:sz w:val="24"/>
                <w:szCs w:val="24"/>
                <w:lang w:eastAsia="ru-RU"/>
              </w:rPr>
              <w:t xml:space="preserve">Участник </w:t>
            </w:r>
            <w:r w:rsidR="00E91D1C" w:rsidRPr="0030400B">
              <w:rPr>
                <w:rFonts w:ascii="Times New Roman" w:eastAsia="Times New Roman" w:hAnsi="Times New Roman" w:cs="Times New Roman"/>
                <w:sz w:val="24"/>
                <w:szCs w:val="24"/>
                <w:lang w:eastAsia="ru-RU"/>
              </w:rPr>
              <w:t>процедуры</w:t>
            </w:r>
            <w:r w:rsidRPr="0030400B">
              <w:rPr>
                <w:rFonts w:ascii="Times New Roman" w:eastAsia="Times New Roman" w:hAnsi="Times New Roman" w:cs="Times New Roman"/>
                <w:sz w:val="24"/>
                <w:szCs w:val="24"/>
                <w:lang w:eastAsia="ru-RU"/>
              </w:rPr>
              <w:t xml:space="preserve">, подавший заявку на участие в запросе котировок вправе изменить </w:t>
            </w:r>
            <w:r w:rsidR="00772AFB" w:rsidRPr="0030400B">
              <w:rPr>
                <w:rFonts w:ascii="Times New Roman" w:eastAsia="Times New Roman" w:hAnsi="Times New Roman" w:cs="Times New Roman"/>
                <w:sz w:val="24"/>
                <w:szCs w:val="24"/>
                <w:lang w:eastAsia="ru-RU"/>
              </w:rPr>
              <w:t xml:space="preserve">или отозвать свою </w:t>
            </w:r>
            <w:r w:rsidRPr="0030400B">
              <w:rPr>
                <w:rFonts w:ascii="Times New Roman" w:eastAsia="Times New Roman" w:hAnsi="Times New Roman" w:cs="Times New Roman"/>
                <w:sz w:val="24"/>
                <w:szCs w:val="24"/>
                <w:lang w:eastAsia="ru-RU"/>
              </w:rPr>
              <w:t xml:space="preserve">заявку до </w:t>
            </w:r>
            <w:r w:rsidR="00772AFB" w:rsidRPr="0030400B">
              <w:rPr>
                <w:rFonts w:ascii="Times New Roman" w:eastAsia="Times New Roman" w:hAnsi="Times New Roman" w:cs="Times New Roman"/>
                <w:sz w:val="24"/>
                <w:szCs w:val="24"/>
                <w:lang w:eastAsia="ru-RU"/>
              </w:rPr>
              <w:t>истечения</w:t>
            </w:r>
            <w:r w:rsidRPr="0030400B">
              <w:rPr>
                <w:rFonts w:ascii="Times New Roman" w:eastAsia="Times New Roman" w:hAnsi="Times New Roman" w:cs="Times New Roman"/>
                <w:sz w:val="24"/>
                <w:szCs w:val="24"/>
                <w:lang w:eastAsia="ru-RU"/>
              </w:rPr>
              <w:t xml:space="preserve"> срока подачи заявок на участие в таком запросе котировок. </w:t>
            </w:r>
          </w:p>
          <w:p w14:paraId="6FB7F193" w14:textId="77777777" w:rsidR="00E82611" w:rsidRPr="0030400B" w:rsidRDefault="009B2AEA" w:rsidP="0063733F">
            <w:pPr>
              <w:tabs>
                <w:tab w:val="left" w:pos="0"/>
              </w:tabs>
              <w:overflowPunct w:val="0"/>
              <w:autoSpaceDE w:val="0"/>
              <w:autoSpaceDN w:val="0"/>
              <w:adjustRightInd w:val="0"/>
              <w:spacing w:after="0" w:line="240" w:lineRule="auto"/>
              <w:ind w:right="153" w:firstLine="289"/>
              <w:jc w:val="both"/>
              <w:rPr>
                <w:rFonts w:ascii="Times New Roman" w:eastAsia="Times New Roman" w:hAnsi="Times New Roman" w:cs="Times New Roman"/>
                <w:sz w:val="24"/>
                <w:szCs w:val="24"/>
                <w:lang w:eastAsia="ru-RU"/>
              </w:rPr>
            </w:pPr>
            <w:r w:rsidRPr="0030400B">
              <w:rPr>
                <w:rFonts w:ascii="Times New Roman" w:eastAsia="Times New Roman" w:hAnsi="Times New Roman" w:cs="Times New Roman"/>
                <w:sz w:val="24"/>
                <w:szCs w:val="24"/>
                <w:lang w:eastAsia="ru-RU"/>
              </w:rPr>
              <w:t>Заявка на участие в запросе котировок является измененной или отозванной, если изменение осуществлено или уведомление об отзыве заявки получено Заказчиком (Организатором) до истечения срока подачи заявок на участие в такой закупке.</w:t>
            </w:r>
          </w:p>
        </w:tc>
      </w:tr>
      <w:tr w:rsidR="00E82611" w:rsidRPr="004E6B90" w14:paraId="2D4C4A0D" w14:textId="77777777" w:rsidTr="00DA7975">
        <w:trPr>
          <w:trHeight w:val="20"/>
        </w:trPr>
        <w:tc>
          <w:tcPr>
            <w:tcW w:w="9526" w:type="dxa"/>
            <w:gridSpan w:val="3"/>
            <w:shd w:val="clear" w:color="auto" w:fill="D9D9D9" w:themeFill="background1" w:themeFillShade="D9"/>
          </w:tcPr>
          <w:p w14:paraId="79B19920" w14:textId="77777777" w:rsidR="00E82611" w:rsidRPr="004E6B90" w:rsidRDefault="00E82611" w:rsidP="00EE368B">
            <w:pPr>
              <w:pStyle w:val="a5"/>
              <w:ind w:left="360"/>
              <w:contextualSpacing/>
              <w:jc w:val="both"/>
              <w:rPr>
                <w:color w:val="FF0000"/>
              </w:rPr>
            </w:pPr>
            <w:r w:rsidRPr="004F6673">
              <w:t>1</w:t>
            </w:r>
            <w:r w:rsidR="00EE368B">
              <w:t>2</w:t>
            </w:r>
            <w:r w:rsidRPr="004F6673">
              <w:t xml:space="preserve">. Порядок рассмотрения и оценки </w:t>
            </w:r>
            <w:r w:rsidR="00E60434" w:rsidRPr="004F6673">
              <w:t>заявок участников в запросе котировок</w:t>
            </w:r>
            <w:r w:rsidRPr="004F6673">
              <w:t xml:space="preserve"> </w:t>
            </w:r>
          </w:p>
        </w:tc>
      </w:tr>
      <w:tr w:rsidR="00E82611" w:rsidRPr="004E6B90" w14:paraId="5F7137CD" w14:textId="77777777" w:rsidTr="00DA7975">
        <w:trPr>
          <w:trHeight w:val="20"/>
        </w:trPr>
        <w:tc>
          <w:tcPr>
            <w:tcW w:w="735" w:type="dxa"/>
          </w:tcPr>
          <w:p w14:paraId="62C19E13" w14:textId="77777777" w:rsidR="00E82611" w:rsidRPr="003A0B21" w:rsidRDefault="00E82611" w:rsidP="00A818B8">
            <w:pPr>
              <w:pStyle w:val="a5"/>
              <w:tabs>
                <w:tab w:val="left" w:pos="284"/>
              </w:tabs>
              <w:ind w:left="0"/>
              <w:jc w:val="both"/>
              <w:rPr>
                <w:lang w:eastAsia="en-US"/>
              </w:rPr>
            </w:pPr>
            <w:r w:rsidRPr="003A0B21">
              <w:rPr>
                <w:lang w:eastAsia="en-US"/>
              </w:rPr>
              <w:t>1</w:t>
            </w:r>
            <w:r w:rsidR="00A818B8">
              <w:rPr>
                <w:lang w:eastAsia="en-US"/>
              </w:rPr>
              <w:t>2</w:t>
            </w:r>
            <w:r w:rsidR="00930FA0">
              <w:rPr>
                <w:lang w:eastAsia="en-US"/>
              </w:rPr>
              <w:t>.1</w:t>
            </w:r>
          </w:p>
        </w:tc>
        <w:tc>
          <w:tcPr>
            <w:tcW w:w="3121" w:type="dxa"/>
          </w:tcPr>
          <w:p w14:paraId="38DA3870" w14:textId="77777777" w:rsidR="00E82611" w:rsidRPr="003A0B21" w:rsidRDefault="00471CDF" w:rsidP="00471CDF">
            <w:pPr>
              <w:spacing w:after="0" w:line="240" w:lineRule="auto"/>
              <w:jc w:val="both"/>
              <w:rPr>
                <w:rFonts w:ascii="Times New Roman" w:hAnsi="Times New Roman" w:cs="Times New Roman"/>
                <w:sz w:val="24"/>
                <w:szCs w:val="24"/>
              </w:rPr>
            </w:pPr>
            <w:r w:rsidRPr="00873727">
              <w:rPr>
                <w:rFonts w:ascii="Times New Roman" w:eastAsia="Times New Roman" w:hAnsi="Times New Roman" w:cs="Times New Roman"/>
                <w:sz w:val="24"/>
                <w:szCs w:val="24"/>
                <w:lang w:eastAsia="ru-RU"/>
              </w:rPr>
              <w:t>Дата рассмотрения заявок участников в запросе котировок</w:t>
            </w:r>
          </w:p>
        </w:tc>
        <w:tc>
          <w:tcPr>
            <w:tcW w:w="5670" w:type="dxa"/>
            <w:vAlign w:val="center"/>
          </w:tcPr>
          <w:p w14:paraId="26B3EBFE" w14:textId="67322765" w:rsidR="00E82611" w:rsidRPr="003A0B21" w:rsidRDefault="00E6531A" w:rsidP="00451350">
            <w:pPr>
              <w:tabs>
                <w:tab w:val="left" w:pos="0"/>
              </w:tabs>
              <w:overflowPunct w:val="0"/>
              <w:autoSpaceDE w:val="0"/>
              <w:autoSpaceDN w:val="0"/>
              <w:adjustRightInd w:val="0"/>
              <w:spacing w:after="0" w:line="240" w:lineRule="auto"/>
              <w:ind w:right="153"/>
              <w:rPr>
                <w:rFonts w:ascii="Times New Roman" w:hAnsi="Times New Roman" w:cs="Times New Roman"/>
                <w:sz w:val="24"/>
                <w:szCs w:val="24"/>
              </w:rPr>
            </w:pPr>
            <w:r>
              <w:rPr>
                <w:rFonts w:ascii="Times New Roman" w:hAnsi="Times New Roman" w:cs="Times New Roman"/>
                <w:sz w:val="24"/>
                <w:szCs w:val="24"/>
                <w:highlight w:val="yellow"/>
              </w:rPr>
              <w:t>1</w:t>
            </w:r>
            <w:r w:rsidR="004D7170">
              <w:rPr>
                <w:rFonts w:ascii="Times New Roman" w:hAnsi="Times New Roman" w:cs="Times New Roman"/>
                <w:sz w:val="24"/>
                <w:szCs w:val="24"/>
                <w:highlight w:val="yellow"/>
              </w:rPr>
              <w:t>7</w:t>
            </w:r>
            <w:r w:rsidR="000C29EB" w:rsidRPr="001D7A89">
              <w:rPr>
                <w:rFonts w:ascii="Times New Roman" w:hAnsi="Times New Roman" w:cs="Times New Roman"/>
                <w:sz w:val="24"/>
                <w:szCs w:val="24"/>
                <w:highlight w:val="yellow"/>
              </w:rPr>
              <w:t>.</w:t>
            </w:r>
            <w:r w:rsidR="001B3021" w:rsidRPr="001D7A89">
              <w:rPr>
                <w:rFonts w:ascii="Times New Roman" w:hAnsi="Times New Roman" w:cs="Times New Roman"/>
                <w:sz w:val="24"/>
                <w:szCs w:val="24"/>
                <w:highlight w:val="yellow"/>
              </w:rPr>
              <w:t>0</w:t>
            </w:r>
            <w:r w:rsidR="00331A10">
              <w:rPr>
                <w:rFonts w:ascii="Times New Roman" w:hAnsi="Times New Roman" w:cs="Times New Roman"/>
                <w:sz w:val="24"/>
                <w:szCs w:val="24"/>
                <w:highlight w:val="yellow"/>
              </w:rPr>
              <w:t>8</w:t>
            </w:r>
            <w:r w:rsidR="00E82611" w:rsidRPr="001D7A89">
              <w:rPr>
                <w:rFonts w:ascii="Times New Roman" w:hAnsi="Times New Roman" w:cs="Times New Roman"/>
                <w:sz w:val="24"/>
                <w:szCs w:val="24"/>
                <w:highlight w:val="yellow"/>
              </w:rPr>
              <w:t>.20</w:t>
            </w:r>
            <w:r w:rsidR="000C29EB" w:rsidRPr="001D7A89">
              <w:rPr>
                <w:rFonts w:ascii="Times New Roman" w:hAnsi="Times New Roman" w:cs="Times New Roman"/>
                <w:sz w:val="24"/>
                <w:szCs w:val="24"/>
                <w:highlight w:val="yellow"/>
              </w:rPr>
              <w:t>2</w:t>
            </w:r>
            <w:r w:rsidR="001B3021" w:rsidRPr="001D7A89">
              <w:rPr>
                <w:rFonts w:ascii="Times New Roman" w:hAnsi="Times New Roman" w:cs="Times New Roman"/>
                <w:sz w:val="24"/>
                <w:szCs w:val="24"/>
                <w:highlight w:val="yellow"/>
              </w:rPr>
              <w:t>3</w:t>
            </w:r>
            <w:r w:rsidR="00E82611" w:rsidRPr="001D7A89">
              <w:rPr>
                <w:rFonts w:ascii="Times New Roman" w:hAnsi="Times New Roman" w:cs="Times New Roman"/>
                <w:sz w:val="24"/>
                <w:szCs w:val="24"/>
                <w:highlight w:val="yellow"/>
              </w:rPr>
              <w:t> г.</w:t>
            </w:r>
            <w:r w:rsidR="00702477" w:rsidRPr="001D7A89">
              <w:rPr>
                <w:rFonts w:ascii="Times New Roman" w:hAnsi="Times New Roman" w:cs="Times New Roman"/>
                <w:sz w:val="24"/>
                <w:szCs w:val="24"/>
                <w:highlight w:val="yellow"/>
              </w:rPr>
              <w:t xml:space="preserve"> </w:t>
            </w:r>
            <w:r w:rsidR="00331A10">
              <w:rPr>
                <w:rFonts w:ascii="Times New Roman" w:hAnsi="Times New Roman" w:cs="Times New Roman"/>
                <w:sz w:val="24"/>
                <w:szCs w:val="24"/>
                <w:highlight w:val="yellow"/>
              </w:rPr>
              <w:t>10</w:t>
            </w:r>
            <w:r w:rsidR="000734D6" w:rsidRPr="001D7A89">
              <w:rPr>
                <w:rFonts w:ascii="Times New Roman" w:hAnsi="Times New Roman" w:cs="Times New Roman"/>
                <w:sz w:val="24"/>
                <w:szCs w:val="24"/>
                <w:highlight w:val="yellow"/>
              </w:rPr>
              <w:t xml:space="preserve">:00 </w:t>
            </w:r>
            <w:r w:rsidR="000734D6" w:rsidRPr="001D7A89">
              <w:rPr>
                <w:rFonts w:ascii="Times New Roman" w:eastAsia="Times New Roman" w:hAnsi="Times New Roman" w:cs="Times New Roman"/>
                <w:sz w:val="24"/>
                <w:szCs w:val="24"/>
                <w:highlight w:val="yellow"/>
                <w:lang w:eastAsia="ru-RU"/>
              </w:rPr>
              <w:t>(время московское)</w:t>
            </w:r>
          </w:p>
        </w:tc>
      </w:tr>
      <w:tr w:rsidR="00A818B8" w:rsidRPr="004E6B90" w14:paraId="20AA1927" w14:textId="77777777" w:rsidTr="00DA7975">
        <w:trPr>
          <w:trHeight w:val="20"/>
        </w:trPr>
        <w:tc>
          <w:tcPr>
            <w:tcW w:w="735" w:type="dxa"/>
          </w:tcPr>
          <w:p w14:paraId="1576AD16" w14:textId="77777777" w:rsidR="00A818B8" w:rsidRPr="004E6B90" w:rsidRDefault="00A818B8" w:rsidP="00A818B8">
            <w:pPr>
              <w:spacing w:after="0" w:line="240" w:lineRule="auto"/>
              <w:jc w:val="both"/>
              <w:rPr>
                <w:rFonts w:ascii="Times New Roman" w:hAnsi="Times New Roman" w:cs="Times New Roman"/>
                <w:color w:val="FF0000"/>
                <w:sz w:val="24"/>
                <w:szCs w:val="24"/>
              </w:rPr>
            </w:pPr>
            <w:r w:rsidRPr="00AF6790">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2</w:t>
            </w:r>
            <w:r w:rsidRPr="00AF6790">
              <w:rPr>
                <w:rFonts w:ascii="Times New Roman" w:eastAsia="Times New Roman" w:hAnsi="Times New Roman" w:cs="Times New Roman"/>
                <w:sz w:val="24"/>
                <w:szCs w:val="24"/>
                <w:lang w:eastAsia="ru-RU"/>
              </w:rPr>
              <w:t xml:space="preserve"> </w:t>
            </w:r>
          </w:p>
        </w:tc>
        <w:tc>
          <w:tcPr>
            <w:tcW w:w="3121" w:type="dxa"/>
          </w:tcPr>
          <w:p w14:paraId="04DAD0E7" w14:textId="77777777" w:rsidR="00A818B8" w:rsidRPr="00FA37C0" w:rsidRDefault="00A818B8" w:rsidP="00DE498D">
            <w:pPr>
              <w:spacing w:after="0" w:line="240" w:lineRule="auto"/>
              <w:jc w:val="both"/>
              <w:rPr>
                <w:rFonts w:ascii="Times New Roman" w:eastAsia="Times New Roman" w:hAnsi="Times New Roman" w:cs="Times New Roman"/>
                <w:sz w:val="24"/>
                <w:szCs w:val="24"/>
                <w:lang w:eastAsia="ru-RU"/>
              </w:rPr>
            </w:pPr>
            <w:r w:rsidRPr="00FA37C0">
              <w:rPr>
                <w:rFonts w:ascii="Times New Roman" w:eastAsia="Times New Roman" w:hAnsi="Times New Roman" w:cs="Times New Roman"/>
                <w:sz w:val="24"/>
                <w:szCs w:val="24"/>
                <w:lang w:eastAsia="ru-RU"/>
              </w:rPr>
              <w:t xml:space="preserve">Порядок оценки заявок на участие в запросе котировок </w:t>
            </w:r>
          </w:p>
        </w:tc>
        <w:tc>
          <w:tcPr>
            <w:tcW w:w="5670" w:type="dxa"/>
            <w:vAlign w:val="center"/>
          </w:tcPr>
          <w:p w14:paraId="598CF254" w14:textId="77777777" w:rsidR="00FC72C2" w:rsidRPr="00FC72C2" w:rsidRDefault="00FC72C2" w:rsidP="00EC5E73">
            <w:pPr>
              <w:spacing w:after="0" w:line="240" w:lineRule="auto"/>
              <w:jc w:val="both"/>
              <w:rPr>
                <w:rFonts w:ascii="Times New Roman" w:hAnsi="Times New Roman" w:cs="Times New Roman"/>
                <w:sz w:val="24"/>
                <w:szCs w:val="24"/>
              </w:rPr>
            </w:pPr>
            <w:r w:rsidRPr="00FC72C2">
              <w:rPr>
                <w:rFonts w:ascii="Times New Roman" w:hAnsi="Times New Roman" w:cs="Times New Roman"/>
                <w:sz w:val="24"/>
                <w:szCs w:val="24"/>
              </w:rPr>
              <w:t>Рассмотрение и оценка котировочных заявок осуществляется последовательно.</w:t>
            </w:r>
          </w:p>
          <w:p w14:paraId="0F395424" w14:textId="77777777" w:rsidR="00FC72C2" w:rsidRPr="00FC72C2" w:rsidRDefault="00FC72C2" w:rsidP="00EC5E73">
            <w:pPr>
              <w:spacing w:after="0" w:line="240" w:lineRule="auto"/>
              <w:jc w:val="both"/>
              <w:rPr>
                <w:rFonts w:ascii="Times New Roman" w:hAnsi="Times New Roman" w:cs="Times New Roman"/>
                <w:sz w:val="24"/>
                <w:szCs w:val="24"/>
              </w:rPr>
            </w:pPr>
            <w:r w:rsidRPr="00FC72C2">
              <w:rPr>
                <w:rFonts w:ascii="Times New Roman" w:hAnsi="Times New Roman" w:cs="Times New Roman"/>
                <w:sz w:val="24"/>
                <w:szCs w:val="24"/>
              </w:rPr>
              <w:t>Комиссия по закупкам рассматривает котировочные заявки, на предмет их соответствия требованиям извещения о проведении запроса котировок в электронной форме.</w:t>
            </w:r>
          </w:p>
          <w:p w14:paraId="255D9177" w14:textId="77777777" w:rsidR="00FC72C2" w:rsidRPr="00FC72C2" w:rsidRDefault="00FC72C2" w:rsidP="00EC5E73">
            <w:pPr>
              <w:spacing w:after="0" w:line="240" w:lineRule="auto"/>
              <w:jc w:val="both"/>
              <w:rPr>
                <w:rFonts w:ascii="Times New Roman" w:hAnsi="Times New Roman" w:cs="Times New Roman"/>
                <w:sz w:val="24"/>
                <w:szCs w:val="24"/>
              </w:rPr>
            </w:pPr>
            <w:r w:rsidRPr="00FC72C2">
              <w:rPr>
                <w:rFonts w:ascii="Times New Roman" w:hAnsi="Times New Roman" w:cs="Times New Roman"/>
                <w:sz w:val="24"/>
                <w:szCs w:val="24"/>
              </w:rPr>
              <w:t>Заявка участника закупки отклоняется комиссией по закупкам при рассмотрении в следующих случаях:</w:t>
            </w:r>
          </w:p>
          <w:p w14:paraId="11A25867" w14:textId="77777777" w:rsidR="00FC72C2" w:rsidRPr="00FC72C2" w:rsidRDefault="00FC72C2" w:rsidP="00EC5E73">
            <w:pPr>
              <w:spacing w:after="0" w:line="240" w:lineRule="auto"/>
              <w:jc w:val="both"/>
              <w:rPr>
                <w:rFonts w:ascii="Times New Roman" w:hAnsi="Times New Roman" w:cs="Times New Roman"/>
                <w:sz w:val="24"/>
                <w:szCs w:val="24"/>
              </w:rPr>
            </w:pPr>
            <w:r w:rsidRPr="00FC72C2">
              <w:rPr>
                <w:rFonts w:ascii="Times New Roman" w:hAnsi="Times New Roman" w:cs="Times New Roman"/>
                <w:sz w:val="24"/>
                <w:szCs w:val="24"/>
              </w:rPr>
              <w:t>- 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14:paraId="1C26168D" w14:textId="77777777" w:rsidR="00FC72C2" w:rsidRPr="00FC72C2" w:rsidRDefault="00FC72C2" w:rsidP="00EC5E73">
            <w:pPr>
              <w:spacing w:after="0" w:line="240" w:lineRule="auto"/>
              <w:jc w:val="both"/>
              <w:rPr>
                <w:rFonts w:ascii="Times New Roman" w:hAnsi="Times New Roman" w:cs="Times New Roman"/>
                <w:sz w:val="24"/>
                <w:szCs w:val="24"/>
              </w:rPr>
            </w:pPr>
            <w:r w:rsidRPr="00FC72C2">
              <w:rPr>
                <w:rFonts w:ascii="Times New Roman" w:hAnsi="Times New Roman" w:cs="Times New Roman"/>
                <w:sz w:val="24"/>
                <w:szCs w:val="24"/>
              </w:rPr>
              <w:t>- несоответствия котировочной заявки требованиям к заявкам, установленным извещением о проведении запроса котировок в электронной форме;</w:t>
            </w:r>
          </w:p>
          <w:p w14:paraId="7C3BDC5C" w14:textId="77777777" w:rsidR="00FC72C2" w:rsidRPr="00FC72C2" w:rsidRDefault="00FC72C2" w:rsidP="00EC5E73">
            <w:pPr>
              <w:spacing w:after="0" w:line="240" w:lineRule="auto"/>
              <w:jc w:val="both"/>
              <w:rPr>
                <w:rFonts w:ascii="Times New Roman" w:hAnsi="Times New Roman" w:cs="Times New Roman"/>
                <w:sz w:val="24"/>
                <w:szCs w:val="24"/>
              </w:rPr>
            </w:pPr>
            <w:r w:rsidRPr="00FC72C2">
              <w:rPr>
                <w:rFonts w:ascii="Times New Roman" w:hAnsi="Times New Roman" w:cs="Times New Roman"/>
                <w:sz w:val="24"/>
                <w:szCs w:val="24"/>
              </w:rPr>
              <w:t>- несоответствия предлагаемых товаров, работ, услуг требованиям извещения о проведении запроса котировок в электронной форме;</w:t>
            </w:r>
          </w:p>
          <w:p w14:paraId="1F81BE05" w14:textId="77777777" w:rsidR="00FC72C2" w:rsidRPr="00FC72C2" w:rsidRDefault="00FC72C2" w:rsidP="00EC5E73">
            <w:pPr>
              <w:spacing w:after="0" w:line="240" w:lineRule="auto"/>
              <w:jc w:val="both"/>
              <w:rPr>
                <w:rFonts w:ascii="Times New Roman" w:hAnsi="Times New Roman" w:cs="Times New Roman"/>
                <w:sz w:val="24"/>
                <w:szCs w:val="24"/>
              </w:rPr>
            </w:pPr>
            <w:r w:rsidRPr="00FC72C2">
              <w:rPr>
                <w:rFonts w:ascii="Times New Roman" w:hAnsi="Times New Roman" w:cs="Times New Roman"/>
                <w:sz w:val="24"/>
                <w:szCs w:val="24"/>
              </w:rPr>
              <w:t>- непредставления (при необходимости) обеспечения заявки в случае установления требования об обеспечении заявки;</w:t>
            </w:r>
          </w:p>
          <w:p w14:paraId="4F637E63" w14:textId="77777777" w:rsidR="00FC72C2" w:rsidRPr="00FC72C2" w:rsidRDefault="00FC72C2" w:rsidP="00EC5E73">
            <w:pPr>
              <w:spacing w:after="0" w:line="240" w:lineRule="auto"/>
              <w:jc w:val="both"/>
              <w:rPr>
                <w:rFonts w:ascii="Times New Roman" w:hAnsi="Times New Roman" w:cs="Times New Roman"/>
                <w:sz w:val="24"/>
                <w:szCs w:val="24"/>
              </w:rPr>
            </w:pPr>
            <w:r w:rsidRPr="00FC72C2">
              <w:rPr>
                <w:rFonts w:ascii="Times New Roman" w:hAnsi="Times New Roman" w:cs="Times New Roman"/>
                <w:sz w:val="24"/>
                <w:szCs w:val="24"/>
              </w:rPr>
              <w:t>- предоставления в составе заявки заведомо недостоверных сведений, намеренного искажения информации или документов, входящих в состав заявки.</w:t>
            </w:r>
          </w:p>
          <w:p w14:paraId="36F47B20" w14:textId="77777777" w:rsidR="00FC72C2" w:rsidRPr="00FC72C2" w:rsidRDefault="00FC72C2" w:rsidP="00EC5E73">
            <w:pPr>
              <w:spacing w:after="0" w:line="240" w:lineRule="auto"/>
              <w:jc w:val="both"/>
              <w:rPr>
                <w:rFonts w:ascii="Times New Roman" w:hAnsi="Times New Roman" w:cs="Times New Roman"/>
                <w:sz w:val="24"/>
                <w:szCs w:val="24"/>
              </w:rPr>
            </w:pPr>
            <w:r w:rsidRPr="00FC72C2">
              <w:rPr>
                <w:rFonts w:ascii="Times New Roman" w:hAnsi="Times New Roman" w:cs="Times New Roman"/>
                <w:sz w:val="24"/>
                <w:szCs w:val="24"/>
              </w:rPr>
              <w:t>В случае установления недостоверности сведений, 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14:paraId="5C244853" w14:textId="77777777" w:rsidR="00FC72C2" w:rsidRPr="00FC72C2" w:rsidRDefault="00FC72C2" w:rsidP="00EC5E73">
            <w:pPr>
              <w:spacing w:after="0" w:line="240" w:lineRule="auto"/>
              <w:jc w:val="both"/>
              <w:rPr>
                <w:rFonts w:ascii="Times New Roman" w:hAnsi="Times New Roman" w:cs="Times New Roman"/>
                <w:sz w:val="24"/>
                <w:szCs w:val="24"/>
              </w:rPr>
            </w:pPr>
            <w:r w:rsidRPr="00FC72C2">
              <w:rPr>
                <w:rFonts w:ascii="Times New Roman" w:hAnsi="Times New Roman" w:cs="Times New Roman"/>
                <w:sz w:val="24"/>
                <w:szCs w:val="24"/>
              </w:rPr>
              <w:t xml:space="preserve">В случае если при рассмотрении котировочных заявок заявка только 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w:t>
            </w:r>
            <w:r w:rsidRPr="00FC72C2">
              <w:rPr>
                <w:rFonts w:ascii="Times New Roman" w:hAnsi="Times New Roman" w:cs="Times New Roman"/>
                <w:sz w:val="24"/>
                <w:szCs w:val="24"/>
              </w:rPr>
              <w:lastRenderedPageBreak/>
              <w:t>проекта договора и заявки, поданной участником. Такой участник не вправе отказаться от заключения договора с заказчиком.  Запрос котировок в электронной форме в этом случае признается несостоявшимся. В указанном случае в протокол подведения итогов запроса котировок в электронной форме не вносятся сведения о результатах оценки.</w:t>
            </w:r>
          </w:p>
          <w:p w14:paraId="76F77FDA" w14:textId="77777777" w:rsidR="00FC72C2" w:rsidRPr="00FC72C2" w:rsidRDefault="00FC72C2" w:rsidP="00EC5E73">
            <w:pPr>
              <w:spacing w:after="0" w:line="240" w:lineRule="auto"/>
              <w:jc w:val="both"/>
              <w:rPr>
                <w:rFonts w:ascii="Times New Roman" w:hAnsi="Times New Roman" w:cs="Times New Roman"/>
                <w:sz w:val="24"/>
                <w:szCs w:val="24"/>
              </w:rPr>
            </w:pPr>
            <w:r w:rsidRPr="00FC72C2">
              <w:rPr>
                <w:rFonts w:ascii="Times New Roman" w:hAnsi="Times New Roman" w:cs="Times New Roman"/>
                <w:sz w:val="24"/>
                <w:szCs w:val="24"/>
              </w:rPr>
              <w:t>В случае если при проведении рассмотрении котировочных заявок были признаны несоответствующими требованиям извещения о проведении запроса котировок в электронной форме все заявки, отказано в дальнейшем участии в закупке всем участникам, подавшим заявки, запрос котировок в электронной форме признается несостоявшимся, заказчик вправе осуществить закупку у единственного поставщика (исполнителя, подрядчика).</w:t>
            </w:r>
          </w:p>
          <w:p w14:paraId="0FF0B706" w14:textId="77777777" w:rsidR="0025180C" w:rsidRPr="00B3637E" w:rsidRDefault="0025180C" w:rsidP="00EC5E73">
            <w:pPr>
              <w:tabs>
                <w:tab w:val="left" w:pos="0"/>
              </w:tabs>
              <w:overflowPunct w:val="0"/>
              <w:autoSpaceDE w:val="0"/>
              <w:autoSpaceDN w:val="0"/>
              <w:adjustRightInd w:val="0"/>
              <w:spacing w:after="0" w:line="240" w:lineRule="auto"/>
              <w:ind w:right="153" w:firstLine="289"/>
              <w:jc w:val="both"/>
              <w:rPr>
                <w:rFonts w:ascii="Times New Roman" w:eastAsia="Times New Roman" w:hAnsi="Times New Roman" w:cs="Times New Roman"/>
                <w:sz w:val="24"/>
                <w:szCs w:val="24"/>
                <w:lang w:eastAsia="ru-RU"/>
              </w:rPr>
            </w:pPr>
          </w:p>
        </w:tc>
      </w:tr>
      <w:tr w:rsidR="004C07DA" w:rsidRPr="004E6B90" w14:paraId="015C9613" w14:textId="77777777" w:rsidTr="00DA7975">
        <w:trPr>
          <w:trHeight w:val="20"/>
        </w:trPr>
        <w:tc>
          <w:tcPr>
            <w:tcW w:w="735" w:type="dxa"/>
          </w:tcPr>
          <w:p w14:paraId="3893BAF2" w14:textId="77777777" w:rsidR="004C07DA" w:rsidRPr="00AF6790" w:rsidRDefault="004C07DA" w:rsidP="005F7C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r w:rsidR="00BE5FFE">
              <w:rPr>
                <w:rFonts w:ascii="Times New Roman" w:eastAsia="Times New Roman" w:hAnsi="Times New Roman" w:cs="Times New Roman"/>
                <w:sz w:val="24"/>
                <w:szCs w:val="24"/>
                <w:lang w:eastAsia="ru-RU"/>
              </w:rPr>
              <w:t>3</w:t>
            </w:r>
          </w:p>
        </w:tc>
        <w:tc>
          <w:tcPr>
            <w:tcW w:w="3121" w:type="dxa"/>
          </w:tcPr>
          <w:p w14:paraId="16779E39" w14:textId="77777777" w:rsidR="004C07DA" w:rsidRPr="00FA37C0" w:rsidRDefault="00E76A23" w:rsidP="00FE2A8C">
            <w:pPr>
              <w:spacing w:after="0" w:line="240" w:lineRule="auto"/>
              <w:jc w:val="both"/>
              <w:rPr>
                <w:rFonts w:ascii="Times New Roman" w:eastAsia="Times New Roman" w:hAnsi="Times New Roman" w:cs="Times New Roman"/>
                <w:sz w:val="24"/>
                <w:szCs w:val="24"/>
                <w:lang w:eastAsia="ru-RU"/>
              </w:rPr>
            </w:pPr>
            <w:r w:rsidRPr="00E76A23">
              <w:rPr>
                <w:rFonts w:ascii="Times New Roman" w:eastAsia="Times New Roman" w:hAnsi="Times New Roman" w:cs="Times New Roman"/>
                <w:sz w:val="24"/>
                <w:szCs w:val="24"/>
                <w:lang w:eastAsia="ru-RU"/>
              </w:rPr>
              <w:t>Признание запроса котировок несостоявшимся</w:t>
            </w:r>
          </w:p>
        </w:tc>
        <w:tc>
          <w:tcPr>
            <w:tcW w:w="5670" w:type="dxa"/>
            <w:vAlign w:val="center"/>
          </w:tcPr>
          <w:p w14:paraId="05FDAF0D" w14:textId="77777777" w:rsidR="000B2F69" w:rsidRPr="000B2F69" w:rsidRDefault="000B2F69" w:rsidP="00EC5E73">
            <w:pPr>
              <w:spacing w:after="0" w:line="240" w:lineRule="auto"/>
              <w:jc w:val="both"/>
              <w:rPr>
                <w:rFonts w:ascii="Times New Roman" w:hAnsi="Times New Roman" w:cs="Times New Roman"/>
                <w:b/>
                <w:sz w:val="24"/>
                <w:szCs w:val="24"/>
              </w:rPr>
            </w:pPr>
            <w:r w:rsidRPr="000B2F69">
              <w:rPr>
                <w:rFonts w:ascii="Times New Roman" w:hAnsi="Times New Roman" w:cs="Times New Roman"/>
                <w:sz w:val="24"/>
                <w:szCs w:val="24"/>
              </w:rPr>
              <w:t>В случае если по окончании срока подачи заявок не будет подано ни одной котировочной заявки, запрос котировок в электронной форме признается несостоявшимся, заказчик вправе осуществить закупку у единственного поставщика (исполнителя, подрядчика). Информация о признании запроса котировок несостоявшимся вносится в протокол подведения итогов запроса котировок в электронной форме.</w:t>
            </w:r>
          </w:p>
          <w:p w14:paraId="70313DFE" w14:textId="77777777" w:rsidR="000B2F69" w:rsidRPr="000B2F69" w:rsidRDefault="000B2F69" w:rsidP="00EC5E73">
            <w:pPr>
              <w:spacing w:after="0" w:line="240" w:lineRule="auto"/>
              <w:jc w:val="both"/>
              <w:rPr>
                <w:rFonts w:ascii="Times New Roman" w:hAnsi="Times New Roman" w:cs="Times New Roman"/>
                <w:sz w:val="24"/>
                <w:szCs w:val="24"/>
              </w:rPr>
            </w:pPr>
            <w:r w:rsidRPr="000B2F69">
              <w:rPr>
                <w:rFonts w:ascii="Times New Roman" w:hAnsi="Times New Roman" w:cs="Times New Roman"/>
                <w:sz w:val="24"/>
                <w:szCs w:val="24"/>
              </w:rPr>
              <w:t>В случае если запрос котировок в электронной форме признан несостоявшимся и (или), договор не заключён с участником закупки, подавшим единственную котировочную заявку, или признанным единственным участником запроса котировок, заказчик вправе провести повторный запрос котировок или применить другой способ закупки.</w:t>
            </w:r>
          </w:p>
          <w:p w14:paraId="2C2422ED" w14:textId="77777777" w:rsidR="004C07DA" w:rsidRPr="000B2F69" w:rsidRDefault="000B2F69" w:rsidP="00EC5E73">
            <w:pPr>
              <w:spacing w:after="0" w:line="240" w:lineRule="auto"/>
              <w:jc w:val="both"/>
              <w:rPr>
                <w:rFonts w:ascii="Times New Roman" w:hAnsi="Times New Roman" w:cs="Times New Roman"/>
                <w:b/>
                <w:sz w:val="24"/>
                <w:szCs w:val="24"/>
              </w:rPr>
            </w:pPr>
            <w:r w:rsidRPr="000B2F69">
              <w:rPr>
                <w:rFonts w:ascii="Times New Roman" w:hAnsi="Times New Roman" w:cs="Times New Roman"/>
                <w:sz w:val="24"/>
                <w:szCs w:val="24"/>
              </w:rPr>
              <w:t>В случае подачи единственной котировочной заявки, комиссия оформляет протокол рассмотрения единственной котировочной заявки. Протокол подписывается присутствующими на заседании членами комиссии в день проведения заседания, и не позднее чем через три дня со дня подписания размещается заказчиком в единой информационной системе.</w:t>
            </w:r>
          </w:p>
        </w:tc>
      </w:tr>
      <w:tr w:rsidR="00E82611" w:rsidRPr="004E6B90" w14:paraId="132A31BC" w14:textId="77777777" w:rsidTr="00DA7975">
        <w:trPr>
          <w:trHeight w:val="20"/>
        </w:trPr>
        <w:tc>
          <w:tcPr>
            <w:tcW w:w="9526" w:type="dxa"/>
            <w:gridSpan w:val="3"/>
            <w:shd w:val="pct15" w:color="auto" w:fill="auto"/>
          </w:tcPr>
          <w:p w14:paraId="57F5FE50" w14:textId="77777777" w:rsidR="00E82611" w:rsidRPr="004E6B90" w:rsidRDefault="00E82611" w:rsidP="00C10C8C">
            <w:pPr>
              <w:pStyle w:val="a5"/>
              <w:ind w:left="360" w:firstLine="82"/>
              <w:contextualSpacing/>
              <w:rPr>
                <w:color w:val="FF0000"/>
              </w:rPr>
            </w:pPr>
            <w:r w:rsidRPr="00E107D7">
              <w:rPr>
                <w:lang w:eastAsia="en-US"/>
              </w:rPr>
              <w:t>1</w:t>
            </w:r>
            <w:r w:rsidR="00C10C8C">
              <w:rPr>
                <w:lang w:eastAsia="en-US"/>
              </w:rPr>
              <w:t>3</w:t>
            </w:r>
            <w:r w:rsidRPr="00E107D7">
              <w:rPr>
                <w:lang w:eastAsia="en-US"/>
              </w:rPr>
              <w:t>. Подведение итогов</w:t>
            </w:r>
            <w:r w:rsidRPr="00E107D7">
              <w:t xml:space="preserve"> запроса котировок</w:t>
            </w:r>
          </w:p>
        </w:tc>
      </w:tr>
      <w:tr w:rsidR="00E82611" w:rsidRPr="004E6B90" w14:paraId="1AFCA7E5" w14:textId="77777777" w:rsidTr="00DA7975">
        <w:trPr>
          <w:trHeight w:val="20"/>
        </w:trPr>
        <w:tc>
          <w:tcPr>
            <w:tcW w:w="735" w:type="dxa"/>
            <w:tcBorders>
              <w:bottom w:val="single" w:sz="4" w:space="0" w:color="auto"/>
            </w:tcBorders>
          </w:tcPr>
          <w:p w14:paraId="54C2C31A" w14:textId="77777777" w:rsidR="00E82611" w:rsidRPr="00873727" w:rsidRDefault="00E82611" w:rsidP="00C10C8C">
            <w:pPr>
              <w:pStyle w:val="a5"/>
              <w:tabs>
                <w:tab w:val="left" w:pos="284"/>
              </w:tabs>
              <w:ind w:left="0"/>
              <w:jc w:val="both"/>
              <w:rPr>
                <w:lang w:eastAsia="en-US"/>
              </w:rPr>
            </w:pPr>
            <w:r w:rsidRPr="00873727">
              <w:rPr>
                <w:lang w:eastAsia="en-US"/>
              </w:rPr>
              <w:t>1</w:t>
            </w:r>
            <w:r w:rsidR="00C10C8C" w:rsidRPr="00873727">
              <w:rPr>
                <w:lang w:eastAsia="en-US"/>
              </w:rPr>
              <w:t>3</w:t>
            </w:r>
            <w:r w:rsidR="00E40856" w:rsidRPr="00873727">
              <w:rPr>
                <w:lang w:eastAsia="en-US"/>
              </w:rPr>
              <w:t>.1</w:t>
            </w:r>
          </w:p>
        </w:tc>
        <w:tc>
          <w:tcPr>
            <w:tcW w:w="3121" w:type="dxa"/>
            <w:tcBorders>
              <w:bottom w:val="single" w:sz="4" w:space="0" w:color="auto"/>
            </w:tcBorders>
          </w:tcPr>
          <w:p w14:paraId="4EC39310" w14:textId="77777777" w:rsidR="00E82611" w:rsidRPr="00873727" w:rsidRDefault="004A600B" w:rsidP="00E82611">
            <w:pPr>
              <w:spacing w:after="0" w:line="240" w:lineRule="auto"/>
              <w:jc w:val="both"/>
              <w:rPr>
                <w:rFonts w:ascii="Times New Roman" w:hAnsi="Times New Roman" w:cs="Times New Roman"/>
                <w:sz w:val="24"/>
                <w:szCs w:val="24"/>
              </w:rPr>
            </w:pPr>
            <w:r w:rsidRPr="00873727">
              <w:rPr>
                <w:rFonts w:ascii="Times New Roman" w:hAnsi="Times New Roman" w:cs="Times New Roman"/>
                <w:sz w:val="24"/>
                <w:szCs w:val="24"/>
              </w:rPr>
              <w:t>Дата подведения итогов запроса котировок</w:t>
            </w:r>
          </w:p>
        </w:tc>
        <w:tc>
          <w:tcPr>
            <w:tcW w:w="5670" w:type="dxa"/>
            <w:tcBorders>
              <w:bottom w:val="single" w:sz="4" w:space="0" w:color="auto"/>
            </w:tcBorders>
            <w:vAlign w:val="center"/>
          </w:tcPr>
          <w:p w14:paraId="3FEDA5C1" w14:textId="4412C4BB" w:rsidR="00E82611" w:rsidRPr="004E6B90" w:rsidRDefault="00E6531A" w:rsidP="00AC3B2C">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highlight w:val="yellow"/>
              </w:rPr>
              <w:t>1</w:t>
            </w:r>
            <w:r w:rsidR="004D7170">
              <w:rPr>
                <w:rFonts w:ascii="Times New Roman" w:hAnsi="Times New Roman" w:cs="Times New Roman"/>
                <w:sz w:val="24"/>
                <w:szCs w:val="24"/>
                <w:highlight w:val="yellow"/>
              </w:rPr>
              <w:t>8</w:t>
            </w:r>
            <w:bookmarkStart w:id="1" w:name="_GoBack"/>
            <w:bookmarkEnd w:id="1"/>
            <w:r w:rsidR="00810A4E" w:rsidRPr="001D7A89">
              <w:rPr>
                <w:rFonts w:ascii="Times New Roman" w:hAnsi="Times New Roman" w:cs="Times New Roman"/>
                <w:sz w:val="24"/>
                <w:szCs w:val="24"/>
                <w:highlight w:val="yellow"/>
              </w:rPr>
              <w:t>.</w:t>
            </w:r>
            <w:r w:rsidR="001B3021" w:rsidRPr="001D7A89">
              <w:rPr>
                <w:rFonts w:ascii="Times New Roman" w:hAnsi="Times New Roman" w:cs="Times New Roman"/>
                <w:sz w:val="24"/>
                <w:szCs w:val="24"/>
                <w:highlight w:val="yellow"/>
              </w:rPr>
              <w:t>0</w:t>
            </w:r>
            <w:r w:rsidR="00331A10">
              <w:rPr>
                <w:rFonts w:ascii="Times New Roman" w:hAnsi="Times New Roman" w:cs="Times New Roman"/>
                <w:sz w:val="24"/>
                <w:szCs w:val="24"/>
                <w:highlight w:val="yellow"/>
              </w:rPr>
              <w:t>8</w:t>
            </w:r>
            <w:r w:rsidR="00B901EB" w:rsidRPr="001D7A89">
              <w:rPr>
                <w:rFonts w:ascii="Times New Roman" w:hAnsi="Times New Roman" w:cs="Times New Roman"/>
                <w:sz w:val="24"/>
                <w:szCs w:val="24"/>
                <w:highlight w:val="yellow"/>
              </w:rPr>
              <w:t>.202</w:t>
            </w:r>
            <w:r w:rsidR="001B3021" w:rsidRPr="001D7A89">
              <w:rPr>
                <w:rFonts w:ascii="Times New Roman" w:hAnsi="Times New Roman" w:cs="Times New Roman"/>
                <w:sz w:val="24"/>
                <w:szCs w:val="24"/>
                <w:highlight w:val="yellow"/>
              </w:rPr>
              <w:t>3</w:t>
            </w:r>
            <w:r w:rsidR="00B901EB" w:rsidRPr="001D7A89">
              <w:rPr>
                <w:rFonts w:ascii="Times New Roman" w:hAnsi="Times New Roman" w:cs="Times New Roman"/>
                <w:sz w:val="24"/>
                <w:szCs w:val="24"/>
                <w:highlight w:val="yellow"/>
              </w:rPr>
              <w:t> г</w:t>
            </w:r>
            <w:r w:rsidR="00B901EB" w:rsidRPr="00B901EB">
              <w:rPr>
                <w:rFonts w:ascii="Times New Roman" w:hAnsi="Times New Roman" w:cs="Times New Roman"/>
                <w:sz w:val="24"/>
                <w:szCs w:val="24"/>
              </w:rPr>
              <w:t>.</w:t>
            </w:r>
            <w:r w:rsidR="00080CEF">
              <w:rPr>
                <w:rFonts w:ascii="Times New Roman" w:hAnsi="Times New Roman" w:cs="Times New Roman"/>
                <w:sz w:val="24"/>
                <w:szCs w:val="24"/>
              </w:rPr>
              <w:t xml:space="preserve"> </w:t>
            </w:r>
          </w:p>
        </w:tc>
      </w:tr>
      <w:tr w:rsidR="004A600B" w:rsidRPr="004E6B90" w14:paraId="6539FCD9" w14:textId="77777777" w:rsidTr="00DA7975">
        <w:trPr>
          <w:trHeight w:val="20"/>
        </w:trPr>
        <w:tc>
          <w:tcPr>
            <w:tcW w:w="735" w:type="dxa"/>
            <w:tcBorders>
              <w:bottom w:val="single" w:sz="4" w:space="0" w:color="auto"/>
            </w:tcBorders>
          </w:tcPr>
          <w:p w14:paraId="69C1BA4E" w14:textId="77777777" w:rsidR="004A600B" w:rsidRPr="0035799F" w:rsidRDefault="004A600B" w:rsidP="00C10C8C">
            <w:pPr>
              <w:pStyle w:val="a5"/>
              <w:tabs>
                <w:tab w:val="left" w:pos="284"/>
              </w:tabs>
              <w:ind w:left="0"/>
              <w:jc w:val="both"/>
              <w:rPr>
                <w:lang w:eastAsia="en-US"/>
              </w:rPr>
            </w:pPr>
            <w:r>
              <w:rPr>
                <w:lang w:eastAsia="en-US"/>
              </w:rPr>
              <w:t>1</w:t>
            </w:r>
            <w:r w:rsidR="00C10C8C">
              <w:rPr>
                <w:lang w:eastAsia="en-US"/>
              </w:rPr>
              <w:t>3</w:t>
            </w:r>
            <w:r>
              <w:rPr>
                <w:lang w:eastAsia="en-US"/>
              </w:rPr>
              <w:t>.2</w:t>
            </w:r>
          </w:p>
        </w:tc>
        <w:tc>
          <w:tcPr>
            <w:tcW w:w="3121" w:type="dxa"/>
            <w:tcBorders>
              <w:bottom w:val="single" w:sz="4" w:space="0" w:color="auto"/>
            </w:tcBorders>
          </w:tcPr>
          <w:p w14:paraId="4815326E" w14:textId="77777777" w:rsidR="004A600B" w:rsidRPr="0035799F" w:rsidRDefault="008274AA" w:rsidP="008274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4A600B" w:rsidRPr="0035799F">
              <w:rPr>
                <w:rFonts w:ascii="Times New Roman" w:hAnsi="Times New Roman" w:cs="Times New Roman"/>
                <w:sz w:val="24"/>
                <w:szCs w:val="24"/>
              </w:rPr>
              <w:t>орядок подведения итогов запроса котировок</w:t>
            </w:r>
          </w:p>
        </w:tc>
        <w:tc>
          <w:tcPr>
            <w:tcW w:w="5670" w:type="dxa"/>
            <w:tcBorders>
              <w:bottom w:val="single" w:sz="4" w:space="0" w:color="auto"/>
            </w:tcBorders>
          </w:tcPr>
          <w:p w14:paraId="703C759B" w14:textId="77777777" w:rsidR="008274AA" w:rsidRDefault="008274AA" w:rsidP="008274AA">
            <w:pPr>
              <w:tabs>
                <w:tab w:val="left" w:pos="0"/>
              </w:tabs>
              <w:overflowPunct w:val="0"/>
              <w:autoSpaceDE w:val="0"/>
              <w:autoSpaceDN w:val="0"/>
              <w:adjustRightInd w:val="0"/>
              <w:spacing w:after="0" w:line="240" w:lineRule="auto"/>
              <w:ind w:right="153" w:firstLine="289"/>
              <w:jc w:val="both"/>
              <w:rPr>
                <w:rFonts w:ascii="Times New Roman" w:eastAsia="Times New Roman" w:hAnsi="Times New Roman" w:cs="Times New Roman"/>
                <w:sz w:val="24"/>
                <w:szCs w:val="24"/>
                <w:lang w:eastAsia="ru-RU"/>
              </w:rPr>
            </w:pPr>
            <w:r w:rsidRPr="0074316F">
              <w:rPr>
                <w:rFonts w:ascii="Times New Roman" w:eastAsia="Times New Roman" w:hAnsi="Times New Roman" w:cs="Times New Roman"/>
                <w:sz w:val="24"/>
                <w:szCs w:val="24"/>
                <w:lang w:eastAsia="ru-RU"/>
              </w:rPr>
              <w:t xml:space="preserve">Победителем в проведении запроса котировок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w:t>
            </w:r>
            <w:r w:rsidRPr="0074316F">
              <w:rPr>
                <w:rFonts w:ascii="Times New Roman" w:eastAsia="Times New Roman" w:hAnsi="Times New Roman" w:cs="Times New Roman"/>
                <w:sz w:val="24"/>
                <w:szCs w:val="24"/>
                <w:lang w:eastAsia="ru-RU"/>
              </w:rPr>
              <w:lastRenderedPageBreak/>
              <w:t>победителем в проведении запроса котировок признается участник закупки, заявка на участие в запросе котировок которого поступила ранее заявок на участие в таком запросе котировок других участников закупки.</w:t>
            </w:r>
          </w:p>
          <w:p w14:paraId="5A78BEBB" w14:textId="77777777" w:rsidR="004A600B" w:rsidRPr="000A26BB" w:rsidRDefault="008274AA" w:rsidP="000A26BB">
            <w:pPr>
              <w:jc w:val="both"/>
              <w:rPr>
                <w:rFonts w:ascii="Times New Roman" w:hAnsi="Times New Roman" w:cs="Times New Roman"/>
                <w:sz w:val="24"/>
                <w:szCs w:val="24"/>
              </w:rPr>
            </w:pPr>
            <w:r w:rsidRPr="0074316F">
              <w:rPr>
                <w:rFonts w:ascii="Times New Roman" w:eastAsia="Times New Roman" w:hAnsi="Times New Roman" w:cs="Times New Roman"/>
                <w:sz w:val="24"/>
                <w:szCs w:val="24"/>
                <w:lang w:eastAsia="ru-RU"/>
              </w:rPr>
              <w:t>Протокол рассмотрения и оценки заявок на участие в запросе котировок размещается Заказчиком в ЕИС в течение 3 (трех) дней, следующих за днем его подписания.</w:t>
            </w:r>
          </w:p>
        </w:tc>
      </w:tr>
      <w:tr w:rsidR="002732E7" w:rsidRPr="004E6B90" w14:paraId="594CD85B" w14:textId="77777777" w:rsidTr="00DA7975">
        <w:trPr>
          <w:trHeight w:val="20"/>
        </w:trPr>
        <w:tc>
          <w:tcPr>
            <w:tcW w:w="735" w:type="dxa"/>
            <w:tcBorders>
              <w:bottom w:val="single" w:sz="4" w:space="0" w:color="auto"/>
            </w:tcBorders>
          </w:tcPr>
          <w:p w14:paraId="7CA606C4" w14:textId="77777777" w:rsidR="002732E7" w:rsidRDefault="002732E7" w:rsidP="00C10C8C">
            <w:pPr>
              <w:pStyle w:val="a5"/>
              <w:tabs>
                <w:tab w:val="left" w:pos="284"/>
              </w:tabs>
              <w:ind w:left="0"/>
              <w:jc w:val="both"/>
              <w:rPr>
                <w:lang w:eastAsia="en-US"/>
              </w:rPr>
            </w:pPr>
            <w:r>
              <w:rPr>
                <w:lang w:eastAsia="en-US"/>
              </w:rPr>
              <w:lastRenderedPageBreak/>
              <w:t>13.3</w:t>
            </w:r>
          </w:p>
        </w:tc>
        <w:tc>
          <w:tcPr>
            <w:tcW w:w="3121" w:type="dxa"/>
            <w:tcBorders>
              <w:bottom w:val="single" w:sz="4" w:space="0" w:color="auto"/>
            </w:tcBorders>
          </w:tcPr>
          <w:p w14:paraId="085E89AA" w14:textId="77777777" w:rsidR="002732E7" w:rsidRDefault="002732E7" w:rsidP="00B772BE">
            <w:pPr>
              <w:spacing w:after="0" w:line="240" w:lineRule="auto"/>
              <w:jc w:val="both"/>
              <w:rPr>
                <w:rFonts w:ascii="Times New Roman" w:hAnsi="Times New Roman" w:cs="Times New Roman"/>
                <w:sz w:val="24"/>
                <w:szCs w:val="24"/>
              </w:rPr>
            </w:pPr>
            <w:r w:rsidRPr="002732E7">
              <w:rPr>
                <w:rFonts w:ascii="Times New Roman" w:eastAsia="Times New Roman" w:hAnsi="Times New Roman" w:cs="Times New Roman"/>
                <w:sz w:val="24"/>
                <w:szCs w:val="24"/>
                <w:lang w:eastAsia="ru-RU"/>
              </w:rPr>
              <w:t xml:space="preserve">Отмена запроса котировок </w:t>
            </w:r>
          </w:p>
        </w:tc>
        <w:tc>
          <w:tcPr>
            <w:tcW w:w="5670" w:type="dxa"/>
            <w:tcBorders>
              <w:bottom w:val="single" w:sz="4" w:space="0" w:color="auto"/>
            </w:tcBorders>
          </w:tcPr>
          <w:p w14:paraId="2DD3E6FF" w14:textId="77777777" w:rsidR="002732E7" w:rsidRPr="002732E7" w:rsidRDefault="002732E7" w:rsidP="00F479FF">
            <w:pPr>
              <w:spacing w:after="60" w:line="240" w:lineRule="auto"/>
              <w:ind w:firstLine="289"/>
              <w:jc w:val="both"/>
              <w:rPr>
                <w:rFonts w:ascii="Times New Roman" w:eastAsia="Times New Roman" w:hAnsi="Times New Roman" w:cs="Times New Roman"/>
                <w:sz w:val="24"/>
                <w:szCs w:val="24"/>
                <w:lang w:eastAsia="ru-RU"/>
              </w:rPr>
            </w:pPr>
            <w:r w:rsidRPr="002732E7">
              <w:rPr>
                <w:rFonts w:ascii="Times New Roman" w:eastAsia="Times New Roman" w:hAnsi="Times New Roman" w:cs="Times New Roman"/>
                <w:sz w:val="24"/>
                <w:szCs w:val="24"/>
                <w:lang w:eastAsia="ru-RU"/>
              </w:rPr>
              <w:t>Заказчик вправе отменить запрос котировок по одному и более предмету закупки (лоту) до наступления даты и времени окончания срока подачи заявок на участие в запросе котировок.</w:t>
            </w:r>
          </w:p>
          <w:p w14:paraId="35518CDE" w14:textId="77777777" w:rsidR="002732E7" w:rsidRPr="002732E7" w:rsidRDefault="002732E7" w:rsidP="002732E7">
            <w:pPr>
              <w:spacing w:after="60" w:line="240" w:lineRule="auto"/>
              <w:jc w:val="both"/>
              <w:rPr>
                <w:rFonts w:ascii="Times New Roman" w:eastAsia="Times New Roman" w:hAnsi="Times New Roman" w:cs="Times New Roman"/>
                <w:sz w:val="24"/>
                <w:szCs w:val="24"/>
                <w:lang w:eastAsia="ru-RU"/>
              </w:rPr>
            </w:pPr>
            <w:r w:rsidRPr="002732E7">
              <w:rPr>
                <w:rFonts w:ascii="Times New Roman" w:eastAsia="Times New Roman" w:hAnsi="Times New Roman" w:cs="Times New Roman"/>
                <w:sz w:val="24"/>
                <w:szCs w:val="24"/>
                <w:lang w:eastAsia="ru-RU"/>
              </w:rPr>
              <w:t xml:space="preserve">По истечении даты и времени окончания срока подачи заявок на участие в запросе котировок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w:t>
            </w:r>
          </w:p>
          <w:p w14:paraId="1495FE63" w14:textId="77777777" w:rsidR="002732E7" w:rsidRPr="0074316F" w:rsidRDefault="002732E7" w:rsidP="00EB5AD6">
            <w:pPr>
              <w:tabs>
                <w:tab w:val="left" w:pos="0"/>
              </w:tabs>
              <w:overflowPunct w:val="0"/>
              <w:autoSpaceDE w:val="0"/>
              <w:autoSpaceDN w:val="0"/>
              <w:adjustRightInd w:val="0"/>
              <w:spacing w:after="0" w:line="240" w:lineRule="auto"/>
              <w:ind w:right="153" w:firstLine="289"/>
              <w:jc w:val="both"/>
              <w:rPr>
                <w:rFonts w:ascii="Times New Roman" w:eastAsia="Times New Roman" w:hAnsi="Times New Roman" w:cs="Times New Roman"/>
                <w:sz w:val="24"/>
                <w:szCs w:val="24"/>
                <w:lang w:eastAsia="ru-RU"/>
              </w:rPr>
            </w:pPr>
            <w:r w:rsidRPr="002732E7">
              <w:rPr>
                <w:rFonts w:ascii="Times New Roman" w:eastAsia="Times New Roman" w:hAnsi="Times New Roman" w:cs="Times New Roman"/>
                <w:sz w:val="24"/>
                <w:szCs w:val="24"/>
                <w:lang w:eastAsia="ru-RU"/>
              </w:rPr>
              <w:t xml:space="preserve">Решение об отмене проведения запроса </w:t>
            </w:r>
            <w:r w:rsidR="00EB5AD6">
              <w:rPr>
                <w:rFonts w:ascii="Times New Roman" w:eastAsia="Times New Roman" w:hAnsi="Times New Roman" w:cs="Times New Roman"/>
                <w:sz w:val="24"/>
                <w:szCs w:val="24"/>
                <w:lang w:eastAsia="ru-RU"/>
              </w:rPr>
              <w:t xml:space="preserve">котировок </w:t>
            </w:r>
            <w:r w:rsidRPr="002732E7">
              <w:rPr>
                <w:rFonts w:ascii="Times New Roman" w:eastAsia="Times New Roman" w:hAnsi="Times New Roman" w:cs="Times New Roman"/>
                <w:sz w:val="24"/>
                <w:szCs w:val="24"/>
                <w:lang w:eastAsia="ru-RU"/>
              </w:rPr>
              <w:t>размещается в ЕИС в день принятия этого решения.</w:t>
            </w:r>
          </w:p>
        </w:tc>
      </w:tr>
      <w:tr w:rsidR="00E82611" w:rsidRPr="004E6B90" w14:paraId="65541295" w14:textId="77777777" w:rsidTr="00DA7975">
        <w:trPr>
          <w:trHeight w:val="20"/>
        </w:trPr>
        <w:tc>
          <w:tcPr>
            <w:tcW w:w="9526" w:type="dxa"/>
            <w:gridSpan w:val="3"/>
            <w:shd w:val="pct15" w:color="auto" w:fill="auto"/>
          </w:tcPr>
          <w:p w14:paraId="74150454" w14:textId="77777777" w:rsidR="00E82611" w:rsidRPr="004E6B90" w:rsidRDefault="00E82611" w:rsidP="00F362B3">
            <w:pPr>
              <w:pStyle w:val="a5"/>
              <w:ind w:left="360"/>
              <w:contextualSpacing/>
              <w:jc w:val="both"/>
              <w:rPr>
                <w:color w:val="FF0000"/>
              </w:rPr>
            </w:pPr>
            <w:r w:rsidRPr="00762198">
              <w:t>1</w:t>
            </w:r>
            <w:r w:rsidR="00C3516C">
              <w:t>4</w:t>
            </w:r>
            <w:r w:rsidRPr="00762198">
              <w:t xml:space="preserve">. </w:t>
            </w:r>
            <w:r w:rsidR="00F362B3">
              <w:t>Порядок заключения и исполнения</w:t>
            </w:r>
            <w:r w:rsidRPr="00762198">
              <w:t xml:space="preserve"> договора </w:t>
            </w:r>
          </w:p>
        </w:tc>
      </w:tr>
      <w:tr w:rsidR="00E82611" w:rsidRPr="004E6B90" w14:paraId="6EF72A32" w14:textId="77777777" w:rsidTr="00DA7975">
        <w:trPr>
          <w:trHeight w:val="20"/>
        </w:trPr>
        <w:tc>
          <w:tcPr>
            <w:tcW w:w="735" w:type="dxa"/>
            <w:tcBorders>
              <w:bottom w:val="single" w:sz="4" w:space="0" w:color="auto"/>
            </w:tcBorders>
          </w:tcPr>
          <w:p w14:paraId="6559D8EF" w14:textId="77777777" w:rsidR="00E82611" w:rsidRPr="00A210B5" w:rsidRDefault="00E82611" w:rsidP="00C3516C">
            <w:pPr>
              <w:pStyle w:val="a5"/>
              <w:tabs>
                <w:tab w:val="left" w:pos="284"/>
              </w:tabs>
              <w:ind w:left="0"/>
              <w:jc w:val="both"/>
              <w:rPr>
                <w:lang w:eastAsia="en-US"/>
              </w:rPr>
            </w:pPr>
            <w:r w:rsidRPr="00A210B5">
              <w:rPr>
                <w:lang w:eastAsia="en-US"/>
              </w:rPr>
              <w:t>1</w:t>
            </w:r>
            <w:r w:rsidR="00C3516C" w:rsidRPr="00A210B5">
              <w:rPr>
                <w:lang w:eastAsia="en-US"/>
              </w:rPr>
              <w:t>4</w:t>
            </w:r>
            <w:r w:rsidR="00E40856">
              <w:rPr>
                <w:lang w:eastAsia="en-US"/>
              </w:rPr>
              <w:t>.1</w:t>
            </w:r>
          </w:p>
        </w:tc>
        <w:tc>
          <w:tcPr>
            <w:tcW w:w="3121" w:type="dxa"/>
            <w:tcBorders>
              <w:bottom w:val="single" w:sz="4" w:space="0" w:color="auto"/>
            </w:tcBorders>
          </w:tcPr>
          <w:p w14:paraId="42E43DDD" w14:textId="77777777" w:rsidR="00E82611" w:rsidRPr="00A210B5" w:rsidRDefault="00A210B5" w:rsidP="00E82611">
            <w:pPr>
              <w:spacing w:after="0" w:line="240" w:lineRule="auto"/>
              <w:jc w:val="both"/>
              <w:rPr>
                <w:rFonts w:ascii="Times New Roman" w:hAnsi="Times New Roman" w:cs="Times New Roman"/>
                <w:sz w:val="24"/>
                <w:szCs w:val="24"/>
              </w:rPr>
            </w:pPr>
            <w:r w:rsidRPr="00A210B5">
              <w:rPr>
                <w:rFonts w:ascii="Times New Roman" w:eastAsia="Times New Roman" w:hAnsi="Times New Roman" w:cs="Times New Roman"/>
                <w:sz w:val="24"/>
                <w:szCs w:val="24"/>
                <w:lang w:eastAsia="ru-RU"/>
              </w:rPr>
              <w:t xml:space="preserve">Порядок заключения договора </w:t>
            </w:r>
            <w:r w:rsidR="00E82611" w:rsidRPr="00A210B5">
              <w:rPr>
                <w:rFonts w:ascii="Times New Roman" w:eastAsia="Times New Roman" w:hAnsi="Times New Roman" w:cs="Times New Roman"/>
                <w:sz w:val="24"/>
                <w:szCs w:val="24"/>
                <w:lang w:eastAsia="ru-RU"/>
              </w:rPr>
              <w:t>после определения Победителя запроса котировок</w:t>
            </w:r>
          </w:p>
        </w:tc>
        <w:tc>
          <w:tcPr>
            <w:tcW w:w="5670" w:type="dxa"/>
            <w:tcBorders>
              <w:bottom w:val="single" w:sz="4" w:space="0" w:color="auto"/>
            </w:tcBorders>
          </w:tcPr>
          <w:p w14:paraId="4926167C" w14:textId="77777777" w:rsidR="00A6633B" w:rsidRPr="00A6633B" w:rsidRDefault="00A6633B" w:rsidP="0033592C">
            <w:pPr>
              <w:tabs>
                <w:tab w:val="num" w:pos="0"/>
              </w:tab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  Федерального закона №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Федеральным законом №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55396CA9" w14:textId="77777777" w:rsidR="00A6633B" w:rsidRPr="00A6633B" w:rsidRDefault="00A6633B" w:rsidP="0033592C">
            <w:pPr>
              <w:tabs>
                <w:tab w:val="num" w:pos="0"/>
              </w:tab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w:t>
            </w:r>
            <w:r w:rsidRPr="00A6633B">
              <w:rPr>
                <w:rFonts w:ascii="Times New Roman" w:hAnsi="Times New Roman" w:cs="Times New Roman"/>
                <w:sz w:val="24"/>
                <w:szCs w:val="24"/>
              </w:rPr>
              <w:lastRenderedPageBreak/>
              <w:t>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170A7287" w14:textId="77777777" w:rsidR="00A6633B" w:rsidRPr="00A6633B" w:rsidRDefault="00A6633B" w:rsidP="0033592C">
            <w:pPr>
              <w:tabs>
                <w:tab w:val="num" w:pos="0"/>
                <w:tab w:val="left" w:pos="1276"/>
              </w:tab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 xml:space="preserve"> По результатам закупки товаров, работ, услуг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 являющийся неотъемлемой частью извещения о закупке и документации о закупке. </w:t>
            </w:r>
          </w:p>
          <w:p w14:paraId="06D86470" w14:textId="77777777" w:rsidR="00A6633B" w:rsidRPr="00A6633B" w:rsidRDefault="00A6633B" w:rsidP="0033592C">
            <w:pPr>
              <w:tabs>
                <w:tab w:val="num" w:pos="0"/>
              </w:tab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если указание на это содержится в документации о закупке.</w:t>
            </w:r>
          </w:p>
          <w:p w14:paraId="3691C36D" w14:textId="77777777" w:rsidR="00A6633B" w:rsidRPr="00A6633B" w:rsidRDefault="00A6633B" w:rsidP="0033592C">
            <w:pPr>
              <w:tabs>
                <w:tab w:val="num" w:pos="0"/>
              </w:tab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В случае признания процедуры закупки несостоявшейся заказчик заключит договор с участником закупки, если указание на это содержится в документации о закупке.</w:t>
            </w:r>
          </w:p>
          <w:p w14:paraId="110302EB" w14:textId="77777777" w:rsidR="00A6633B" w:rsidRPr="00A6633B" w:rsidRDefault="00A6633B" w:rsidP="0033592C">
            <w:pPr>
              <w:tabs>
                <w:tab w:val="num" w:pos="0"/>
              </w:tab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Срок передачи договора от заказчика участнику, с которым заключается договор не должен превышать 7 рабочих дней со дня размещения в единой информационной системе соответствующего протокола.</w:t>
            </w:r>
          </w:p>
          <w:p w14:paraId="3B93AE70" w14:textId="77777777" w:rsidR="00A6633B" w:rsidRPr="00A6633B" w:rsidRDefault="00A6633B" w:rsidP="0033592C">
            <w:pPr>
              <w:tabs>
                <w:tab w:val="num" w:pos="0"/>
              </w:tab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Срок подписания договора победителем, участником, с которым заключается договор не должен превышать срока, указанного в документации о закупке.</w:t>
            </w:r>
          </w:p>
          <w:p w14:paraId="2B97D9F4" w14:textId="77777777" w:rsidR="00A6633B" w:rsidRPr="00A6633B" w:rsidRDefault="00A6633B" w:rsidP="0033592C">
            <w:pPr>
              <w:tabs>
                <w:tab w:val="num" w:pos="0"/>
              </w:tab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В случае непредставления подписанного договора победителем, иным участником, с которым заключается договор в сроки, указанные в документации о закупке, победитель, иной участник считаются уклонившимися от заключения договора.</w:t>
            </w:r>
          </w:p>
          <w:p w14:paraId="7B912241" w14:textId="77777777" w:rsidR="00A6633B" w:rsidRPr="00A6633B" w:rsidRDefault="00A6633B" w:rsidP="0033592C">
            <w:pPr>
              <w:tabs>
                <w:tab w:val="num" w:pos="0"/>
              </w:tab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о закупке, в сроки, указанные в документации о закупке, победитель, иной участник считаются уклонившимися от заключения договора.</w:t>
            </w:r>
          </w:p>
          <w:p w14:paraId="09DC15CC" w14:textId="77777777" w:rsidR="00A6633B" w:rsidRPr="00A6633B" w:rsidRDefault="00A6633B" w:rsidP="0033592C">
            <w:pPr>
              <w:tabs>
                <w:tab w:val="num" w:pos="0"/>
              </w:tab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 xml:space="preserve">случае, если документацией о закупке было предусмотрено представление обеспечения исполнения заявки на участие в процедуре, заказчик удерживает такое обеспечения при наступлении </w:t>
            </w:r>
            <w:r w:rsidRPr="00A6633B">
              <w:rPr>
                <w:rFonts w:ascii="Times New Roman" w:hAnsi="Times New Roman" w:cs="Times New Roman"/>
                <w:sz w:val="24"/>
                <w:szCs w:val="24"/>
              </w:rPr>
              <w:lastRenderedPageBreak/>
              <w:t>обстояте</w:t>
            </w:r>
            <w:r w:rsidR="00D21741">
              <w:rPr>
                <w:rFonts w:ascii="Times New Roman" w:hAnsi="Times New Roman" w:cs="Times New Roman"/>
                <w:sz w:val="24"/>
                <w:szCs w:val="24"/>
              </w:rPr>
              <w:t>льств по пунктам 6.10</w:t>
            </w:r>
            <w:r w:rsidRPr="00A6633B">
              <w:rPr>
                <w:rFonts w:ascii="Times New Roman" w:hAnsi="Times New Roman" w:cs="Times New Roman"/>
                <w:sz w:val="24"/>
                <w:szCs w:val="24"/>
              </w:rPr>
              <w:t>. настоящего Положения.</w:t>
            </w:r>
          </w:p>
          <w:p w14:paraId="5B3CE217" w14:textId="77777777" w:rsidR="00A6633B" w:rsidRPr="00A6633B" w:rsidRDefault="00A6633B" w:rsidP="0033592C">
            <w:pPr>
              <w:pStyle w:val="ConsPlusNormal"/>
              <w:widowControl/>
              <w:tabs>
                <w:tab w:val="num" w:pos="0"/>
              </w:tabs>
              <w:jc w:val="both"/>
              <w:rPr>
                <w:rFonts w:ascii="Times New Roman" w:hAnsi="Times New Roman" w:cs="Times New Roman"/>
                <w:sz w:val="24"/>
                <w:szCs w:val="24"/>
              </w:rPr>
            </w:pPr>
            <w:r w:rsidRPr="00A6633B">
              <w:rPr>
                <w:rFonts w:ascii="Times New Roman" w:hAnsi="Times New Roman" w:cs="Times New Roman"/>
                <w:sz w:val="24"/>
                <w:szCs w:val="24"/>
              </w:rPr>
              <w:t xml:space="preserve">В случае если документацией 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 </w:t>
            </w:r>
          </w:p>
          <w:p w14:paraId="49BA61EC" w14:textId="77777777" w:rsidR="00A6633B" w:rsidRPr="00A6633B" w:rsidRDefault="00A6633B" w:rsidP="0033592C">
            <w:pPr>
              <w:pStyle w:val="ConsPlusNormal"/>
              <w:widowControl/>
              <w:tabs>
                <w:tab w:val="num" w:pos="0"/>
              </w:tabs>
              <w:jc w:val="both"/>
              <w:rPr>
                <w:rFonts w:ascii="Times New Roman" w:hAnsi="Times New Roman" w:cs="Times New Roman"/>
                <w:sz w:val="24"/>
                <w:szCs w:val="24"/>
              </w:rPr>
            </w:pPr>
            <w:r w:rsidRPr="00A6633B">
              <w:rPr>
                <w:rFonts w:ascii="Times New Roman" w:hAnsi="Times New Roman" w:cs="Times New Roman"/>
                <w:sz w:val="24"/>
                <w:szCs w:val="24"/>
              </w:rPr>
              <w:t xml:space="preserve">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заказчик вправе отстранить участника закупки в случае установления относительно </w:t>
            </w:r>
            <w:proofErr w:type="gramStart"/>
            <w:r w:rsidRPr="00A6633B">
              <w:rPr>
                <w:rFonts w:ascii="Times New Roman" w:hAnsi="Times New Roman" w:cs="Times New Roman"/>
                <w:sz w:val="24"/>
                <w:szCs w:val="24"/>
              </w:rPr>
              <w:t>него  следующих</w:t>
            </w:r>
            <w:proofErr w:type="gramEnd"/>
            <w:r w:rsidRPr="00A6633B">
              <w:rPr>
                <w:rFonts w:ascii="Times New Roman" w:hAnsi="Times New Roman" w:cs="Times New Roman"/>
                <w:sz w:val="24"/>
                <w:szCs w:val="24"/>
              </w:rPr>
              <w:t xml:space="preserve"> фактов:</w:t>
            </w:r>
          </w:p>
          <w:p w14:paraId="0E4B8536" w14:textId="77777777" w:rsidR="00A6633B" w:rsidRPr="00A6633B" w:rsidRDefault="00A6633B" w:rsidP="0033592C">
            <w:pPr>
              <w:tabs>
                <w:tab w:val="num" w:pos="0"/>
                <w:tab w:val="left" w:pos="1418"/>
              </w:tabs>
              <w:suppressAutoHyphen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проведения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14:paraId="0242205E" w14:textId="77777777" w:rsidR="00A6633B" w:rsidRPr="00A6633B" w:rsidRDefault="00A6633B" w:rsidP="0033592C">
            <w:pPr>
              <w:tabs>
                <w:tab w:val="num" w:pos="0"/>
                <w:tab w:val="left" w:pos="1418"/>
                <w:tab w:val="left" w:pos="2268"/>
              </w:tabs>
              <w:suppressAutoHyphen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приостановления деятельности участника закупки в порядке, предусмотренном Кодексом Российской Федерации об административных правонарушениях;</w:t>
            </w:r>
          </w:p>
          <w:p w14:paraId="3DE06F05" w14:textId="77777777" w:rsidR="00A6633B" w:rsidRPr="00A6633B" w:rsidRDefault="00A6633B" w:rsidP="0033592C">
            <w:pPr>
              <w:tabs>
                <w:tab w:val="num" w:pos="0"/>
                <w:tab w:val="left" w:pos="1418"/>
              </w:tabs>
              <w:suppressAutoHyphen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предоставления участником закупки заведомо ложных сведений, содержащихся в представленных ими документах;</w:t>
            </w:r>
          </w:p>
          <w:p w14:paraId="660FE77C" w14:textId="77777777" w:rsidR="00A6633B" w:rsidRPr="00A6633B" w:rsidRDefault="00A6633B" w:rsidP="0033592C">
            <w:pPr>
              <w:tabs>
                <w:tab w:val="num" w:pos="0"/>
                <w:tab w:val="left" w:pos="1418"/>
              </w:tabs>
              <w:suppressAutoHyphen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нахождения имущества участника закупки под арестом, наложенным по решению суда;</w:t>
            </w:r>
          </w:p>
          <w:p w14:paraId="0B307AA2" w14:textId="77777777" w:rsidR="00A6633B" w:rsidRPr="00A6633B" w:rsidRDefault="00A6633B" w:rsidP="0033592C">
            <w:pPr>
              <w:tabs>
                <w:tab w:val="num" w:pos="0"/>
              </w:tabs>
              <w:suppressAutoHyphen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14:paraId="5DDD529F" w14:textId="77777777" w:rsidR="00A6633B" w:rsidRPr="00A6633B" w:rsidRDefault="00A6633B" w:rsidP="0033592C">
            <w:pPr>
              <w:tabs>
                <w:tab w:val="num" w:pos="0"/>
              </w:tabs>
              <w:suppressAutoHyphens/>
              <w:spacing w:after="0" w:line="240" w:lineRule="auto"/>
              <w:jc w:val="both"/>
              <w:rPr>
                <w:rFonts w:ascii="Times New Roman" w:hAnsi="Times New Roman" w:cs="Times New Roman"/>
                <w:bCs/>
                <w:sz w:val="24"/>
                <w:szCs w:val="24"/>
              </w:rPr>
            </w:pPr>
            <w:r w:rsidRPr="00A6633B">
              <w:rPr>
                <w:rFonts w:ascii="Times New Roman" w:hAnsi="Times New Roman" w:cs="Times New Roman"/>
                <w:sz w:val="24"/>
                <w:szCs w:val="24"/>
              </w:rPr>
              <w:t xml:space="preserve">При заключении договора заказчик может увеличить </w:t>
            </w:r>
            <w:r w:rsidRPr="00A6633B">
              <w:rPr>
                <w:rFonts w:ascii="Times New Roman" w:hAnsi="Times New Roman" w:cs="Times New Roman"/>
                <w:bCs/>
                <w:sz w:val="24"/>
                <w:szCs w:val="24"/>
              </w:rPr>
              <w:t>количество поставляемого товара, если указание на это содержалось в документации о закупке.</w:t>
            </w:r>
          </w:p>
          <w:p w14:paraId="0EB77954" w14:textId="77777777" w:rsidR="00A6633B" w:rsidRPr="00A6633B" w:rsidRDefault="00A6633B" w:rsidP="0033592C">
            <w:pPr>
              <w:tabs>
                <w:tab w:val="num" w:pos="0"/>
              </w:tabs>
              <w:suppressAutoHyphens/>
              <w:spacing w:after="0" w:line="240" w:lineRule="auto"/>
              <w:jc w:val="both"/>
              <w:rPr>
                <w:rFonts w:ascii="Times New Roman" w:hAnsi="Times New Roman" w:cs="Times New Roman"/>
                <w:bCs/>
                <w:sz w:val="24"/>
                <w:szCs w:val="24"/>
              </w:rPr>
            </w:pPr>
            <w:r w:rsidRPr="00A6633B">
              <w:rPr>
                <w:rFonts w:ascii="Times New Roman" w:hAnsi="Times New Roman" w:cs="Times New Roman"/>
                <w:sz w:val="24"/>
                <w:szCs w:val="24"/>
              </w:rPr>
              <w:t xml:space="preserve">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w:t>
            </w:r>
          </w:p>
          <w:p w14:paraId="2FB63DA5" w14:textId="77777777" w:rsidR="00A6633B" w:rsidRPr="00A6633B" w:rsidRDefault="00A6633B" w:rsidP="0033592C">
            <w:pPr>
              <w:tabs>
                <w:tab w:val="num" w:pos="0"/>
              </w:tab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 </w:t>
            </w:r>
          </w:p>
          <w:p w14:paraId="7D67AA45" w14:textId="77777777" w:rsidR="00A6633B" w:rsidRPr="00A6633B" w:rsidRDefault="00A6633B" w:rsidP="0033592C">
            <w:pPr>
              <w:tabs>
                <w:tab w:val="num" w:pos="0"/>
              </w:tab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14:paraId="0CFC1646" w14:textId="77777777" w:rsidR="00A6633B" w:rsidRPr="00A6633B" w:rsidRDefault="00A6633B" w:rsidP="0033592C">
            <w:pPr>
              <w:tabs>
                <w:tab w:val="num" w:pos="0"/>
              </w:tabs>
              <w:suppressAutoHyphen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lastRenderedPageBreak/>
              <w:t>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указанном в документации о закупке.</w:t>
            </w:r>
          </w:p>
          <w:p w14:paraId="3DEF42FD" w14:textId="77777777" w:rsidR="00A6633B" w:rsidRPr="00A6633B" w:rsidRDefault="00A6633B" w:rsidP="0033592C">
            <w:pPr>
              <w:tabs>
                <w:tab w:val="num" w:pos="0"/>
              </w:tabs>
              <w:suppressAutoHyphen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 xml:space="preserve">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стоимость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стоимость договора указанным образом. </w:t>
            </w:r>
          </w:p>
          <w:p w14:paraId="1EE9A94C" w14:textId="77777777" w:rsidR="00A6633B" w:rsidRPr="00A6633B" w:rsidRDefault="00A6633B" w:rsidP="0033592C">
            <w:pPr>
              <w:tabs>
                <w:tab w:val="num" w:pos="0"/>
              </w:tabs>
              <w:suppressAutoHyphen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Электронным документом, передаваемым по каналам связи, признается информация, подготовленная, отправленная, полученная с помощью электронных, магнитных, оптических либо аналогичных средств, включая обмен информацией в электронной форме и электронную почту.</w:t>
            </w:r>
          </w:p>
          <w:p w14:paraId="051083BB" w14:textId="77777777" w:rsidR="00A6633B" w:rsidRPr="00A6633B" w:rsidRDefault="00A6633B" w:rsidP="0033592C">
            <w:pPr>
              <w:tabs>
                <w:tab w:val="num" w:pos="0"/>
                <w:tab w:val="left" w:pos="1418"/>
              </w:tabs>
              <w:suppressAutoHyphen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В случае если неисполнение или ненадлежащее исполнение поставщиком (подрядчиком, исполнителем) договора повлекло его досрочное прекращение и заказчик заключил взамен его аналогичный договор, заказчик вправе потребовать от должника возмещение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14:paraId="659A5C79" w14:textId="77777777" w:rsidR="00A6633B" w:rsidRPr="00A6633B" w:rsidRDefault="00A6633B" w:rsidP="0033592C">
            <w:pPr>
              <w:tabs>
                <w:tab w:val="num" w:pos="0"/>
                <w:tab w:val="left" w:pos="2552"/>
              </w:tabs>
              <w:suppressAutoHyphen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Если заказчик не заключил аналогичный договор взамен прекращенного договора, но в отношении предусмотренного прекращенным договором исполнения имеется текущая цена на сопоставимые товары, работы или услуги, заказчик вправе потребовать от поставщика (подрядчика, исполнителя) возмещения убытков в виде разницы между ценой, установленной в прекращенном договоре, и текущей ценой.</w:t>
            </w:r>
          </w:p>
          <w:p w14:paraId="6DDA68FE" w14:textId="77777777" w:rsidR="00A6633B" w:rsidRPr="00A6633B" w:rsidRDefault="00A6633B" w:rsidP="0033592C">
            <w:pPr>
              <w:tabs>
                <w:tab w:val="num" w:pos="0"/>
              </w:tabs>
              <w:suppressAutoHyphen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месте-цена, которая применялась в другом месте и может служить разумной заменой с учетом транспортных и иных дополнительных расходов.</w:t>
            </w:r>
          </w:p>
          <w:p w14:paraId="6EFACCB6" w14:textId="77777777" w:rsidR="00A6633B" w:rsidRPr="00A6633B" w:rsidRDefault="00A6633B" w:rsidP="0033592C">
            <w:pPr>
              <w:tabs>
                <w:tab w:val="num" w:pos="0"/>
              </w:tabs>
              <w:suppressAutoHyphen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 xml:space="preserve">Если при заключении договора или в ходе его исполнения установлено, что поставщик (подрядчик, исполнитель) предоставил недостоверную </w:t>
            </w:r>
            <w:r w:rsidRPr="00A6633B">
              <w:rPr>
                <w:rFonts w:ascii="Times New Roman" w:hAnsi="Times New Roman" w:cs="Times New Roman"/>
                <w:sz w:val="24"/>
                <w:szCs w:val="24"/>
              </w:rPr>
              <w:lastRenderedPageBreak/>
              <w:t>информацию (в том числе относящейся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 своем соответствии требованиям, указанным в извещении, документации о закупке, что позволило ему стать победителем закупки, поставщик (подрядчик, исполнитель) обязан возместить заказчику по его требованию убытки, причиненные недостоверностью такой информации, или уплатить предусмотренную договором неустойку.</w:t>
            </w:r>
          </w:p>
          <w:p w14:paraId="268C4673" w14:textId="77777777" w:rsidR="00A6633B" w:rsidRPr="00A6633B" w:rsidRDefault="00A6633B" w:rsidP="0033592C">
            <w:pPr>
              <w:tabs>
                <w:tab w:val="num" w:pos="0"/>
              </w:tabs>
              <w:suppressAutoHyphen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Признание договора незаключенным или недействительным не препятствует наступлению последствий, предусмотренных вышеуказанным пунктом.</w:t>
            </w:r>
          </w:p>
          <w:p w14:paraId="6E7765A4" w14:textId="77777777" w:rsidR="00A6633B" w:rsidRPr="00A6633B" w:rsidRDefault="00A6633B" w:rsidP="0033592C">
            <w:pPr>
              <w:tabs>
                <w:tab w:val="num" w:pos="0"/>
              </w:tabs>
              <w:suppressAutoHyphen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Заказчик, наряду с требованием о возмещении убытков или взыскании неустойки также вправе отказаться от договора, если иное не предусмотрено договором, или через суд требовать признания договора недействительным.</w:t>
            </w:r>
          </w:p>
          <w:p w14:paraId="758349CC" w14:textId="77777777" w:rsidR="00A6633B" w:rsidRPr="00A6633B" w:rsidRDefault="00A6633B" w:rsidP="0033592C">
            <w:pPr>
              <w:tabs>
                <w:tab w:val="num" w:pos="0"/>
              </w:tabs>
              <w:suppressAutoHyphen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В случае отсутствия у контрагента лицензии на осуществление деятельности или членства в саморегулируемой организации, необходимых для исполнения обязательства по договору, заказчик вправе отказаться от договора (исполнения договора) и потребовать возмещения убытков.</w:t>
            </w:r>
          </w:p>
          <w:p w14:paraId="48B315D0" w14:textId="77777777" w:rsidR="00A6633B" w:rsidRPr="00A6633B" w:rsidRDefault="00A6633B" w:rsidP="0033592C">
            <w:pPr>
              <w:tabs>
                <w:tab w:val="num" w:pos="0"/>
              </w:tabs>
              <w:suppressAutoHyphen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При исполнении договора не допускается перемена поставщика (исполнителя, подрядчика), за исключение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14:paraId="1958AC66" w14:textId="77777777" w:rsidR="00A6633B" w:rsidRPr="00A6633B" w:rsidRDefault="00A6633B" w:rsidP="0033592C">
            <w:pPr>
              <w:tabs>
                <w:tab w:val="num" w:pos="0"/>
              </w:tabs>
              <w:suppressAutoHyphen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Договором может предусматриваться возмещение имущественных потерь, возникших в случае наступления определенных в договоре обстоятельств и не связанных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В указанном случае в договоре должен быть определен размер возмещения таких потерь или порядок его определения.</w:t>
            </w:r>
          </w:p>
          <w:p w14:paraId="79DA84BE" w14:textId="77777777" w:rsidR="00A6633B" w:rsidRPr="00A6633B" w:rsidRDefault="00A6633B" w:rsidP="0033592C">
            <w:pPr>
              <w:tabs>
                <w:tab w:val="num" w:pos="0"/>
              </w:tabs>
              <w:suppressAutoHyphen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 xml:space="preserve">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может быть включено условие об уменьшении суммы, подлежащей уплате физическому лицу, на размер налоговых и иных </w:t>
            </w:r>
            <w:r w:rsidRPr="00A6633B">
              <w:rPr>
                <w:rFonts w:ascii="Times New Roman" w:hAnsi="Times New Roman" w:cs="Times New Roman"/>
                <w:sz w:val="24"/>
                <w:szCs w:val="24"/>
              </w:rPr>
              <w:lastRenderedPageBreak/>
              <w:t>обязательных платежей (взносов), связанных с оплатой договора.</w:t>
            </w:r>
          </w:p>
          <w:p w14:paraId="4F2355FF" w14:textId="77777777" w:rsidR="00A6633B" w:rsidRPr="00A6633B" w:rsidRDefault="00A6633B" w:rsidP="0033592C">
            <w:pPr>
              <w:tabs>
                <w:tab w:val="num" w:pos="0"/>
              </w:tabs>
              <w:suppressAutoHyphen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При исполнении договора по согласованию заказчика с контрагентом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аналогичными или улучшенными по сравнению с качеством и соответствующими техническими и функциональными характеристиками, указанными в договоре.</w:t>
            </w:r>
          </w:p>
          <w:p w14:paraId="19A703E9" w14:textId="77777777" w:rsidR="00A6633B" w:rsidRPr="00A6633B" w:rsidRDefault="00A6633B" w:rsidP="0033592C">
            <w:pPr>
              <w:tabs>
                <w:tab w:val="num" w:pos="0"/>
              </w:tabs>
              <w:suppressAutoHyphens/>
              <w:spacing w:after="0" w:line="240" w:lineRule="auto"/>
              <w:jc w:val="both"/>
              <w:rPr>
                <w:rFonts w:ascii="Times New Roman" w:hAnsi="Times New Roman" w:cs="Times New Roman"/>
                <w:sz w:val="24"/>
                <w:szCs w:val="24"/>
              </w:rPr>
            </w:pPr>
            <w:r w:rsidRPr="00A6633B">
              <w:rPr>
                <w:rFonts w:ascii="Times New Roman" w:hAnsi="Times New Roman" w:cs="Times New Roman"/>
                <w:color w:val="000000"/>
                <w:sz w:val="24"/>
                <w:szCs w:val="24"/>
              </w:rPr>
              <w:t>В случае, когда в соответствии с законодательством Российской Федерации для заключения договора необходимо его одобрение органом управления заказчика, договор считается заключённым только после соответствующего одобрения.</w:t>
            </w:r>
          </w:p>
          <w:p w14:paraId="374DC72E" w14:textId="77777777" w:rsidR="00A6633B" w:rsidRPr="00A6633B" w:rsidRDefault="00A6633B" w:rsidP="0033592C">
            <w:pPr>
              <w:tabs>
                <w:tab w:val="num" w:pos="0"/>
              </w:tabs>
              <w:suppressAutoHyphens/>
              <w:spacing w:after="0" w:line="240" w:lineRule="auto"/>
              <w:jc w:val="both"/>
              <w:rPr>
                <w:rFonts w:ascii="Times New Roman" w:hAnsi="Times New Roman" w:cs="Times New Roman"/>
                <w:sz w:val="24"/>
                <w:szCs w:val="24"/>
              </w:rPr>
            </w:pPr>
            <w:r w:rsidRPr="00A6633B">
              <w:rPr>
                <w:rFonts w:ascii="Times New Roman" w:hAnsi="Times New Roman" w:cs="Times New Roman"/>
                <w:color w:val="000000"/>
                <w:sz w:val="24"/>
                <w:szCs w:val="24"/>
              </w:rPr>
              <w:t xml:space="preserve">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внесения указанных изменений в договор </w:t>
            </w:r>
            <w:r w:rsidRPr="00A6633B">
              <w:rPr>
                <w:rFonts w:ascii="Times New Roman" w:hAnsi="Times New Roman" w:cs="Times New Roman"/>
                <w:sz w:val="24"/>
                <w:szCs w:val="24"/>
              </w:rPr>
              <w:t xml:space="preserve">   в единой информационной системе </w:t>
            </w:r>
            <w:r w:rsidRPr="00A6633B">
              <w:rPr>
                <w:rFonts w:ascii="Times New Roman" w:hAnsi="Times New Roman" w:cs="Times New Roman"/>
                <w:color w:val="000000"/>
                <w:spacing w:val="-1"/>
                <w:sz w:val="24"/>
                <w:szCs w:val="24"/>
              </w:rPr>
              <w:t xml:space="preserve">размещается информация об изменении договора с указанием </w:t>
            </w:r>
            <w:r w:rsidRPr="00A6633B">
              <w:rPr>
                <w:rFonts w:ascii="Times New Roman" w:hAnsi="Times New Roman" w:cs="Times New Roman"/>
                <w:color w:val="000000"/>
                <w:sz w:val="24"/>
                <w:szCs w:val="24"/>
              </w:rPr>
              <w:t>измененных условий.</w:t>
            </w:r>
          </w:p>
          <w:p w14:paraId="3DDEF8C4" w14:textId="77777777" w:rsidR="00A6633B" w:rsidRPr="00A6633B" w:rsidRDefault="00A6633B" w:rsidP="0033592C">
            <w:pPr>
              <w:tabs>
                <w:tab w:val="num" w:pos="0"/>
              </w:tabs>
              <w:suppressAutoHyphens/>
              <w:spacing w:after="0" w:line="240" w:lineRule="auto"/>
              <w:jc w:val="both"/>
              <w:rPr>
                <w:rFonts w:ascii="Times New Roman" w:hAnsi="Times New Roman" w:cs="Times New Roman"/>
                <w:color w:val="000000"/>
                <w:sz w:val="24"/>
                <w:szCs w:val="24"/>
              </w:rPr>
            </w:pPr>
            <w:r w:rsidRPr="00A6633B">
              <w:rPr>
                <w:rFonts w:ascii="Times New Roman" w:hAnsi="Times New Roman" w:cs="Times New Roman"/>
                <w:color w:val="000000"/>
                <w:sz w:val="24"/>
                <w:szCs w:val="24"/>
              </w:rPr>
              <w:t xml:space="preserve">Информация о рамочных договорах подлежит включению в реестре договоров. Заказчик обеспечивает включение в реестр договоров только копии рамочного соглашения. </w:t>
            </w:r>
          </w:p>
          <w:p w14:paraId="2DFA54DD" w14:textId="77777777" w:rsidR="00A6633B" w:rsidRPr="00A6633B" w:rsidRDefault="00A6633B" w:rsidP="0033592C">
            <w:pPr>
              <w:tabs>
                <w:tab w:val="num" w:pos="0"/>
              </w:tabs>
              <w:suppressAutoHyphens/>
              <w:spacing w:after="0" w:line="240" w:lineRule="auto"/>
              <w:jc w:val="both"/>
              <w:rPr>
                <w:rFonts w:ascii="Times New Roman" w:hAnsi="Times New Roman" w:cs="Times New Roman"/>
                <w:color w:val="000000"/>
                <w:sz w:val="24"/>
                <w:szCs w:val="24"/>
              </w:rPr>
            </w:pPr>
            <w:r w:rsidRPr="00A6633B">
              <w:rPr>
                <w:rFonts w:ascii="Times New Roman" w:hAnsi="Times New Roman" w:cs="Times New Roman"/>
                <w:color w:val="000000"/>
                <w:sz w:val="24"/>
                <w:szCs w:val="24"/>
              </w:rPr>
              <w:t xml:space="preserve">Информация и документы об исполнении (оплате) договора размещаются в реестре договоров после исполнения всех обязательств, предусмотренных договором,  </w:t>
            </w:r>
          </w:p>
          <w:p w14:paraId="77967E12" w14:textId="77777777" w:rsidR="00A6633B" w:rsidRPr="00A6633B" w:rsidRDefault="00A6633B" w:rsidP="0033592C">
            <w:pPr>
              <w:tabs>
                <w:tab w:val="num" w:pos="0"/>
              </w:tab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Приоритет товарам российского происхождения, работ, услуг, выполняемых, оказываемых российскими лицами не предоставляется, если закупка признана несостоявшейся и договор заключается с единственным участником закупки.</w:t>
            </w:r>
          </w:p>
          <w:p w14:paraId="636F65EF" w14:textId="77777777" w:rsidR="00A6633B" w:rsidRPr="00A6633B" w:rsidRDefault="00A6633B" w:rsidP="0033592C">
            <w:pPr>
              <w:tabs>
                <w:tab w:val="num" w:pos="0"/>
              </w:tab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43A66328" w14:textId="77777777" w:rsidR="00A6633B" w:rsidRPr="00A6633B" w:rsidRDefault="00A6633B" w:rsidP="0033592C">
            <w:pPr>
              <w:tabs>
                <w:tab w:val="num" w:pos="0"/>
              </w:tab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 xml:space="preserve">При исполнении договора, заключенного с участником закупки, которому предоставлен приоритет в соответствии с Постановлением Правительства № 925 от 16.09.2016г.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w:t>
            </w:r>
            <w:r w:rsidRPr="00A6633B">
              <w:rPr>
                <w:rFonts w:ascii="Times New Roman" w:hAnsi="Times New Roman" w:cs="Times New Roman"/>
                <w:sz w:val="24"/>
                <w:szCs w:val="24"/>
              </w:rPr>
              <w:lastRenderedPageBreak/>
              <w:t>функциональным характеристикам товаров, указанных в договоре.</w:t>
            </w:r>
            <w:r w:rsidRPr="00A6633B">
              <w:rPr>
                <w:rFonts w:ascii="Times New Roman" w:hAnsi="Times New Roman" w:cs="Times New Roman"/>
                <w:sz w:val="24"/>
                <w:szCs w:val="24"/>
              </w:rPr>
              <w:tab/>
            </w:r>
          </w:p>
          <w:p w14:paraId="6136CD7F" w14:textId="77777777" w:rsidR="00A6633B" w:rsidRPr="00A6633B" w:rsidRDefault="00A6633B" w:rsidP="0033592C">
            <w:pPr>
              <w:tabs>
                <w:tab w:val="num" w:pos="0"/>
              </w:tab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Заказчик заключит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0E76646C" w14:textId="77777777" w:rsidR="00E82611" w:rsidRPr="004779DC" w:rsidRDefault="00E82611" w:rsidP="0033592C">
            <w:pPr>
              <w:autoSpaceDE w:val="0"/>
              <w:autoSpaceDN w:val="0"/>
              <w:spacing w:after="0" w:line="240" w:lineRule="auto"/>
              <w:ind w:firstLine="289"/>
              <w:jc w:val="both"/>
              <w:rPr>
                <w:rFonts w:ascii="Times New Roman" w:eastAsia="Times New Roman" w:hAnsi="Times New Roman" w:cs="Times New Roman"/>
                <w:sz w:val="24"/>
                <w:szCs w:val="24"/>
                <w:lang w:eastAsia="ru-RU"/>
              </w:rPr>
            </w:pPr>
          </w:p>
        </w:tc>
      </w:tr>
      <w:tr w:rsidR="007D176D" w:rsidRPr="004E6B90" w14:paraId="52B1EE53" w14:textId="77777777" w:rsidTr="00DA7975">
        <w:trPr>
          <w:trHeight w:val="20"/>
        </w:trPr>
        <w:tc>
          <w:tcPr>
            <w:tcW w:w="735" w:type="dxa"/>
            <w:tcBorders>
              <w:bottom w:val="single" w:sz="4" w:space="0" w:color="auto"/>
            </w:tcBorders>
          </w:tcPr>
          <w:p w14:paraId="1B1AAB64" w14:textId="77777777" w:rsidR="007D176D" w:rsidRPr="00A210B5" w:rsidRDefault="007D176D" w:rsidP="00C3516C">
            <w:pPr>
              <w:pStyle w:val="a5"/>
              <w:tabs>
                <w:tab w:val="left" w:pos="284"/>
              </w:tabs>
              <w:ind w:left="0"/>
              <w:jc w:val="both"/>
              <w:rPr>
                <w:lang w:eastAsia="en-US"/>
              </w:rPr>
            </w:pPr>
            <w:r>
              <w:rPr>
                <w:lang w:eastAsia="en-US"/>
              </w:rPr>
              <w:lastRenderedPageBreak/>
              <w:t>14.2</w:t>
            </w:r>
          </w:p>
        </w:tc>
        <w:tc>
          <w:tcPr>
            <w:tcW w:w="3121" w:type="dxa"/>
            <w:tcBorders>
              <w:bottom w:val="single" w:sz="4" w:space="0" w:color="auto"/>
            </w:tcBorders>
          </w:tcPr>
          <w:p w14:paraId="692DCC1B" w14:textId="77777777" w:rsidR="007D176D" w:rsidRPr="00A210B5" w:rsidRDefault="00B84502" w:rsidP="00E82611">
            <w:pPr>
              <w:spacing w:after="0" w:line="240" w:lineRule="auto"/>
              <w:jc w:val="both"/>
              <w:rPr>
                <w:rFonts w:ascii="Times New Roman" w:eastAsia="Times New Roman" w:hAnsi="Times New Roman" w:cs="Times New Roman"/>
                <w:sz w:val="24"/>
                <w:szCs w:val="24"/>
                <w:lang w:eastAsia="ru-RU"/>
              </w:rPr>
            </w:pPr>
            <w:r w:rsidRPr="00B84502">
              <w:rPr>
                <w:rFonts w:ascii="Times New Roman" w:eastAsia="Times New Roman" w:hAnsi="Times New Roman" w:cs="Times New Roman"/>
                <w:bCs/>
                <w:sz w:val="24"/>
                <w:szCs w:val="24"/>
                <w:lang w:eastAsia="ru-RU"/>
              </w:rPr>
              <w:t>Антидемпинговые меры</w:t>
            </w:r>
          </w:p>
        </w:tc>
        <w:tc>
          <w:tcPr>
            <w:tcW w:w="5670" w:type="dxa"/>
            <w:tcBorders>
              <w:bottom w:val="single" w:sz="4" w:space="0" w:color="auto"/>
            </w:tcBorders>
          </w:tcPr>
          <w:p w14:paraId="1CFC0B2A" w14:textId="77777777" w:rsidR="007D176D" w:rsidRPr="007D176D" w:rsidRDefault="007D176D" w:rsidP="007D176D">
            <w:pPr>
              <w:numPr>
                <w:ilvl w:val="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7D176D">
              <w:rPr>
                <w:rFonts w:ascii="Times New Roman" w:eastAsia="Times New Roman" w:hAnsi="Times New Roman" w:cs="Times New Roman"/>
                <w:sz w:val="24"/>
                <w:szCs w:val="24"/>
                <w:lang w:eastAsia="ru-RU"/>
              </w:rPr>
              <w:t>В случае,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до момента заключения договора обоснование снижения цены договора в виде технико-экономического расчета или сметного расчета.</w:t>
            </w:r>
          </w:p>
          <w:p w14:paraId="0C451E8E" w14:textId="77777777" w:rsidR="007D176D" w:rsidRPr="00A210B5" w:rsidRDefault="007D176D" w:rsidP="007D176D">
            <w:pPr>
              <w:autoSpaceDE w:val="0"/>
              <w:autoSpaceDN w:val="0"/>
              <w:spacing w:after="0" w:line="240" w:lineRule="auto"/>
              <w:jc w:val="both"/>
              <w:rPr>
                <w:rFonts w:ascii="Times New Roman" w:eastAsia="Times New Roman" w:hAnsi="Times New Roman" w:cs="Times New Roman"/>
                <w:sz w:val="24"/>
                <w:szCs w:val="24"/>
                <w:lang w:eastAsia="ru-RU"/>
              </w:rPr>
            </w:pPr>
            <w:r w:rsidRPr="007D176D">
              <w:rPr>
                <w:rFonts w:ascii="Times New Roman" w:eastAsia="Times New Roman" w:hAnsi="Times New Roman" w:cs="Times New Roman"/>
                <w:sz w:val="24"/>
                <w:szCs w:val="24"/>
                <w:lang w:eastAsia="ru-RU"/>
              </w:rPr>
              <w:t>В случае неисполнения установленных требований победитель или участник закупки, с которым заключается договор, признается уклонившимся от заключения договора.</w:t>
            </w:r>
          </w:p>
        </w:tc>
      </w:tr>
      <w:tr w:rsidR="00E82611" w:rsidRPr="004E6B90" w14:paraId="50ED022A" w14:textId="77777777" w:rsidTr="00DA7975">
        <w:trPr>
          <w:trHeight w:val="20"/>
        </w:trPr>
        <w:tc>
          <w:tcPr>
            <w:tcW w:w="735" w:type="dxa"/>
            <w:tcBorders>
              <w:top w:val="single" w:sz="4" w:space="0" w:color="auto"/>
              <w:left w:val="single" w:sz="4" w:space="0" w:color="auto"/>
              <w:bottom w:val="single" w:sz="4" w:space="0" w:color="auto"/>
              <w:right w:val="single" w:sz="4" w:space="0" w:color="auto"/>
            </w:tcBorders>
          </w:tcPr>
          <w:p w14:paraId="0F10BD99" w14:textId="77777777" w:rsidR="00E82611" w:rsidRPr="006053F5" w:rsidRDefault="00E82611" w:rsidP="00B84502">
            <w:pPr>
              <w:pStyle w:val="a5"/>
              <w:tabs>
                <w:tab w:val="left" w:pos="284"/>
              </w:tabs>
              <w:ind w:left="0"/>
              <w:jc w:val="both"/>
              <w:rPr>
                <w:lang w:eastAsia="en-US"/>
              </w:rPr>
            </w:pPr>
            <w:r w:rsidRPr="006053F5">
              <w:rPr>
                <w:lang w:eastAsia="en-US"/>
              </w:rPr>
              <w:lastRenderedPageBreak/>
              <w:t>1</w:t>
            </w:r>
            <w:r w:rsidR="00A82D47" w:rsidRPr="006053F5">
              <w:rPr>
                <w:lang w:eastAsia="en-US"/>
              </w:rPr>
              <w:t>4.</w:t>
            </w:r>
            <w:r w:rsidR="00B84502">
              <w:rPr>
                <w:lang w:eastAsia="en-US"/>
              </w:rPr>
              <w:t>3</w:t>
            </w:r>
          </w:p>
        </w:tc>
        <w:tc>
          <w:tcPr>
            <w:tcW w:w="3121" w:type="dxa"/>
            <w:tcBorders>
              <w:top w:val="single" w:sz="4" w:space="0" w:color="auto"/>
              <w:left w:val="single" w:sz="4" w:space="0" w:color="auto"/>
              <w:bottom w:val="single" w:sz="4" w:space="0" w:color="auto"/>
              <w:right w:val="single" w:sz="4" w:space="0" w:color="auto"/>
            </w:tcBorders>
          </w:tcPr>
          <w:p w14:paraId="10464916" w14:textId="77777777" w:rsidR="00E82611" w:rsidRPr="006053F5" w:rsidRDefault="00E82611" w:rsidP="00E82611">
            <w:pPr>
              <w:spacing w:after="0" w:line="240" w:lineRule="auto"/>
              <w:jc w:val="both"/>
              <w:rPr>
                <w:rFonts w:ascii="Times New Roman" w:eastAsia="Times New Roman" w:hAnsi="Times New Roman" w:cs="Times New Roman"/>
                <w:sz w:val="24"/>
                <w:szCs w:val="24"/>
                <w:lang w:eastAsia="ru-RU"/>
              </w:rPr>
            </w:pPr>
            <w:r w:rsidRPr="006053F5">
              <w:rPr>
                <w:rFonts w:ascii="Times New Roman" w:eastAsia="Times New Roman" w:hAnsi="Times New Roman" w:cs="Times New Roman"/>
                <w:sz w:val="24"/>
                <w:szCs w:val="24"/>
                <w:lang w:eastAsia="ru-RU"/>
              </w:rPr>
              <w:t>Проведение преддоговорных переговоров</w:t>
            </w:r>
          </w:p>
          <w:p w14:paraId="736E94CD" w14:textId="77777777" w:rsidR="00E82611" w:rsidRPr="006053F5" w:rsidRDefault="00E82611" w:rsidP="00E82611">
            <w:pPr>
              <w:spacing w:after="0" w:line="240" w:lineRule="auto"/>
              <w:jc w:val="both"/>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14:paraId="744F6512" w14:textId="77777777" w:rsidR="00655E09" w:rsidRPr="0040785C" w:rsidRDefault="00655E09" w:rsidP="00E82611">
            <w:pPr>
              <w:keepNext/>
              <w:keepLines/>
              <w:suppressAutoHyphens/>
              <w:spacing w:after="0" w:line="240" w:lineRule="auto"/>
              <w:ind w:firstLine="209"/>
              <w:jc w:val="both"/>
              <w:outlineLvl w:val="0"/>
              <w:rPr>
                <w:rFonts w:ascii="Times New Roman" w:eastAsia="Calibri" w:hAnsi="Times New Roman" w:cs="Times New Roman"/>
                <w:sz w:val="24"/>
                <w:szCs w:val="24"/>
              </w:rPr>
            </w:pPr>
            <w:r w:rsidRPr="0040785C">
              <w:rPr>
                <w:rFonts w:ascii="Times New Roman" w:eastAsia="Calibri" w:hAnsi="Times New Roman" w:cs="Times New Roman"/>
                <w:sz w:val="24"/>
                <w:szCs w:val="24"/>
              </w:rPr>
              <w:t>Заказчик вправе до заключения договора провести преддоговорные переговоры с лицом, с которым планируется заключить договор.</w:t>
            </w:r>
          </w:p>
          <w:p w14:paraId="24E55342" w14:textId="77777777" w:rsidR="00D416DF" w:rsidRPr="00566F32" w:rsidRDefault="00D416DF" w:rsidP="00D416DF">
            <w:pPr>
              <w:keepNext/>
              <w:keepLines/>
              <w:suppressAutoHyphens/>
              <w:spacing w:after="0" w:line="240" w:lineRule="auto"/>
              <w:ind w:firstLine="209"/>
              <w:jc w:val="both"/>
              <w:outlineLvl w:val="0"/>
              <w:rPr>
                <w:rFonts w:ascii="Times New Roman" w:eastAsia="Calibri" w:hAnsi="Times New Roman" w:cs="Times New Roman"/>
                <w:sz w:val="24"/>
                <w:szCs w:val="24"/>
              </w:rPr>
            </w:pPr>
            <w:r w:rsidRPr="00566F32">
              <w:rPr>
                <w:rFonts w:ascii="Times New Roman" w:eastAsia="Calibri" w:hAnsi="Times New Roman" w:cs="Times New Roman"/>
                <w:sz w:val="24"/>
                <w:szCs w:val="24"/>
              </w:rPr>
              <w:t>Преддоговорные переговоры проводятся в отношении положений договора и улучшения предложения победителя конкурентной закупки, с которым заключается договор по следующим параметрам:</w:t>
            </w:r>
          </w:p>
          <w:p w14:paraId="0CB7DE3A" w14:textId="77777777" w:rsidR="00D416DF" w:rsidRPr="00566F32" w:rsidRDefault="00D416DF" w:rsidP="00D416DF">
            <w:pPr>
              <w:keepNext/>
              <w:keepLines/>
              <w:suppressAutoHyphens/>
              <w:spacing w:after="0" w:line="240" w:lineRule="auto"/>
              <w:ind w:firstLine="209"/>
              <w:jc w:val="both"/>
              <w:outlineLvl w:val="0"/>
              <w:rPr>
                <w:rFonts w:ascii="Times New Roman" w:eastAsia="Calibri" w:hAnsi="Times New Roman" w:cs="Times New Roman"/>
                <w:sz w:val="24"/>
                <w:szCs w:val="24"/>
              </w:rPr>
            </w:pPr>
            <w:r w:rsidRPr="00566F32">
              <w:rPr>
                <w:rFonts w:ascii="Times New Roman" w:eastAsia="Calibri" w:hAnsi="Times New Roman" w:cs="Times New Roman"/>
                <w:sz w:val="24"/>
                <w:szCs w:val="24"/>
              </w:rPr>
              <w:t>1) по снижению цены договора (и/или единиц продукции) без изменения остальных условий договора;</w:t>
            </w:r>
          </w:p>
          <w:p w14:paraId="04D502FB" w14:textId="77777777" w:rsidR="00D416DF" w:rsidRPr="00566F32" w:rsidRDefault="00D416DF" w:rsidP="00D416DF">
            <w:pPr>
              <w:keepNext/>
              <w:keepLines/>
              <w:suppressAutoHyphens/>
              <w:spacing w:after="0" w:line="240" w:lineRule="auto"/>
              <w:ind w:firstLine="209"/>
              <w:jc w:val="both"/>
              <w:outlineLvl w:val="0"/>
              <w:rPr>
                <w:rFonts w:ascii="Times New Roman" w:eastAsia="Calibri" w:hAnsi="Times New Roman" w:cs="Times New Roman"/>
                <w:sz w:val="24"/>
                <w:szCs w:val="24"/>
              </w:rPr>
            </w:pPr>
            <w:r w:rsidRPr="00566F32">
              <w:rPr>
                <w:rFonts w:ascii="Times New Roman" w:eastAsia="Calibri" w:hAnsi="Times New Roman" w:cs="Times New Roman"/>
                <w:sz w:val="24"/>
                <w:szCs w:val="24"/>
              </w:rPr>
              <w:t>2) по изменению объемов продукции и без увеличения единичных цен продукции с соответствующим изменением стоимости договора;</w:t>
            </w:r>
          </w:p>
          <w:p w14:paraId="7AE01B97" w14:textId="77777777" w:rsidR="00D416DF" w:rsidRPr="00566F32" w:rsidRDefault="00D416DF" w:rsidP="00D416DF">
            <w:pPr>
              <w:keepNext/>
              <w:keepLines/>
              <w:suppressAutoHyphens/>
              <w:spacing w:after="0" w:line="240" w:lineRule="auto"/>
              <w:ind w:firstLine="209"/>
              <w:jc w:val="both"/>
              <w:outlineLvl w:val="0"/>
              <w:rPr>
                <w:rFonts w:ascii="Times New Roman" w:eastAsia="Calibri" w:hAnsi="Times New Roman" w:cs="Times New Roman"/>
                <w:sz w:val="24"/>
                <w:szCs w:val="24"/>
              </w:rPr>
            </w:pPr>
            <w:r w:rsidRPr="00566F32">
              <w:rPr>
                <w:rFonts w:ascii="Times New Roman" w:eastAsia="Calibri" w:hAnsi="Times New Roman" w:cs="Times New Roman"/>
                <w:sz w:val="24"/>
                <w:szCs w:val="24"/>
              </w:rPr>
              <w:t>3) по сокращению сроков исполнения договора (его отдельных этапов);</w:t>
            </w:r>
          </w:p>
          <w:p w14:paraId="028F69D8" w14:textId="77777777" w:rsidR="00D416DF" w:rsidRPr="00566F32" w:rsidRDefault="00D416DF" w:rsidP="00D416DF">
            <w:pPr>
              <w:keepNext/>
              <w:keepLines/>
              <w:suppressAutoHyphens/>
              <w:spacing w:after="0" w:line="240" w:lineRule="auto"/>
              <w:ind w:firstLine="209"/>
              <w:jc w:val="both"/>
              <w:outlineLvl w:val="0"/>
              <w:rPr>
                <w:rFonts w:ascii="Times New Roman" w:eastAsia="Calibri" w:hAnsi="Times New Roman" w:cs="Times New Roman"/>
                <w:sz w:val="24"/>
                <w:szCs w:val="24"/>
              </w:rPr>
            </w:pPr>
            <w:r w:rsidRPr="00566F32">
              <w:rPr>
                <w:rFonts w:ascii="Times New Roman" w:eastAsia="Calibri" w:hAnsi="Times New Roman" w:cs="Times New Roman"/>
                <w:sz w:val="24"/>
                <w:szCs w:val="24"/>
              </w:rPr>
              <w:t>4) отмена или уменьшение размера аванса, улучшение технических характеристик продукции;</w:t>
            </w:r>
          </w:p>
          <w:p w14:paraId="52DC2BDB" w14:textId="77777777" w:rsidR="00D416DF" w:rsidRPr="00566F32" w:rsidRDefault="00D416DF" w:rsidP="00D416DF">
            <w:pPr>
              <w:keepNext/>
              <w:keepLines/>
              <w:suppressAutoHyphens/>
              <w:spacing w:after="0" w:line="240" w:lineRule="auto"/>
              <w:ind w:firstLine="209"/>
              <w:jc w:val="both"/>
              <w:outlineLvl w:val="0"/>
              <w:rPr>
                <w:rFonts w:ascii="Times New Roman" w:eastAsia="Calibri" w:hAnsi="Times New Roman" w:cs="Times New Roman"/>
                <w:sz w:val="24"/>
                <w:szCs w:val="24"/>
              </w:rPr>
            </w:pPr>
            <w:r w:rsidRPr="00566F32">
              <w:rPr>
                <w:rFonts w:ascii="Times New Roman" w:eastAsia="Calibri" w:hAnsi="Times New Roman" w:cs="Times New Roman"/>
                <w:sz w:val="24"/>
                <w:szCs w:val="24"/>
              </w:rPr>
              <w:t>5) уточнению условий договора, которые не были зафиксированы в проекте договора, являющегося неотъемлемой частью документации о закупке, и предложении лица, с которым заключается договор;</w:t>
            </w:r>
          </w:p>
          <w:p w14:paraId="638B46BA" w14:textId="77777777" w:rsidR="00D416DF" w:rsidRPr="00566F32" w:rsidRDefault="00D416DF" w:rsidP="00D416DF">
            <w:pPr>
              <w:keepNext/>
              <w:keepLines/>
              <w:suppressAutoHyphens/>
              <w:spacing w:after="0" w:line="240" w:lineRule="auto"/>
              <w:ind w:firstLine="209"/>
              <w:jc w:val="both"/>
              <w:outlineLvl w:val="0"/>
              <w:rPr>
                <w:rFonts w:ascii="Times New Roman" w:eastAsia="Calibri" w:hAnsi="Times New Roman" w:cs="Times New Roman"/>
                <w:sz w:val="24"/>
                <w:szCs w:val="24"/>
              </w:rPr>
            </w:pPr>
            <w:r w:rsidRPr="00566F32">
              <w:rPr>
                <w:rFonts w:ascii="Times New Roman" w:eastAsia="Calibri" w:hAnsi="Times New Roman" w:cs="Times New Roman"/>
                <w:sz w:val="24"/>
                <w:szCs w:val="24"/>
              </w:rPr>
              <w:t>6) уточнению сроков исполнения договора (его отдельных этапов), если процедура закупки и подписание договора затягивается, вследствие рассмотрения жалобы в антимонопольном органе;</w:t>
            </w:r>
          </w:p>
          <w:p w14:paraId="71253A10" w14:textId="77777777" w:rsidR="00E82611" w:rsidRPr="00566F32" w:rsidRDefault="00D416DF" w:rsidP="00D416DF">
            <w:pPr>
              <w:keepNext/>
              <w:keepLines/>
              <w:suppressAutoHyphens/>
              <w:spacing w:after="0" w:line="240" w:lineRule="auto"/>
              <w:ind w:firstLine="209"/>
              <w:jc w:val="both"/>
              <w:outlineLvl w:val="0"/>
              <w:rPr>
                <w:rFonts w:ascii="Times New Roman" w:eastAsia="Calibri" w:hAnsi="Times New Roman" w:cs="Times New Roman"/>
                <w:sz w:val="24"/>
                <w:szCs w:val="24"/>
              </w:rPr>
            </w:pPr>
            <w:r w:rsidRPr="00566F32">
              <w:rPr>
                <w:rFonts w:ascii="Times New Roman" w:eastAsia="Calibri" w:hAnsi="Times New Roman" w:cs="Times New Roman"/>
                <w:sz w:val="24"/>
                <w:szCs w:val="24"/>
              </w:rPr>
              <w:t>7) изменению (уточнению) иных условий договора, которые требуются в связи с изменениями законодательства или предписаниями органов государственной власти.</w:t>
            </w:r>
          </w:p>
          <w:p w14:paraId="3C31789D" w14:textId="77777777" w:rsidR="00C6040B" w:rsidRPr="004E6B90" w:rsidRDefault="00C6040B" w:rsidP="00D416DF">
            <w:pPr>
              <w:keepNext/>
              <w:keepLines/>
              <w:suppressAutoHyphens/>
              <w:spacing w:after="0" w:line="240" w:lineRule="auto"/>
              <w:ind w:firstLine="209"/>
              <w:jc w:val="both"/>
              <w:outlineLvl w:val="0"/>
              <w:rPr>
                <w:rFonts w:ascii="Times New Roman" w:eastAsia="Calibri" w:hAnsi="Times New Roman" w:cs="Times New Roman"/>
                <w:color w:val="FF0000"/>
                <w:sz w:val="24"/>
                <w:szCs w:val="24"/>
              </w:rPr>
            </w:pPr>
            <w:r w:rsidRPr="00566F32">
              <w:rPr>
                <w:rFonts w:ascii="Times New Roman" w:eastAsia="Calibri" w:hAnsi="Times New Roman" w:cs="Times New Roman"/>
                <w:sz w:val="24"/>
                <w:szCs w:val="24"/>
              </w:rPr>
              <w:t>По результатам преддоговорных переговоров оформляется Протокол преддоговорных переговоров</w:t>
            </w:r>
            <w:r w:rsidR="004A5B41" w:rsidRPr="00566F32">
              <w:rPr>
                <w:rFonts w:ascii="Times New Roman" w:eastAsia="Calibri" w:hAnsi="Times New Roman" w:cs="Times New Roman"/>
                <w:sz w:val="24"/>
                <w:szCs w:val="24"/>
              </w:rPr>
              <w:t>.</w:t>
            </w:r>
          </w:p>
        </w:tc>
      </w:tr>
      <w:tr w:rsidR="00D07D0C" w:rsidRPr="004E6B90" w14:paraId="4BD5EF54" w14:textId="77777777" w:rsidTr="00DA7975">
        <w:trPr>
          <w:trHeight w:val="20"/>
        </w:trPr>
        <w:tc>
          <w:tcPr>
            <w:tcW w:w="735" w:type="dxa"/>
            <w:tcBorders>
              <w:top w:val="single" w:sz="4" w:space="0" w:color="auto"/>
              <w:left w:val="single" w:sz="4" w:space="0" w:color="auto"/>
              <w:bottom w:val="single" w:sz="4" w:space="0" w:color="auto"/>
              <w:right w:val="single" w:sz="4" w:space="0" w:color="auto"/>
            </w:tcBorders>
          </w:tcPr>
          <w:p w14:paraId="2F78EB03" w14:textId="77777777" w:rsidR="00D07D0C" w:rsidRPr="004E6B90" w:rsidRDefault="002775C1" w:rsidP="00B84502">
            <w:pPr>
              <w:pStyle w:val="a5"/>
              <w:tabs>
                <w:tab w:val="left" w:pos="284"/>
              </w:tabs>
              <w:ind w:left="0"/>
              <w:jc w:val="both"/>
              <w:rPr>
                <w:color w:val="FF0000"/>
                <w:lang w:eastAsia="en-US"/>
              </w:rPr>
            </w:pPr>
            <w:r>
              <w:rPr>
                <w:lang w:eastAsia="en-US"/>
              </w:rPr>
              <w:t>14.</w:t>
            </w:r>
            <w:r w:rsidR="00B84502">
              <w:rPr>
                <w:lang w:eastAsia="en-US"/>
              </w:rPr>
              <w:t>4</w:t>
            </w:r>
          </w:p>
        </w:tc>
        <w:tc>
          <w:tcPr>
            <w:tcW w:w="3121" w:type="dxa"/>
            <w:tcBorders>
              <w:top w:val="single" w:sz="4" w:space="0" w:color="auto"/>
              <w:left w:val="single" w:sz="4" w:space="0" w:color="auto"/>
              <w:bottom w:val="single" w:sz="4" w:space="0" w:color="auto"/>
              <w:right w:val="single" w:sz="4" w:space="0" w:color="auto"/>
            </w:tcBorders>
          </w:tcPr>
          <w:p w14:paraId="4CDC9F31" w14:textId="77777777" w:rsidR="00D07D0C" w:rsidRPr="004E6B90" w:rsidRDefault="0002105C" w:rsidP="00E96E8B">
            <w:pPr>
              <w:spacing w:after="0" w:line="240" w:lineRule="auto"/>
              <w:jc w:val="both"/>
              <w:rPr>
                <w:rFonts w:ascii="Times New Roman" w:eastAsia="Times New Roman" w:hAnsi="Times New Roman" w:cs="Times New Roman"/>
                <w:color w:val="FF0000"/>
                <w:sz w:val="24"/>
                <w:szCs w:val="24"/>
                <w:lang w:eastAsia="ru-RU"/>
              </w:rPr>
            </w:pPr>
            <w:r w:rsidRPr="00570BB4">
              <w:rPr>
                <w:rFonts w:ascii="Times New Roman" w:eastAsia="Calibri" w:hAnsi="Times New Roman" w:cs="Times New Roman"/>
                <w:sz w:val="24"/>
                <w:szCs w:val="24"/>
              </w:rPr>
              <w:t>Порядок исполнения</w:t>
            </w:r>
            <w:r w:rsidR="00F362B3">
              <w:rPr>
                <w:rFonts w:ascii="Times New Roman" w:eastAsia="Calibri" w:hAnsi="Times New Roman" w:cs="Times New Roman"/>
                <w:sz w:val="24"/>
                <w:szCs w:val="24"/>
              </w:rPr>
              <w:t>, изменения и расторжения</w:t>
            </w:r>
            <w:r w:rsidRPr="00570BB4">
              <w:rPr>
                <w:rFonts w:ascii="Times New Roman" w:eastAsia="Calibri" w:hAnsi="Times New Roman" w:cs="Times New Roman"/>
                <w:sz w:val="24"/>
                <w:szCs w:val="24"/>
              </w:rPr>
              <w:t xml:space="preserve"> договора.</w:t>
            </w:r>
          </w:p>
        </w:tc>
        <w:tc>
          <w:tcPr>
            <w:tcW w:w="5670" w:type="dxa"/>
            <w:tcBorders>
              <w:top w:val="single" w:sz="4" w:space="0" w:color="auto"/>
              <w:left w:val="single" w:sz="4" w:space="0" w:color="auto"/>
              <w:bottom w:val="single" w:sz="4" w:space="0" w:color="auto"/>
              <w:right w:val="single" w:sz="4" w:space="0" w:color="auto"/>
            </w:tcBorders>
          </w:tcPr>
          <w:p w14:paraId="46D3F11E" w14:textId="77777777" w:rsidR="00D07D0C" w:rsidRPr="004E6B90" w:rsidRDefault="00F362B3" w:rsidP="005E4576">
            <w:pPr>
              <w:keepNext/>
              <w:keepLines/>
              <w:suppressAutoHyphens/>
              <w:spacing w:after="0" w:line="240" w:lineRule="auto"/>
              <w:ind w:firstLine="209"/>
              <w:jc w:val="both"/>
              <w:outlineLvl w:val="0"/>
              <w:rPr>
                <w:rFonts w:ascii="Times New Roman" w:eastAsia="Calibri" w:hAnsi="Times New Roman" w:cs="Times New Roman"/>
                <w:color w:val="FF0000"/>
                <w:sz w:val="24"/>
                <w:szCs w:val="24"/>
              </w:rPr>
            </w:pPr>
            <w:r>
              <w:rPr>
                <w:rFonts w:ascii="Times New Roman" w:eastAsia="Calibri" w:hAnsi="Times New Roman" w:cs="Times New Roman"/>
                <w:sz w:val="24"/>
                <w:szCs w:val="24"/>
              </w:rPr>
              <w:t>И</w:t>
            </w:r>
            <w:r w:rsidRPr="00570BB4">
              <w:rPr>
                <w:rFonts w:ascii="Times New Roman" w:eastAsia="Calibri" w:hAnsi="Times New Roman" w:cs="Times New Roman"/>
                <w:sz w:val="24"/>
                <w:szCs w:val="24"/>
              </w:rPr>
              <w:t>сполнени</w:t>
            </w:r>
            <w:r>
              <w:rPr>
                <w:rFonts w:ascii="Times New Roman" w:eastAsia="Calibri" w:hAnsi="Times New Roman" w:cs="Times New Roman"/>
                <w:sz w:val="24"/>
                <w:szCs w:val="24"/>
              </w:rPr>
              <w:t>е, изменение и расторжение</w:t>
            </w:r>
            <w:r w:rsidR="00970C5F" w:rsidRPr="00115221">
              <w:rPr>
                <w:rFonts w:ascii="Times New Roman" w:eastAsia="Calibri" w:hAnsi="Times New Roman" w:cs="Times New Roman"/>
                <w:sz w:val="24"/>
                <w:szCs w:val="24"/>
              </w:rPr>
              <w:t xml:space="preserve"> договора о</w:t>
            </w:r>
            <w:r w:rsidR="0074731C" w:rsidRPr="00115221">
              <w:rPr>
                <w:rFonts w:ascii="Times New Roman" w:eastAsia="Calibri" w:hAnsi="Times New Roman" w:cs="Times New Roman"/>
                <w:sz w:val="24"/>
                <w:szCs w:val="24"/>
              </w:rPr>
              <w:t>существляется в пор</w:t>
            </w:r>
            <w:r w:rsidR="00A6633B">
              <w:rPr>
                <w:rFonts w:ascii="Times New Roman" w:eastAsia="Calibri" w:hAnsi="Times New Roman" w:cs="Times New Roman"/>
                <w:sz w:val="24"/>
                <w:szCs w:val="24"/>
              </w:rPr>
              <w:t>ядке, предусмотренном Главой 3</w:t>
            </w:r>
            <w:r w:rsidR="0074731C" w:rsidRPr="00115221">
              <w:rPr>
                <w:rFonts w:ascii="Times New Roman" w:eastAsia="Calibri" w:hAnsi="Times New Roman" w:cs="Times New Roman"/>
                <w:sz w:val="24"/>
                <w:szCs w:val="24"/>
              </w:rPr>
              <w:t xml:space="preserve"> Положения </w:t>
            </w:r>
            <w:r w:rsidR="00816753" w:rsidRPr="00115221">
              <w:rPr>
                <w:rFonts w:ascii="Times New Roman" w:eastAsia="Calibri" w:hAnsi="Times New Roman" w:cs="Times New Roman"/>
                <w:sz w:val="24"/>
                <w:szCs w:val="24"/>
              </w:rPr>
              <w:t>и в соответствии с условиями проекта Договора</w:t>
            </w:r>
            <w:r w:rsidR="00D5274D" w:rsidRPr="00115221">
              <w:rPr>
                <w:rFonts w:ascii="Times New Roman" w:eastAsia="Calibri" w:hAnsi="Times New Roman" w:cs="Times New Roman"/>
                <w:sz w:val="24"/>
                <w:szCs w:val="24"/>
              </w:rPr>
              <w:t xml:space="preserve"> (Приложение № 4 к Извещению)</w:t>
            </w:r>
            <w:r w:rsidR="00816753" w:rsidRPr="00115221">
              <w:rPr>
                <w:rFonts w:ascii="Times New Roman" w:eastAsia="Calibri" w:hAnsi="Times New Roman" w:cs="Times New Roman"/>
                <w:sz w:val="24"/>
                <w:szCs w:val="24"/>
              </w:rPr>
              <w:t>, являющегося</w:t>
            </w:r>
            <w:r w:rsidR="00D5274D" w:rsidRPr="00115221">
              <w:rPr>
                <w:rFonts w:ascii="Times New Roman" w:hAnsi="Times New Roman" w:cs="Times New Roman"/>
                <w:sz w:val="24"/>
                <w:szCs w:val="24"/>
              </w:rPr>
              <w:t xml:space="preserve"> неотъемлемой </w:t>
            </w:r>
            <w:r w:rsidR="00D5274D" w:rsidRPr="00F90E00">
              <w:rPr>
                <w:rFonts w:ascii="Times New Roman" w:hAnsi="Times New Roman" w:cs="Times New Roman"/>
                <w:sz w:val="24"/>
                <w:szCs w:val="24"/>
              </w:rPr>
              <w:t>частью извещения</w:t>
            </w:r>
            <w:r w:rsidR="00AE3450">
              <w:rPr>
                <w:rFonts w:ascii="Times New Roman" w:hAnsi="Times New Roman" w:cs="Times New Roman"/>
                <w:sz w:val="24"/>
                <w:szCs w:val="24"/>
              </w:rPr>
              <w:t>.</w:t>
            </w:r>
          </w:p>
        </w:tc>
      </w:tr>
    </w:tbl>
    <w:p w14:paraId="694B44C7" w14:textId="77777777" w:rsidR="00A258F1" w:rsidRDefault="00A258F1" w:rsidP="00AD4095">
      <w:pPr>
        <w:tabs>
          <w:tab w:val="num" w:pos="0"/>
        </w:tabs>
        <w:spacing w:after="0" w:line="240" w:lineRule="auto"/>
        <w:jc w:val="both"/>
        <w:rPr>
          <w:rFonts w:ascii="Times New Roman" w:eastAsia="Calibri" w:hAnsi="Times New Roman" w:cs="Times New Roman"/>
          <w:color w:val="FF0000"/>
          <w:sz w:val="24"/>
          <w:szCs w:val="24"/>
        </w:rPr>
      </w:pPr>
    </w:p>
    <w:p w14:paraId="079A6947" w14:textId="77777777" w:rsidR="00A258F1" w:rsidRDefault="00A258F1" w:rsidP="00AD4095">
      <w:pPr>
        <w:tabs>
          <w:tab w:val="num" w:pos="0"/>
        </w:tabs>
        <w:spacing w:after="0" w:line="240" w:lineRule="auto"/>
        <w:jc w:val="both"/>
        <w:rPr>
          <w:rFonts w:ascii="Times New Roman" w:eastAsia="Calibri" w:hAnsi="Times New Roman" w:cs="Times New Roman"/>
          <w:color w:val="FF0000"/>
          <w:sz w:val="24"/>
          <w:szCs w:val="24"/>
        </w:rPr>
      </w:pPr>
    </w:p>
    <w:p w14:paraId="49C57A3F" w14:textId="77777777" w:rsidR="00A258F1" w:rsidRDefault="00A258F1" w:rsidP="00AD4095">
      <w:pPr>
        <w:tabs>
          <w:tab w:val="num" w:pos="0"/>
        </w:tabs>
        <w:spacing w:after="0" w:line="240" w:lineRule="auto"/>
        <w:jc w:val="both"/>
        <w:rPr>
          <w:rFonts w:ascii="Times New Roman" w:eastAsia="Calibri" w:hAnsi="Times New Roman" w:cs="Times New Roman"/>
          <w:color w:val="FF0000"/>
          <w:sz w:val="24"/>
          <w:szCs w:val="24"/>
        </w:rPr>
      </w:pPr>
    </w:p>
    <w:p w14:paraId="37EF983B" w14:textId="77777777" w:rsidR="00BE097D" w:rsidRDefault="00BE097D" w:rsidP="00AD4095">
      <w:pPr>
        <w:tabs>
          <w:tab w:val="num" w:pos="0"/>
        </w:tabs>
        <w:spacing w:after="0" w:line="240" w:lineRule="auto"/>
        <w:jc w:val="both"/>
        <w:rPr>
          <w:rFonts w:ascii="Times New Roman" w:eastAsia="Calibri" w:hAnsi="Times New Roman" w:cs="Times New Roman"/>
          <w:color w:val="FF0000"/>
          <w:sz w:val="24"/>
          <w:szCs w:val="24"/>
        </w:rPr>
        <w:sectPr w:rsidR="00BE097D" w:rsidSect="00671F71">
          <w:footerReference w:type="default" r:id="rId10"/>
          <w:headerReference w:type="first" r:id="rId11"/>
          <w:pgSz w:w="11906" w:h="16838"/>
          <w:pgMar w:top="568" w:right="566" w:bottom="568" w:left="993" w:header="709" w:footer="709" w:gutter="0"/>
          <w:cols w:space="708"/>
          <w:docGrid w:linePitch="360"/>
        </w:sectPr>
      </w:pPr>
    </w:p>
    <w:p w14:paraId="7DAFE500" w14:textId="77777777" w:rsidR="00A258F1" w:rsidRPr="00A258F1" w:rsidRDefault="00A258F1" w:rsidP="00A258F1">
      <w:pPr>
        <w:spacing w:after="60" w:line="240" w:lineRule="auto"/>
        <w:contextualSpacing/>
        <w:jc w:val="right"/>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lastRenderedPageBreak/>
        <w:t>Приложение № 1 к Извещению</w:t>
      </w:r>
    </w:p>
    <w:p w14:paraId="5FF11B79" w14:textId="77777777" w:rsidR="00A258F1" w:rsidRPr="00A258F1" w:rsidRDefault="00A258F1" w:rsidP="00A258F1">
      <w:pPr>
        <w:spacing w:after="60" w:line="240" w:lineRule="auto"/>
        <w:contextualSpacing/>
        <w:jc w:val="right"/>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на участие в запросе котировок</w:t>
      </w:r>
    </w:p>
    <w:p w14:paraId="3FB7CF24" w14:textId="77777777" w:rsidR="00A258F1" w:rsidRPr="00A258F1" w:rsidRDefault="00A258F1" w:rsidP="00A258F1">
      <w:pPr>
        <w:spacing w:after="60" w:line="240" w:lineRule="auto"/>
        <w:contextualSpacing/>
        <w:jc w:val="right"/>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в электронной форме</w:t>
      </w:r>
    </w:p>
    <w:p w14:paraId="09927E49" w14:textId="77777777" w:rsidR="00A258F1" w:rsidRPr="00A258F1" w:rsidRDefault="00A258F1" w:rsidP="00A258F1">
      <w:pPr>
        <w:spacing w:after="60" w:line="240" w:lineRule="auto"/>
        <w:contextualSpacing/>
        <w:jc w:val="right"/>
        <w:rPr>
          <w:rFonts w:ascii="Times New Roman" w:eastAsia="Times New Roman" w:hAnsi="Times New Roman" w:cs="Times New Roman"/>
          <w:color w:val="FF0000"/>
          <w:sz w:val="24"/>
          <w:szCs w:val="24"/>
          <w:lang w:eastAsia="ru-RU"/>
        </w:rPr>
      </w:pPr>
    </w:p>
    <w:p w14:paraId="540360B4" w14:textId="77777777" w:rsidR="00A258F1" w:rsidRPr="00A258F1" w:rsidRDefault="00A258F1" w:rsidP="00A258F1">
      <w:pPr>
        <w:spacing w:after="60" w:line="240" w:lineRule="auto"/>
        <w:contextualSpacing/>
        <w:jc w:val="right"/>
        <w:rPr>
          <w:rFonts w:ascii="Times New Roman" w:eastAsia="Times New Roman" w:hAnsi="Times New Roman" w:cs="Times New Roman"/>
          <w:color w:val="FF0000"/>
          <w:sz w:val="24"/>
          <w:szCs w:val="24"/>
          <w:lang w:eastAsia="ru-RU"/>
        </w:rPr>
      </w:pPr>
    </w:p>
    <w:p w14:paraId="20A1BD59" w14:textId="77777777" w:rsidR="00A258F1" w:rsidRPr="00A258F1" w:rsidRDefault="00A258F1" w:rsidP="00A258F1">
      <w:pPr>
        <w:spacing w:after="60" w:line="240" w:lineRule="auto"/>
        <w:contextualSpacing/>
        <w:jc w:val="right"/>
        <w:rPr>
          <w:rFonts w:ascii="Times New Roman" w:eastAsia="Times New Roman" w:hAnsi="Times New Roman" w:cs="Times New Roman"/>
          <w:color w:val="FF0000"/>
          <w:sz w:val="24"/>
          <w:szCs w:val="24"/>
          <w:lang w:eastAsia="ru-RU"/>
        </w:rPr>
      </w:pPr>
    </w:p>
    <w:p w14:paraId="77E9BEA5" w14:textId="77777777" w:rsidR="00A258F1" w:rsidRDefault="00A258F1" w:rsidP="00A258F1">
      <w:pPr>
        <w:spacing w:after="60" w:line="240" w:lineRule="auto"/>
        <w:contextualSpacing/>
        <w:jc w:val="center"/>
        <w:rPr>
          <w:rFonts w:ascii="Times New Roman" w:eastAsia="Times New Roman" w:hAnsi="Times New Roman" w:cs="Times New Roman"/>
          <w:b/>
          <w:sz w:val="28"/>
          <w:szCs w:val="28"/>
          <w:lang w:eastAsia="ru-RU"/>
        </w:rPr>
      </w:pPr>
      <w:r w:rsidRPr="00A258F1">
        <w:rPr>
          <w:rFonts w:ascii="Times New Roman" w:eastAsia="Times New Roman" w:hAnsi="Times New Roman" w:cs="Times New Roman"/>
          <w:b/>
          <w:sz w:val="28"/>
          <w:szCs w:val="28"/>
          <w:lang w:eastAsia="ru-RU"/>
        </w:rPr>
        <w:t xml:space="preserve">ТЕХНИЧЕСКОЕ </w:t>
      </w:r>
      <w:r w:rsidR="00D6364A" w:rsidRPr="00466B8A">
        <w:rPr>
          <w:rFonts w:ascii="Times New Roman" w:eastAsia="Times New Roman" w:hAnsi="Times New Roman" w:cs="Times New Roman"/>
          <w:b/>
          <w:sz w:val="28"/>
          <w:szCs w:val="28"/>
          <w:lang w:eastAsia="ru-RU"/>
        </w:rPr>
        <w:t>ЗАДАНИЕ*</w:t>
      </w:r>
    </w:p>
    <w:p w14:paraId="5D43AC70" w14:textId="77777777" w:rsidR="007C22CF" w:rsidRPr="007C22CF" w:rsidRDefault="007C22CF" w:rsidP="007C22CF">
      <w:pPr>
        <w:spacing w:after="60" w:line="240" w:lineRule="auto"/>
        <w:contextualSpacing/>
        <w:jc w:val="center"/>
        <w:rPr>
          <w:rFonts w:ascii="Times New Roman" w:eastAsia="Times New Roman" w:hAnsi="Times New Roman" w:cs="Times New Roman"/>
          <w:b/>
          <w:sz w:val="28"/>
          <w:szCs w:val="28"/>
          <w:lang w:eastAsia="ru-RU"/>
        </w:rPr>
      </w:pPr>
    </w:p>
    <w:p w14:paraId="083B1F21" w14:textId="77777777" w:rsidR="007C22CF" w:rsidRPr="007C22CF" w:rsidRDefault="007C22CF" w:rsidP="007C22CF">
      <w:pPr>
        <w:spacing w:after="60" w:line="240" w:lineRule="auto"/>
        <w:jc w:val="center"/>
        <w:rPr>
          <w:rFonts w:ascii="Times New Roman" w:eastAsia="Times New Roman" w:hAnsi="Times New Roman" w:cs="Times New Roman"/>
          <w:i/>
          <w:sz w:val="24"/>
          <w:szCs w:val="24"/>
          <w:lang w:eastAsia="ru-RU"/>
        </w:rPr>
      </w:pPr>
      <w:r w:rsidRPr="007C22CF">
        <w:rPr>
          <w:rFonts w:ascii="Times New Roman" w:eastAsia="Times New Roman" w:hAnsi="Times New Roman" w:cs="Times New Roman"/>
          <w:i/>
          <w:sz w:val="24"/>
          <w:szCs w:val="24"/>
          <w:lang w:eastAsia="ru-RU"/>
        </w:rPr>
        <w:t>Техническое задание размещено отдельным файлом.</w:t>
      </w:r>
    </w:p>
    <w:p w14:paraId="5F25F1AE" w14:textId="77777777" w:rsidR="007C22CF" w:rsidRPr="007C22CF" w:rsidRDefault="007C22CF" w:rsidP="007C22CF">
      <w:pPr>
        <w:spacing w:after="60" w:line="240" w:lineRule="auto"/>
        <w:contextualSpacing/>
        <w:jc w:val="center"/>
        <w:rPr>
          <w:rFonts w:ascii="Times New Roman" w:eastAsia="Times New Roman" w:hAnsi="Times New Roman" w:cs="Times New Roman"/>
          <w:b/>
          <w:sz w:val="28"/>
          <w:szCs w:val="28"/>
          <w:lang w:eastAsia="ru-RU"/>
        </w:rPr>
      </w:pPr>
    </w:p>
    <w:p w14:paraId="4DB57EFF" w14:textId="77777777" w:rsidR="007C22CF" w:rsidRPr="007C22CF" w:rsidRDefault="007C22CF" w:rsidP="007C22CF">
      <w:pPr>
        <w:spacing w:after="60" w:line="240" w:lineRule="auto"/>
        <w:jc w:val="both"/>
        <w:rPr>
          <w:rFonts w:ascii="Times New Roman" w:eastAsia="Times New Roman" w:hAnsi="Times New Roman" w:cs="Times New Roman"/>
          <w:b/>
          <w:i/>
          <w:sz w:val="24"/>
          <w:szCs w:val="24"/>
          <w:lang w:eastAsia="ru-RU"/>
        </w:rPr>
      </w:pPr>
      <w:r w:rsidRPr="007C22CF">
        <w:rPr>
          <w:rFonts w:ascii="Times New Roman" w:eastAsia="Times New Roman" w:hAnsi="Times New Roman" w:cs="Times New Roman"/>
          <w:i/>
          <w:sz w:val="24"/>
          <w:szCs w:val="24"/>
          <w:lang w:eastAsia="ru-RU"/>
        </w:rPr>
        <w:t>*</w:t>
      </w:r>
      <w:r w:rsidRPr="007C22CF">
        <w:rPr>
          <w:rFonts w:ascii="Times New Roman" w:eastAsia="Times New Roman" w:hAnsi="Times New Roman" w:cs="Times New Roman"/>
          <w:b/>
          <w:i/>
          <w:sz w:val="24"/>
          <w:szCs w:val="24"/>
          <w:lang w:eastAsia="ru-RU"/>
        </w:rPr>
        <w:t>[В случае, если в техническом задании содержится указание на товарные знаки, то эквивалентность указанных товаров определяется на основании всех параметров, указанных в этом техническом задании].</w:t>
      </w:r>
    </w:p>
    <w:p w14:paraId="46D5CDDC" w14:textId="77777777" w:rsidR="00A258F1" w:rsidRPr="00A258F1" w:rsidRDefault="00A258F1" w:rsidP="00A258F1">
      <w:pPr>
        <w:spacing w:after="60" w:line="240" w:lineRule="auto"/>
        <w:contextualSpacing/>
        <w:jc w:val="center"/>
        <w:rPr>
          <w:rFonts w:ascii="Times New Roman" w:eastAsia="Times New Roman" w:hAnsi="Times New Roman" w:cs="Times New Roman"/>
          <w:b/>
          <w:sz w:val="28"/>
          <w:szCs w:val="28"/>
          <w:lang w:eastAsia="ru-RU"/>
        </w:rPr>
      </w:pPr>
    </w:p>
    <w:p w14:paraId="134746DE" w14:textId="77777777" w:rsidR="00A258F1" w:rsidRPr="00A258F1" w:rsidRDefault="00A258F1" w:rsidP="00A258F1">
      <w:pPr>
        <w:tabs>
          <w:tab w:val="num" w:pos="0"/>
        </w:tabs>
        <w:spacing w:after="240" w:line="240" w:lineRule="auto"/>
        <w:ind w:firstLine="567"/>
        <w:jc w:val="center"/>
        <w:rPr>
          <w:rFonts w:ascii="Times New Roman" w:eastAsia="Times New Roman" w:hAnsi="Times New Roman" w:cs="Times New Roman"/>
          <w:b/>
          <w:color w:val="FF0000"/>
          <w:sz w:val="24"/>
          <w:szCs w:val="24"/>
          <w:lang w:eastAsia="ru-RU"/>
        </w:rPr>
        <w:sectPr w:rsidR="00A258F1" w:rsidRPr="00A258F1" w:rsidSect="00F803E3">
          <w:pgSz w:w="11906" w:h="16838"/>
          <w:pgMar w:top="1134" w:right="566" w:bottom="993" w:left="993" w:header="709" w:footer="709" w:gutter="0"/>
          <w:cols w:space="708"/>
          <w:docGrid w:linePitch="360"/>
        </w:sectPr>
      </w:pPr>
    </w:p>
    <w:p w14:paraId="3076733D" w14:textId="77777777" w:rsidR="00A258F1" w:rsidRPr="00A258F1" w:rsidRDefault="00A258F1" w:rsidP="00A258F1">
      <w:pPr>
        <w:spacing w:after="60" w:line="240" w:lineRule="auto"/>
        <w:contextualSpacing/>
        <w:jc w:val="right"/>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lastRenderedPageBreak/>
        <w:t>Приложение № 2 к Извещению</w:t>
      </w:r>
    </w:p>
    <w:p w14:paraId="4B2FB4AA" w14:textId="77777777" w:rsidR="00A258F1" w:rsidRPr="00A258F1" w:rsidRDefault="00A258F1" w:rsidP="00A258F1">
      <w:pPr>
        <w:spacing w:after="60" w:line="240" w:lineRule="auto"/>
        <w:contextualSpacing/>
        <w:jc w:val="right"/>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на участие в запросе котировок</w:t>
      </w:r>
    </w:p>
    <w:p w14:paraId="0032BEDE" w14:textId="77777777" w:rsidR="00A258F1" w:rsidRPr="00A258F1" w:rsidRDefault="00A258F1" w:rsidP="00A258F1">
      <w:pPr>
        <w:spacing w:after="60" w:line="240" w:lineRule="auto"/>
        <w:contextualSpacing/>
        <w:jc w:val="right"/>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в электронной форме</w:t>
      </w:r>
    </w:p>
    <w:p w14:paraId="35D10DB6" w14:textId="77777777" w:rsidR="00A258F1" w:rsidRPr="00A258F1" w:rsidRDefault="00A258F1" w:rsidP="00A258F1">
      <w:pPr>
        <w:spacing w:after="60" w:line="240" w:lineRule="auto"/>
        <w:jc w:val="both"/>
        <w:rPr>
          <w:rFonts w:ascii="Times New Roman" w:eastAsia="Times New Roman" w:hAnsi="Times New Roman" w:cs="Times New Roman"/>
          <w:b/>
          <w:i/>
          <w:color w:val="FF0000"/>
          <w:sz w:val="28"/>
          <w:szCs w:val="28"/>
          <w:lang w:eastAsia="ru-RU"/>
        </w:rPr>
      </w:pPr>
    </w:p>
    <w:p w14:paraId="3007C866" w14:textId="77777777" w:rsidR="00A258F1" w:rsidRPr="00A258F1" w:rsidRDefault="00A258F1" w:rsidP="008D6930">
      <w:pPr>
        <w:keepNext/>
        <w:spacing w:before="240" w:after="120" w:line="240" w:lineRule="auto"/>
        <w:outlineLvl w:val="0"/>
        <w:rPr>
          <w:rFonts w:ascii="Times New Roman" w:eastAsia="MS Mincho" w:hAnsi="Times New Roman" w:cs="Times New Roman"/>
          <w:b/>
          <w:kern w:val="32"/>
          <w:sz w:val="28"/>
          <w:szCs w:val="28"/>
          <w:lang w:eastAsia="ru-RU"/>
        </w:rPr>
      </w:pPr>
      <w:r w:rsidRPr="00A258F1">
        <w:rPr>
          <w:rFonts w:ascii="Times New Roman" w:eastAsia="MS Mincho" w:hAnsi="Times New Roman" w:cs="Times New Roman"/>
          <w:b/>
          <w:kern w:val="32"/>
          <w:sz w:val="28"/>
          <w:szCs w:val="28"/>
          <w:lang w:eastAsia="ru-RU"/>
        </w:rPr>
        <w:t>Форма 1. Заявка на участие в запросе котировок в электронной форме</w:t>
      </w:r>
    </w:p>
    <w:p w14:paraId="359FCBA5" w14:textId="77777777" w:rsidR="00A258F1" w:rsidRPr="00A258F1" w:rsidRDefault="00A258F1" w:rsidP="00A258F1">
      <w:pPr>
        <w:spacing w:after="60" w:line="240" w:lineRule="auto"/>
        <w:jc w:val="center"/>
        <w:rPr>
          <w:rFonts w:ascii="Times New Roman" w:eastAsia="Times New Roman" w:hAnsi="Times New Roman" w:cs="Times New Roman"/>
          <w:i/>
          <w:sz w:val="28"/>
          <w:szCs w:val="28"/>
          <w:lang w:eastAsia="ru-RU"/>
        </w:rPr>
      </w:pPr>
    </w:p>
    <w:p w14:paraId="4E544392" w14:textId="77777777" w:rsidR="00A258F1" w:rsidRPr="00A258F1" w:rsidRDefault="00A258F1" w:rsidP="00A258F1">
      <w:pPr>
        <w:spacing w:after="60" w:line="240" w:lineRule="auto"/>
        <w:jc w:val="center"/>
        <w:rPr>
          <w:rFonts w:ascii="Times New Roman" w:eastAsia="Times New Roman" w:hAnsi="Times New Roman" w:cs="Times New Roman"/>
          <w:i/>
          <w:sz w:val="28"/>
          <w:szCs w:val="28"/>
          <w:lang w:eastAsia="ru-RU"/>
        </w:rPr>
      </w:pPr>
      <w:r w:rsidRPr="00A258F1">
        <w:rPr>
          <w:rFonts w:ascii="Times New Roman" w:eastAsia="Times New Roman" w:hAnsi="Times New Roman" w:cs="Times New Roman"/>
          <w:i/>
          <w:sz w:val="28"/>
          <w:szCs w:val="28"/>
          <w:lang w:eastAsia="ru-RU"/>
        </w:rPr>
        <w:t>Фирменный бланк участника</w:t>
      </w:r>
    </w:p>
    <w:p w14:paraId="11B10E96" w14:textId="77777777" w:rsidR="00A258F1" w:rsidRPr="00A258F1" w:rsidRDefault="00A258F1" w:rsidP="00A258F1">
      <w:pPr>
        <w:spacing w:after="60" w:line="240" w:lineRule="auto"/>
        <w:jc w:val="center"/>
        <w:rPr>
          <w:rFonts w:ascii="Times New Roman" w:eastAsia="Times New Roman" w:hAnsi="Times New Roman" w:cs="Times New Roman"/>
          <w:sz w:val="28"/>
          <w:szCs w:val="28"/>
          <w:lang w:eastAsia="ru-RU"/>
        </w:rPr>
      </w:pPr>
    </w:p>
    <w:p w14:paraId="50893C1A" w14:textId="77777777" w:rsidR="00A258F1" w:rsidRPr="00A258F1" w:rsidRDefault="00A258F1" w:rsidP="00A258F1">
      <w:pPr>
        <w:spacing w:after="60" w:line="240" w:lineRule="auto"/>
        <w:jc w:val="center"/>
        <w:rPr>
          <w:rFonts w:ascii="Times New Roman" w:eastAsia="Times New Roman" w:hAnsi="Times New Roman" w:cs="Times New Roman"/>
          <w:sz w:val="28"/>
          <w:szCs w:val="28"/>
          <w:lang w:eastAsia="ru-RU"/>
        </w:rPr>
      </w:pPr>
      <w:r w:rsidRPr="00A258F1">
        <w:rPr>
          <w:rFonts w:ascii="Times New Roman" w:eastAsia="Times New Roman" w:hAnsi="Times New Roman" w:cs="Times New Roman"/>
          <w:sz w:val="28"/>
          <w:szCs w:val="28"/>
          <w:lang w:eastAsia="ru-RU"/>
        </w:rPr>
        <w:t>ЗАЯВКА НА УЧАСТИЕ В ЗАПРОСЕ КОТИРОВОК</w:t>
      </w:r>
    </w:p>
    <w:p w14:paraId="3BD38058" w14:textId="77777777" w:rsidR="00A258F1" w:rsidRPr="00A258F1" w:rsidRDefault="00A258F1" w:rsidP="00A258F1">
      <w:pPr>
        <w:spacing w:after="60" w:line="240" w:lineRule="auto"/>
        <w:jc w:val="center"/>
        <w:rPr>
          <w:rFonts w:ascii="Times New Roman" w:eastAsia="Times New Roman" w:hAnsi="Times New Roman" w:cs="Times New Roman"/>
          <w:sz w:val="28"/>
          <w:szCs w:val="28"/>
          <w:lang w:eastAsia="ru-RU"/>
        </w:rPr>
      </w:pPr>
      <w:r w:rsidRPr="00A258F1">
        <w:rPr>
          <w:rFonts w:ascii="Times New Roman" w:eastAsia="Times New Roman" w:hAnsi="Times New Roman" w:cs="Times New Roman"/>
          <w:sz w:val="28"/>
          <w:szCs w:val="28"/>
          <w:lang w:eastAsia="ru-RU"/>
        </w:rPr>
        <w:t>в электронной форме</w:t>
      </w:r>
    </w:p>
    <w:p w14:paraId="3BEF9413"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71106A27" w14:textId="77777777" w:rsidR="00A258F1" w:rsidRPr="00A258F1" w:rsidRDefault="00A258F1" w:rsidP="00A258F1">
      <w:pPr>
        <w:spacing w:after="0" w:line="240" w:lineRule="auto"/>
        <w:jc w:val="center"/>
        <w:rPr>
          <w:rFonts w:ascii="Times New Roman" w:eastAsia="Calibri" w:hAnsi="Times New Roman" w:cs="Times New Roman"/>
          <w:sz w:val="24"/>
          <w:szCs w:val="24"/>
        </w:rPr>
      </w:pPr>
      <w:r w:rsidRPr="00A258F1">
        <w:rPr>
          <w:rFonts w:ascii="Times New Roman" w:eastAsia="Calibri" w:hAnsi="Times New Roman" w:cs="Times New Roman"/>
          <w:b/>
          <w:sz w:val="24"/>
          <w:szCs w:val="24"/>
        </w:rPr>
        <w:t xml:space="preserve">на </w:t>
      </w:r>
      <w:r w:rsidRPr="00A258F1">
        <w:rPr>
          <w:rFonts w:ascii="Times New Roman" w:eastAsia="Calibri" w:hAnsi="Times New Roman" w:cs="Times New Roman"/>
          <w:sz w:val="24"/>
          <w:szCs w:val="24"/>
        </w:rPr>
        <w:t>___________________________________________________________</w:t>
      </w:r>
    </w:p>
    <w:p w14:paraId="1DC53E6D" w14:textId="77777777" w:rsidR="00A258F1" w:rsidRPr="00A258F1" w:rsidRDefault="00A258F1" w:rsidP="00A258F1">
      <w:pPr>
        <w:spacing w:after="0" w:line="240" w:lineRule="auto"/>
        <w:ind w:firstLine="516"/>
        <w:jc w:val="center"/>
        <w:rPr>
          <w:rFonts w:ascii="Times New Roman" w:eastAsia="Calibri" w:hAnsi="Times New Roman" w:cs="Times New Roman"/>
          <w:i/>
          <w:sz w:val="24"/>
          <w:szCs w:val="24"/>
          <w:vertAlign w:val="superscript"/>
        </w:rPr>
      </w:pPr>
      <w:r w:rsidRPr="00A258F1">
        <w:rPr>
          <w:rFonts w:ascii="Times New Roman" w:eastAsia="Calibri" w:hAnsi="Times New Roman" w:cs="Times New Roman"/>
          <w:i/>
          <w:sz w:val="24"/>
          <w:szCs w:val="24"/>
          <w:vertAlign w:val="superscript"/>
        </w:rPr>
        <w:t>(предмет закупки)</w:t>
      </w:r>
    </w:p>
    <w:p w14:paraId="32F89093" w14:textId="77777777" w:rsidR="00A258F1" w:rsidRPr="00A258F1" w:rsidRDefault="00A258F1" w:rsidP="00D40FC3">
      <w:pPr>
        <w:numPr>
          <w:ilvl w:val="6"/>
          <w:numId w:val="4"/>
        </w:numPr>
        <w:tabs>
          <w:tab w:val="num" w:pos="0"/>
          <w:tab w:val="left" w:pos="851"/>
        </w:tabs>
        <w:spacing w:after="0" w:line="240" w:lineRule="auto"/>
        <w:ind w:left="0" w:firstLine="567"/>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Изучив извещение о проведении запроса котировок</w:t>
      </w:r>
      <w:r w:rsidR="00FB3CEF">
        <w:rPr>
          <w:rFonts w:ascii="Times New Roman" w:eastAsia="Times New Roman" w:hAnsi="Times New Roman" w:cs="Times New Roman"/>
          <w:sz w:val="24"/>
          <w:szCs w:val="24"/>
          <w:lang w:eastAsia="ru-RU"/>
        </w:rPr>
        <w:t xml:space="preserve"> в электронной форме</w:t>
      </w:r>
      <w:r w:rsidRPr="00A258F1">
        <w:rPr>
          <w:rFonts w:ascii="Times New Roman" w:eastAsia="Times New Roman" w:hAnsi="Times New Roman" w:cs="Times New Roman"/>
          <w:sz w:val="24"/>
          <w:szCs w:val="24"/>
          <w:lang w:eastAsia="ru-RU"/>
        </w:rPr>
        <w:t xml:space="preserve"> на право заключения договора на _______________ </w:t>
      </w:r>
      <w:r w:rsidRPr="00A258F1">
        <w:rPr>
          <w:rFonts w:ascii="Times New Roman" w:eastAsia="Times New Roman" w:hAnsi="Times New Roman" w:cs="Times New Roman"/>
          <w:b/>
          <w:i/>
          <w:sz w:val="24"/>
          <w:szCs w:val="24"/>
          <w:lang w:eastAsia="ru-RU"/>
        </w:rPr>
        <w:t>[указывается предмет закупки]</w:t>
      </w:r>
      <w:r w:rsidRPr="00A258F1">
        <w:rPr>
          <w:rFonts w:ascii="Times New Roman" w:eastAsia="Times New Roman" w:hAnsi="Times New Roman" w:cs="Times New Roman"/>
          <w:sz w:val="24"/>
          <w:szCs w:val="24"/>
          <w:lang w:eastAsia="ru-RU"/>
        </w:rPr>
        <w:t xml:space="preserve">, опубликованное на _________________ </w:t>
      </w:r>
      <w:r w:rsidRPr="00A258F1">
        <w:rPr>
          <w:rFonts w:ascii="Times New Roman" w:eastAsia="Times New Roman" w:hAnsi="Times New Roman" w:cs="Times New Roman"/>
          <w:b/>
          <w:i/>
          <w:sz w:val="24"/>
          <w:szCs w:val="24"/>
          <w:lang w:eastAsia="ru-RU"/>
        </w:rPr>
        <w:t>[указывается сайт, на котором опубликована закупка]</w:t>
      </w:r>
      <w:r w:rsidRPr="00A258F1">
        <w:rPr>
          <w:rFonts w:ascii="Times New Roman" w:eastAsia="Times New Roman" w:hAnsi="Times New Roman" w:cs="Times New Roman"/>
          <w:sz w:val="24"/>
          <w:szCs w:val="24"/>
          <w:lang w:eastAsia="ru-RU"/>
        </w:rPr>
        <w:t xml:space="preserve">, закупка № ______ </w:t>
      </w:r>
      <w:r w:rsidRPr="00A258F1">
        <w:rPr>
          <w:rFonts w:ascii="Times New Roman" w:eastAsia="Times New Roman" w:hAnsi="Times New Roman" w:cs="Times New Roman"/>
          <w:b/>
          <w:i/>
          <w:sz w:val="24"/>
          <w:szCs w:val="24"/>
          <w:lang w:eastAsia="ru-RU"/>
        </w:rPr>
        <w:t>[указывается номер закупки на указанном сайте]</w:t>
      </w:r>
      <w:r w:rsidRPr="00A258F1">
        <w:rPr>
          <w:rFonts w:ascii="Times New Roman" w:eastAsia="Times New Roman" w:hAnsi="Times New Roman" w:cs="Times New Roman"/>
          <w:sz w:val="24"/>
          <w:szCs w:val="24"/>
          <w:lang w:eastAsia="ru-RU"/>
        </w:rPr>
        <w:t>, понимая и принимая установленные в нем требования и условия закупки,</w:t>
      </w:r>
    </w:p>
    <w:p w14:paraId="04CF1AFE" w14:textId="77777777" w:rsidR="00A258F1" w:rsidRPr="00A258F1" w:rsidRDefault="00A258F1" w:rsidP="00A258F1">
      <w:pPr>
        <w:tabs>
          <w:tab w:val="num" w:pos="0"/>
        </w:tabs>
        <w:spacing w:after="0" w:line="240" w:lineRule="auto"/>
        <w:rPr>
          <w:rFonts w:ascii="Times New Roman" w:eastAsia="Times New Roman" w:hAnsi="Times New Roman" w:cs="Times New Roman"/>
          <w:b/>
          <w:i/>
          <w:sz w:val="24"/>
          <w:szCs w:val="24"/>
          <w:lang w:eastAsia="ru-RU"/>
        </w:rPr>
      </w:pPr>
      <w:r w:rsidRPr="00A258F1">
        <w:rPr>
          <w:rFonts w:ascii="Times New Roman" w:eastAsia="Times New Roman" w:hAnsi="Times New Roman" w:cs="Times New Roman"/>
          <w:b/>
          <w:i/>
          <w:sz w:val="24"/>
          <w:szCs w:val="24"/>
          <w:lang w:eastAsia="ru-RU"/>
        </w:rPr>
        <w:t>для юридических лиц:</w:t>
      </w:r>
    </w:p>
    <w:p w14:paraId="184B2F9C" w14:textId="77777777" w:rsidR="00A258F1" w:rsidRPr="00A258F1" w:rsidRDefault="00A258F1" w:rsidP="00A258F1">
      <w:pPr>
        <w:tabs>
          <w:tab w:val="num" w:pos="0"/>
        </w:tabs>
        <w:spacing w:after="0" w:line="240" w:lineRule="auto"/>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_____________________________________________________________________________,</w:t>
      </w:r>
    </w:p>
    <w:p w14:paraId="176E2308" w14:textId="77777777" w:rsidR="00A258F1" w:rsidRPr="00A258F1" w:rsidRDefault="00A258F1" w:rsidP="00A258F1">
      <w:pPr>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spacing w:after="0" w:line="240" w:lineRule="auto"/>
        <w:ind w:firstLine="567"/>
        <w:rPr>
          <w:rFonts w:ascii="Times New Roman" w:eastAsia="Times New Roman" w:hAnsi="Times New Roman" w:cs="Times New Roman"/>
          <w:i/>
          <w:sz w:val="16"/>
          <w:szCs w:val="24"/>
          <w:lang w:eastAsia="ru-RU"/>
        </w:rPr>
      </w:pPr>
      <w:r w:rsidRPr="00A258F1">
        <w:rPr>
          <w:rFonts w:ascii="Times New Roman" w:eastAsia="Times New Roman" w:hAnsi="Times New Roman" w:cs="Times New Roman"/>
          <w:i/>
          <w:sz w:val="24"/>
          <w:szCs w:val="24"/>
          <w:vertAlign w:val="superscript"/>
          <w:lang w:eastAsia="ru-RU"/>
        </w:rPr>
        <w:t xml:space="preserve">    </w:t>
      </w:r>
      <w:r w:rsidRPr="00A258F1">
        <w:rPr>
          <w:rFonts w:ascii="Times New Roman" w:eastAsia="Times New Roman" w:hAnsi="Times New Roman" w:cs="Times New Roman"/>
          <w:i/>
          <w:sz w:val="16"/>
          <w:szCs w:val="24"/>
          <w:lang w:eastAsia="ru-RU"/>
        </w:rPr>
        <w:t xml:space="preserve">                                                         (полное наименование участника закупки)</w:t>
      </w:r>
    </w:p>
    <w:p w14:paraId="77429596" w14:textId="77777777" w:rsidR="00A258F1" w:rsidRPr="00A258F1" w:rsidRDefault="00A258F1" w:rsidP="00A258F1">
      <w:pPr>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зарегистрированное по адресу____________________________________________________</w:t>
      </w:r>
    </w:p>
    <w:p w14:paraId="507197B9" w14:textId="77777777" w:rsidR="00A258F1" w:rsidRPr="00A258F1" w:rsidRDefault="00A258F1" w:rsidP="00A258F1">
      <w:pPr>
        <w:spacing w:after="0" w:line="240" w:lineRule="auto"/>
        <w:jc w:val="both"/>
        <w:rPr>
          <w:rFonts w:ascii="Times New Roman" w:eastAsia="Times New Roman" w:hAnsi="Times New Roman" w:cs="Times New Roman"/>
          <w:i/>
          <w:sz w:val="24"/>
          <w:szCs w:val="24"/>
          <w:vertAlign w:val="superscript"/>
          <w:lang w:eastAsia="ru-RU"/>
        </w:rPr>
      </w:pPr>
      <w:r w:rsidRPr="00A258F1">
        <w:rPr>
          <w:rFonts w:ascii="Times New Roman" w:eastAsia="Times New Roman" w:hAnsi="Times New Roman" w:cs="Times New Roman"/>
          <w:i/>
          <w:sz w:val="24"/>
          <w:szCs w:val="24"/>
          <w:vertAlign w:val="superscript"/>
          <w:lang w:eastAsia="ru-RU"/>
        </w:rPr>
        <w:t xml:space="preserve">                                                                                                                  (юридический адрес участника закупки)</w:t>
      </w:r>
    </w:p>
    <w:p w14:paraId="30D67457" w14:textId="77777777" w:rsidR="00A258F1" w:rsidRPr="00A258F1" w:rsidRDefault="00A258F1" w:rsidP="00A258F1">
      <w:pPr>
        <w:spacing w:after="0" w:line="240" w:lineRule="auto"/>
        <w:jc w:val="both"/>
        <w:rPr>
          <w:rFonts w:ascii="Times New Roman" w:eastAsia="Times New Roman" w:hAnsi="Times New Roman" w:cs="Times New Roman"/>
          <w:b/>
          <w:i/>
          <w:sz w:val="24"/>
          <w:szCs w:val="24"/>
          <w:lang w:eastAsia="ru-RU"/>
        </w:rPr>
      </w:pPr>
      <w:r w:rsidRPr="00A258F1">
        <w:rPr>
          <w:rFonts w:ascii="Times New Roman" w:eastAsia="Times New Roman" w:hAnsi="Times New Roman" w:cs="Times New Roman"/>
          <w:b/>
          <w:i/>
          <w:sz w:val="24"/>
          <w:szCs w:val="24"/>
          <w:lang w:eastAsia="ru-RU"/>
        </w:rPr>
        <w:t>для физических лиц:</w:t>
      </w:r>
    </w:p>
    <w:p w14:paraId="2E3A092B" w14:textId="77777777" w:rsidR="00A258F1" w:rsidRPr="00A258F1" w:rsidRDefault="00A258F1" w:rsidP="00A258F1">
      <w:pPr>
        <w:tabs>
          <w:tab w:val="num" w:pos="0"/>
        </w:tabs>
        <w:spacing w:after="0" w:line="240" w:lineRule="auto"/>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_____________________________________________________________________________,</w:t>
      </w:r>
    </w:p>
    <w:p w14:paraId="037E8F1E" w14:textId="77777777" w:rsidR="00A258F1" w:rsidRPr="00A258F1" w:rsidRDefault="00A258F1" w:rsidP="00A258F1">
      <w:pPr>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spacing w:after="0" w:line="240" w:lineRule="auto"/>
        <w:ind w:firstLine="567"/>
        <w:rPr>
          <w:rFonts w:ascii="Times New Roman" w:eastAsia="Times New Roman" w:hAnsi="Times New Roman" w:cs="Times New Roman"/>
          <w:i/>
          <w:sz w:val="16"/>
          <w:szCs w:val="24"/>
          <w:lang w:eastAsia="ru-RU"/>
        </w:rPr>
      </w:pPr>
      <w:r w:rsidRPr="00A258F1">
        <w:rPr>
          <w:rFonts w:ascii="Times New Roman" w:eastAsia="Times New Roman" w:hAnsi="Times New Roman" w:cs="Times New Roman"/>
          <w:i/>
          <w:sz w:val="24"/>
          <w:szCs w:val="24"/>
          <w:vertAlign w:val="superscript"/>
          <w:lang w:eastAsia="ru-RU"/>
        </w:rPr>
        <w:t xml:space="preserve">    </w:t>
      </w:r>
      <w:r w:rsidRPr="00A258F1">
        <w:rPr>
          <w:rFonts w:ascii="Times New Roman" w:eastAsia="Times New Roman" w:hAnsi="Times New Roman" w:cs="Times New Roman"/>
          <w:i/>
          <w:sz w:val="16"/>
          <w:szCs w:val="24"/>
          <w:lang w:eastAsia="ru-RU"/>
        </w:rPr>
        <w:t xml:space="preserve">                                              (фамилия, имя, отчество, паспортные данные участника закупки)</w:t>
      </w:r>
    </w:p>
    <w:p w14:paraId="294512DE" w14:textId="77777777" w:rsidR="00A258F1" w:rsidRPr="00A258F1" w:rsidRDefault="00A258F1" w:rsidP="00A258F1">
      <w:pPr>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проживающего (-ей) по адресу___________________________________________________</w:t>
      </w:r>
    </w:p>
    <w:p w14:paraId="59F1A57D" w14:textId="77777777" w:rsidR="00A258F1" w:rsidRPr="00A258F1" w:rsidRDefault="00A258F1" w:rsidP="00A258F1">
      <w:pPr>
        <w:spacing w:after="0" w:line="240" w:lineRule="auto"/>
        <w:jc w:val="both"/>
        <w:rPr>
          <w:rFonts w:ascii="Times New Roman" w:eastAsia="Times New Roman" w:hAnsi="Times New Roman" w:cs="Times New Roman"/>
          <w:i/>
          <w:sz w:val="24"/>
          <w:szCs w:val="24"/>
          <w:vertAlign w:val="superscript"/>
          <w:lang w:eastAsia="ru-RU"/>
        </w:rPr>
      </w:pPr>
      <w:r w:rsidRPr="00A258F1">
        <w:rPr>
          <w:rFonts w:ascii="Times New Roman" w:eastAsia="Times New Roman" w:hAnsi="Times New Roman" w:cs="Times New Roman"/>
          <w:i/>
          <w:sz w:val="24"/>
          <w:szCs w:val="24"/>
          <w:vertAlign w:val="superscript"/>
          <w:lang w:eastAsia="ru-RU"/>
        </w:rPr>
        <w:t xml:space="preserve">                                                                                                                        (сведения о месте жительства)</w:t>
      </w:r>
    </w:p>
    <w:p w14:paraId="26669A42" w14:textId="77777777" w:rsidR="00A258F1" w:rsidRPr="00A258F1" w:rsidRDefault="00A258F1" w:rsidP="00A258F1">
      <w:pPr>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предлагает заключить договор на ________________________________________________</w:t>
      </w:r>
    </w:p>
    <w:p w14:paraId="49389464" w14:textId="77777777" w:rsidR="00A258F1" w:rsidRPr="00A258F1" w:rsidRDefault="00A258F1" w:rsidP="00A258F1">
      <w:pPr>
        <w:spacing w:after="0" w:line="240" w:lineRule="auto"/>
        <w:jc w:val="both"/>
        <w:rPr>
          <w:rFonts w:ascii="Times New Roman" w:eastAsia="Times New Roman" w:hAnsi="Times New Roman" w:cs="Times New Roman"/>
          <w:i/>
          <w:sz w:val="24"/>
          <w:szCs w:val="24"/>
          <w:vertAlign w:val="superscript"/>
          <w:lang w:eastAsia="ru-RU"/>
        </w:rPr>
      </w:pPr>
      <w:r w:rsidRPr="00A258F1">
        <w:rPr>
          <w:rFonts w:ascii="Times New Roman" w:eastAsia="Times New Roman" w:hAnsi="Times New Roman" w:cs="Times New Roman"/>
          <w:i/>
          <w:sz w:val="24"/>
          <w:szCs w:val="24"/>
          <w:vertAlign w:val="superscript"/>
          <w:lang w:eastAsia="ru-RU"/>
        </w:rPr>
        <w:t xml:space="preserve">                                                                                                                                   (предмет договора)</w:t>
      </w:r>
    </w:p>
    <w:p w14:paraId="1AA1A5EF" w14:textId="77777777" w:rsidR="00A258F1" w:rsidRPr="00A258F1" w:rsidRDefault="00A258F1" w:rsidP="00A258F1">
      <w:pPr>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в соответствии с требованиями извещения о проведении запроса котировок и по цене договора/цене единицы товара [работы, услуги], представленных в настоящей заявке</w:t>
      </w:r>
      <w:r w:rsidR="002A13EB">
        <w:rPr>
          <w:rFonts w:ascii="Times New Roman" w:eastAsia="Times New Roman" w:hAnsi="Times New Roman" w:cs="Times New Roman"/>
          <w:sz w:val="24"/>
          <w:szCs w:val="24"/>
          <w:lang w:eastAsia="ru-RU"/>
        </w:rPr>
        <w:t xml:space="preserve"> </w:t>
      </w:r>
      <w:r w:rsidR="002A13EB" w:rsidRPr="007E4E9D">
        <w:rPr>
          <w:rFonts w:ascii="Times New Roman" w:eastAsia="Times New Roman" w:hAnsi="Times New Roman" w:cs="Times New Roman"/>
          <w:sz w:val="24"/>
          <w:szCs w:val="24"/>
          <w:lang w:eastAsia="ru-RU"/>
        </w:rPr>
        <w:t>на участие в запросе котировок</w:t>
      </w:r>
      <w:r w:rsidRPr="00A258F1">
        <w:rPr>
          <w:rFonts w:ascii="Times New Roman" w:eastAsia="Times New Roman" w:hAnsi="Times New Roman" w:cs="Times New Roman"/>
          <w:sz w:val="24"/>
          <w:szCs w:val="24"/>
          <w:lang w:eastAsia="ru-RU"/>
        </w:rPr>
        <w:t xml:space="preserve">. </w:t>
      </w:r>
    </w:p>
    <w:p w14:paraId="466780FD" w14:textId="77777777" w:rsidR="00A258F1" w:rsidRPr="00A258F1" w:rsidRDefault="00A258F1" w:rsidP="00D40FC3">
      <w:pPr>
        <w:numPr>
          <w:ilvl w:val="6"/>
          <w:numId w:val="4"/>
        </w:numPr>
        <w:tabs>
          <w:tab w:val="num" w:pos="851"/>
        </w:tabs>
        <w:spacing w:after="0" w:line="240" w:lineRule="auto"/>
        <w:ind w:left="0" w:firstLine="567"/>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Порядок поставки товаров [выполнения работ, оказания услуг], сведения о функциональных, количественных и качественных характеристиках товара [выполнения работ, оказания услуг], его безопасности, и иные сведения о товаре [работе, услуге</w:t>
      </w:r>
      <w:r w:rsidR="00881377" w:rsidRPr="00A258F1">
        <w:rPr>
          <w:rFonts w:ascii="Times New Roman" w:eastAsia="Times New Roman" w:hAnsi="Times New Roman" w:cs="Times New Roman"/>
          <w:sz w:val="24"/>
          <w:szCs w:val="24"/>
          <w:lang w:eastAsia="ru-RU"/>
        </w:rPr>
        <w:t>]</w:t>
      </w:r>
      <w:r w:rsidRPr="00A258F1">
        <w:rPr>
          <w:rFonts w:ascii="Times New Roman" w:eastAsia="Times New Roman" w:hAnsi="Times New Roman" w:cs="Times New Roman"/>
          <w:sz w:val="24"/>
          <w:szCs w:val="24"/>
          <w:lang w:eastAsia="ru-RU"/>
        </w:rPr>
        <w:t xml:space="preserve"> представлены в Технико-коммерческом предложении.</w:t>
      </w:r>
    </w:p>
    <w:p w14:paraId="0BCC4879" w14:textId="77777777" w:rsidR="00A258F1" w:rsidRPr="00A258F1" w:rsidRDefault="00A258F1" w:rsidP="00D40FC3">
      <w:pPr>
        <w:numPr>
          <w:ilvl w:val="6"/>
          <w:numId w:val="4"/>
        </w:numPr>
        <w:tabs>
          <w:tab w:val="num" w:pos="851"/>
        </w:tabs>
        <w:spacing w:after="0" w:line="240" w:lineRule="auto"/>
        <w:ind w:left="0" w:firstLine="567"/>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 xml:space="preserve">Цена договора: _______________ (__________________________) руб. ___ копеек          </w:t>
      </w:r>
      <w:r w:rsidRPr="00A258F1">
        <w:rPr>
          <w:rFonts w:ascii="Times New Roman" w:eastAsia="Times New Roman" w:hAnsi="Times New Roman" w:cs="Times New Roman"/>
          <w:sz w:val="24"/>
          <w:szCs w:val="24"/>
          <w:lang w:eastAsia="ru-RU"/>
        </w:rPr>
        <w:tab/>
      </w:r>
      <w:r w:rsidRPr="00A258F1">
        <w:rPr>
          <w:rFonts w:ascii="Times New Roman" w:eastAsia="Times New Roman" w:hAnsi="Times New Roman" w:cs="Times New Roman"/>
          <w:sz w:val="24"/>
          <w:szCs w:val="24"/>
          <w:lang w:eastAsia="ru-RU"/>
        </w:rPr>
        <w:tab/>
        <w:t xml:space="preserve">                             </w:t>
      </w:r>
      <w:proofErr w:type="gramStart"/>
      <w:r w:rsidRPr="00A258F1">
        <w:rPr>
          <w:rFonts w:ascii="Times New Roman" w:eastAsia="Times New Roman" w:hAnsi="Times New Roman" w:cs="Times New Roman"/>
          <w:sz w:val="24"/>
          <w:szCs w:val="24"/>
          <w:lang w:eastAsia="ru-RU"/>
        </w:rPr>
        <w:t xml:space="preserve">  </w:t>
      </w:r>
      <w:r w:rsidRPr="00A258F1">
        <w:rPr>
          <w:rFonts w:ascii="Times New Roman" w:eastAsia="Times New Roman" w:hAnsi="Times New Roman" w:cs="Times New Roman"/>
          <w:i/>
          <w:sz w:val="24"/>
          <w:szCs w:val="24"/>
          <w:vertAlign w:val="superscript"/>
          <w:lang w:eastAsia="ru-RU"/>
        </w:rPr>
        <w:t xml:space="preserve"> (</w:t>
      </w:r>
      <w:proofErr w:type="gramEnd"/>
      <w:r w:rsidRPr="00A258F1">
        <w:rPr>
          <w:rFonts w:ascii="Times New Roman" w:eastAsia="Times New Roman" w:hAnsi="Times New Roman" w:cs="Times New Roman"/>
          <w:i/>
          <w:sz w:val="24"/>
          <w:szCs w:val="24"/>
          <w:vertAlign w:val="superscript"/>
          <w:lang w:eastAsia="ru-RU"/>
        </w:rPr>
        <w:t>сумма договора)                             (сумма договора прописью)</w:t>
      </w:r>
    </w:p>
    <w:p w14:paraId="37050646" w14:textId="77777777" w:rsidR="00A258F1" w:rsidRPr="00A258F1" w:rsidRDefault="00A258F1" w:rsidP="00A258F1">
      <w:pPr>
        <w:spacing w:after="0" w:line="240" w:lineRule="auto"/>
        <w:contextualSpacing/>
        <w:jc w:val="both"/>
        <w:rPr>
          <w:rFonts w:ascii="Times New Roman" w:eastAsia="Times New Roman" w:hAnsi="Times New Roman" w:cs="Times New Roman"/>
          <w:b/>
          <w:i/>
          <w:sz w:val="24"/>
          <w:szCs w:val="24"/>
          <w:lang w:eastAsia="ru-RU"/>
        </w:rPr>
      </w:pPr>
      <w:r w:rsidRPr="00A258F1">
        <w:rPr>
          <w:rFonts w:ascii="Times New Roman" w:eastAsia="Times New Roman" w:hAnsi="Times New Roman" w:cs="Times New Roman"/>
          <w:sz w:val="24"/>
          <w:szCs w:val="24"/>
          <w:lang w:eastAsia="ru-RU"/>
        </w:rPr>
        <w:t xml:space="preserve">с НДС. </w:t>
      </w:r>
      <w:r w:rsidRPr="00A258F1">
        <w:rPr>
          <w:rFonts w:ascii="Times New Roman" w:eastAsia="Times New Roman" w:hAnsi="Times New Roman" w:cs="Times New Roman"/>
          <w:b/>
          <w:i/>
          <w:sz w:val="24"/>
          <w:szCs w:val="24"/>
          <w:lang w:eastAsia="ru-RU"/>
        </w:rPr>
        <w:t>[указать цену договора с отражением размера НДС, если применяется]</w:t>
      </w:r>
    </w:p>
    <w:p w14:paraId="56CE8DBC" w14:textId="77777777" w:rsidR="00A258F1" w:rsidRPr="00A258F1" w:rsidRDefault="00A258F1" w:rsidP="00A258F1">
      <w:pPr>
        <w:spacing w:before="120" w:after="0" w:line="240" w:lineRule="auto"/>
        <w:ind w:firstLine="567"/>
        <w:contextualSpacing/>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 xml:space="preserve">Цена договора: _______________ (__________________________) руб. ___ копеек          </w:t>
      </w:r>
      <w:r w:rsidRPr="00A258F1">
        <w:rPr>
          <w:rFonts w:ascii="Times New Roman" w:eastAsia="Times New Roman" w:hAnsi="Times New Roman" w:cs="Times New Roman"/>
          <w:sz w:val="24"/>
          <w:szCs w:val="24"/>
          <w:lang w:eastAsia="ru-RU"/>
        </w:rPr>
        <w:tab/>
      </w:r>
      <w:r w:rsidRPr="00A258F1">
        <w:rPr>
          <w:rFonts w:ascii="Times New Roman" w:eastAsia="Times New Roman" w:hAnsi="Times New Roman" w:cs="Times New Roman"/>
          <w:sz w:val="24"/>
          <w:szCs w:val="24"/>
          <w:lang w:eastAsia="ru-RU"/>
        </w:rPr>
        <w:tab/>
      </w:r>
      <w:r w:rsidRPr="00A258F1">
        <w:rPr>
          <w:rFonts w:ascii="Times New Roman" w:eastAsia="Times New Roman" w:hAnsi="Times New Roman" w:cs="Times New Roman"/>
          <w:sz w:val="24"/>
          <w:szCs w:val="24"/>
          <w:lang w:eastAsia="ru-RU"/>
        </w:rPr>
        <w:tab/>
      </w:r>
      <w:r w:rsidRPr="00A258F1">
        <w:rPr>
          <w:rFonts w:ascii="Times New Roman" w:eastAsia="Times New Roman" w:hAnsi="Times New Roman" w:cs="Times New Roman"/>
          <w:sz w:val="24"/>
          <w:szCs w:val="24"/>
          <w:lang w:eastAsia="ru-RU"/>
        </w:rPr>
        <w:tab/>
        <w:t xml:space="preserve">   </w:t>
      </w:r>
      <w:proofErr w:type="gramStart"/>
      <w:r w:rsidRPr="00A258F1">
        <w:rPr>
          <w:rFonts w:ascii="Times New Roman" w:eastAsia="Times New Roman" w:hAnsi="Times New Roman" w:cs="Times New Roman"/>
          <w:sz w:val="24"/>
          <w:szCs w:val="24"/>
          <w:lang w:eastAsia="ru-RU"/>
        </w:rPr>
        <w:t xml:space="preserve">  </w:t>
      </w:r>
      <w:r w:rsidRPr="00A258F1">
        <w:rPr>
          <w:rFonts w:ascii="Times New Roman" w:eastAsia="Times New Roman" w:hAnsi="Times New Roman" w:cs="Times New Roman"/>
          <w:i/>
          <w:sz w:val="24"/>
          <w:szCs w:val="24"/>
          <w:vertAlign w:val="superscript"/>
          <w:lang w:eastAsia="ru-RU"/>
        </w:rPr>
        <w:t xml:space="preserve"> (</w:t>
      </w:r>
      <w:proofErr w:type="gramEnd"/>
      <w:r w:rsidRPr="00A258F1">
        <w:rPr>
          <w:rFonts w:ascii="Times New Roman" w:eastAsia="Times New Roman" w:hAnsi="Times New Roman" w:cs="Times New Roman"/>
          <w:i/>
          <w:sz w:val="24"/>
          <w:szCs w:val="24"/>
          <w:vertAlign w:val="superscript"/>
          <w:lang w:eastAsia="ru-RU"/>
        </w:rPr>
        <w:t>сумма договора)                         (сумма договора прописью)</w:t>
      </w:r>
    </w:p>
    <w:p w14:paraId="4D204B20" w14:textId="77777777" w:rsidR="00A258F1" w:rsidRPr="00A258F1" w:rsidRDefault="00A258F1" w:rsidP="00A258F1">
      <w:pPr>
        <w:spacing w:after="0" w:line="240" w:lineRule="auto"/>
        <w:contextualSpacing/>
        <w:jc w:val="both"/>
        <w:rPr>
          <w:rFonts w:ascii="Times New Roman" w:eastAsia="Times New Roman" w:hAnsi="Times New Roman" w:cs="Times New Roman"/>
          <w:b/>
          <w:i/>
          <w:sz w:val="24"/>
          <w:szCs w:val="24"/>
          <w:lang w:eastAsia="ru-RU"/>
        </w:rPr>
      </w:pPr>
      <w:r w:rsidRPr="00A258F1">
        <w:rPr>
          <w:rFonts w:ascii="Times New Roman" w:eastAsia="Times New Roman" w:hAnsi="Times New Roman" w:cs="Times New Roman"/>
          <w:sz w:val="24"/>
          <w:szCs w:val="24"/>
          <w:lang w:eastAsia="ru-RU"/>
        </w:rPr>
        <w:t xml:space="preserve">без НДС. </w:t>
      </w:r>
      <w:r w:rsidRPr="00A258F1">
        <w:rPr>
          <w:rFonts w:ascii="Times New Roman" w:eastAsia="Times New Roman" w:hAnsi="Times New Roman" w:cs="Times New Roman"/>
          <w:b/>
          <w:i/>
          <w:sz w:val="24"/>
          <w:szCs w:val="24"/>
          <w:lang w:eastAsia="ru-RU"/>
        </w:rPr>
        <w:t>[указать цену договора без НДС]</w:t>
      </w:r>
    </w:p>
    <w:p w14:paraId="6AEEDEB1" w14:textId="77777777" w:rsidR="00A258F1" w:rsidRPr="00A258F1" w:rsidRDefault="00A258F1" w:rsidP="00A258F1">
      <w:pPr>
        <w:tabs>
          <w:tab w:val="left" w:pos="142"/>
        </w:tabs>
        <w:spacing w:after="0" w:line="240" w:lineRule="auto"/>
        <w:ind w:left="567"/>
        <w:jc w:val="both"/>
        <w:rPr>
          <w:rFonts w:ascii="Times New Roman" w:eastAsia="Times New Roman" w:hAnsi="Times New Roman" w:cs="Times New Roman"/>
          <w:b/>
          <w:i/>
          <w:sz w:val="24"/>
          <w:szCs w:val="24"/>
          <w:lang w:eastAsia="ru-RU"/>
        </w:rPr>
      </w:pPr>
      <w:r w:rsidRPr="00A258F1">
        <w:rPr>
          <w:rFonts w:ascii="Times New Roman" w:eastAsia="Times New Roman" w:hAnsi="Times New Roman" w:cs="Times New Roman"/>
          <w:b/>
          <w:i/>
          <w:sz w:val="24"/>
          <w:szCs w:val="24"/>
          <w:lang w:eastAsia="ru-RU"/>
        </w:rPr>
        <w:t>[в случае применения упрощенной системы налогообложения]</w:t>
      </w:r>
    </w:p>
    <w:p w14:paraId="68E224DC" w14:textId="77777777" w:rsidR="00A258F1" w:rsidRPr="00A258F1" w:rsidRDefault="00A258F1" w:rsidP="00A258F1">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______________________</w:t>
      </w:r>
      <w:r w:rsidRPr="00A258F1">
        <w:rPr>
          <w:rFonts w:ascii="Times New Roman" w:eastAsia="Times New Roman" w:hAnsi="Times New Roman" w:cs="Times New Roman"/>
          <w:b/>
          <w:i/>
          <w:sz w:val="24"/>
          <w:szCs w:val="24"/>
          <w:lang w:eastAsia="ru-RU"/>
        </w:rPr>
        <w:t xml:space="preserve"> [наименование участника закупки]</w:t>
      </w:r>
      <w:r w:rsidRPr="00A258F1">
        <w:rPr>
          <w:rFonts w:ascii="Times New Roman" w:eastAsia="Times New Roman" w:hAnsi="Times New Roman" w:cs="Times New Roman"/>
          <w:sz w:val="24"/>
          <w:szCs w:val="24"/>
          <w:lang w:eastAsia="ru-RU"/>
        </w:rPr>
        <w:t xml:space="preserve"> применяет упрощенную систему налогообложения. </w:t>
      </w:r>
    </w:p>
    <w:p w14:paraId="46ACEFCD" w14:textId="77777777" w:rsidR="00A258F1" w:rsidRPr="00A258F1" w:rsidRDefault="00A258F1" w:rsidP="00D40FC3">
      <w:pPr>
        <w:numPr>
          <w:ilvl w:val="6"/>
          <w:numId w:val="4"/>
        </w:numPr>
        <w:tabs>
          <w:tab w:val="left" w:pos="142"/>
          <w:tab w:val="num" w:pos="851"/>
        </w:tabs>
        <w:spacing w:before="120" w:after="0" w:line="240" w:lineRule="auto"/>
        <w:ind w:left="0" w:firstLine="567"/>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 xml:space="preserve">Настоящим сообщаем, что </w:t>
      </w:r>
    </w:p>
    <w:p w14:paraId="73786A2E" w14:textId="77777777" w:rsidR="00A258F1" w:rsidRPr="00A258F1" w:rsidRDefault="00A258F1" w:rsidP="00A258F1">
      <w:pPr>
        <w:spacing w:after="0" w:line="240" w:lineRule="auto"/>
        <w:ind w:firstLine="567"/>
        <w:jc w:val="both"/>
        <w:rPr>
          <w:rFonts w:ascii="Times New Roman" w:eastAsia="Calibri" w:hAnsi="Times New Roman" w:cs="Times New Roman"/>
          <w:b/>
          <w:i/>
          <w:sz w:val="24"/>
          <w:szCs w:val="24"/>
        </w:rPr>
      </w:pPr>
      <w:r w:rsidRPr="00A258F1">
        <w:rPr>
          <w:rFonts w:ascii="Times New Roman" w:eastAsia="Calibri" w:hAnsi="Times New Roman" w:cs="Times New Roman"/>
          <w:b/>
          <w:i/>
          <w:sz w:val="24"/>
          <w:szCs w:val="24"/>
        </w:rPr>
        <w:t xml:space="preserve">для юридических лиц: </w:t>
      </w:r>
    </w:p>
    <w:p w14:paraId="6D8E5753" w14:textId="77777777" w:rsidR="00A258F1" w:rsidRPr="00A258F1" w:rsidRDefault="00A258F1" w:rsidP="00D40FC3">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lastRenderedPageBreak/>
        <w:t>___________________ соответствует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08B90BA8" w14:textId="77777777" w:rsidR="00A258F1" w:rsidRPr="00A258F1" w:rsidRDefault="00A258F1" w:rsidP="00D40FC3">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____________________ отвечает требованиям документации о закупке;</w:t>
      </w:r>
    </w:p>
    <w:p w14:paraId="3E00F34A" w14:textId="77777777" w:rsidR="00A258F1" w:rsidRPr="00A258F1" w:rsidRDefault="00A258F1" w:rsidP="00D40FC3">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 xml:space="preserve">_____________________ не находится в процессе ликвидации (для участника юридического лица), </w:t>
      </w:r>
    </w:p>
    <w:p w14:paraId="45822DC2" w14:textId="77777777" w:rsidR="00A258F1" w:rsidRPr="00A258F1" w:rsidRDefault="00A258F1" w:rsidP="00D40FC3">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_____________________ не признан по решению арбитражного суда несостоятельным (банкротом) (для участника - как юридического, так и физического лица);</w:t>
      </w:r>
    </w:p>
    <w:p w14:paraId="2E223715" w14:textId="77777777" w:rsidR="00A258F1" w:rsidRPr="00A258F1" w:rsidRDefault="00A258F1" w:rsidP="00D40FC3">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___________________ подтверждает, что 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w:t>
      </w:r>
    </w:p>
    <w:p w14:paraId="71A7DEAB" w14:textId="77777777" w:rsidR="00A258F1" w:rsidRPr="00A258F1" w:rsidRDefault="00A258F1" w:rsidP="00D40FC3">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 xml:space="preserve">Сведения об __________________________ </w:t>
      </w:r>
      <w:r w:rsidR="00EC1D75" w:rsidRPr="00EC1D75">
        <w:rPr>
          <w:rFonts w:ascii="Times New Roman" w:eastAsia="Times New Roman" w:hAnsi="Times New Roman" w:cs="Times New Roman"/>
          <w:sz w:val="24"/>
          <w:szCs w:val="24"/>
          <w:lang w:eastAsia="ru-RU"/>
        </w:rPr>
        <w:t>отсутствуют в реестрах недобросовестных поставщиков, ведение которых предусмотрено Федеральным законом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A258F1">
        <w:rPr>
          <w:rFonts w:ascii="Times New Roman" w:eastAsia="Times New Roman" w:hAnsi="Times New Roman" w:cs="Times New Roman"/>
          <w:sz w:val="24"/>
          <w:szCs w:val="24"/>
          <w:lang w:eastAsia="ru-RU"/>
        </w:rPr>
        <w:t>;</w:t>
      </w:r>
    </w:p>
    <w:p w14:paraId="50162F3F" w14:textId="77777777" w:rsidR="00A258F1" w:rsidRPr="00A258F1" w:rsidRDefault="00A258F1" w:rsidP="00D40FC3">
      <w:pPr>
        <w:numPr>
          <w:ilvl w:val="0"/>
          <w:numId w:val="8"/>
        </w:numPr>
        <w:spacing w:after="60" w:line="240" w:lineRule="auto"/>
        <w:ind w:right="45"/>
        <w:contextualSpacing/>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 xml:space="preserve">_______________________ гарантирует Отсутствие между ____________________________________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Положения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7E1F57BA" w14:textId="77777777" w:rsidR="00A258F1" w:rsidRPr="00A258F1" w:rsidRDefault="00A258F1" w:rsidP="00D40FC3">
      <w:pPr>
        <w:numPr>
          <w:ilvl w:val="0"/>
          <w:numId w:val="8"/>
        </w:numPr>
        <w:spacing w:after="60" w:line="240" w:lineRule="auto"/>
        <w:ind w:right="45"/>
        <w:contextualSpacing/>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 xml:space="preserve">____________________________________________________________ не является юридическим лицом, местом регистрации которого является государство или территория, включенные в утвержденный, приказом Минфина России от 13.11.2007 № 108н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w:t>
      </w:r>
    </w:p>
    <w:p w14:paraId="13758497" w14:textId="77777777" w:rsidR="00A258F1" w:rsidRPr="00A258F1" w:rsidRDefault="00A258F1" w:rsidP="00D40FC3">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__________________________________ имеет аккредитацию на ЭТП, полученную в порядке, установленном оператором ЭТП;</w:t>
      </w:r>
    </w:p>
    <w:p w14:paraId="1E6C5ED0" w14:textId="77777777" w:rsidR="00A258F1" w:rsidRPr="00A258F1" w:rsidRDefault="00A258F1" w:rsidP="00A258F1">
      <w:pPr>
        <w:spacing w:after="0" w:line="240" w:lineRule="auto"/>
        <w:ind w:left="1287"/>
        <w:contextualSpacing/>
        <w:jc w:val="both"/>
        <w:rPr>
          <w:rFonts w:ascii="Times New Roman" w:eastAsia="Times New Roman" w:hAnsi="Times New Roman" w:cs="Times New Roman"/>
          <w:sz w:val="24"/>
          <w:szCs w:val="24"/>
          <w:lang w:eastAsia="ru-RU"/>
        </w:rPr>
      </w:pPr>
    </w:p>
    <w:p w14:paraId="3E7E0FC1" w14:textId="77777777" w:rsidR="00A258F1" w:rsidRPr="00A258F1" w:rsidRDefault="00A258F1" w:rsidP="00D40FC3">
      <w:pPr>
        <w:numPr>
          <w:ilvl w:val="0"/>
          <w:numId w:val="8"/>
        </w:numPr>
        <w:spacing w:after="60" w:line="240" w:lineRule="auto"/>
        <w:ind w:right="45"/>
        <w:contextualSpacing/>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 xml:space="preserve">___________________________ гарантирует отсутствие у ________________________ недоимки по налогам, сборам, задолженности по иным обязательным платежам в бюджеты бюджетной системы Российской Федерации (за </w:t>
      </w:r>
      <w:r w:rsidRPr="00A258F1">
        <w:rPr>
          <w:rFonts w:ascii="Times New Roman" w:eastAsia="Times New Roman" w:hAnsi="Times New Roman" w:cs="Times New Roman"/>
          <w:sz w:val="24"/>
          <w:szCs w:val="24"/>
          <w:lang w:eastAsia="ru-RU"/>
        </w:rPr>
        <w:lastRenderedPageBreak/>
        <w:t xml:space="preserve">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процедуры закупки, по данным бухгалтерской отчетности за последний отчетный период. Участник процедуры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14:paraId="052F2FD1" w14:textId="77777777" w:rsidR="00A258F1" w:rsidRPr="00A258F1" w:rsidRDefault="00A258F1" w:rsidP="00D40FC3">
      <w:pPr>
        <w:numPr>
          <w:ilvl w:val="0"/>
          <w:numId w:val="8"/>
        </w:numPr>
        <w:spacing w:after="60" w:line="240" w:lineRule="auto"/>
        <w:ind w:right="45"/>
        <w:contextualSpacing/>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___________________________ гарантирует отсутствие у _________________________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E4A0A16" w14:textId="77777777" w:rsidR="00A258F1" w:rsidRPr="00A258F1" w:rsidRDefault="00A258F1" w:rsidP="00D40FC3">
      <w:pPr>
        <w:numPr>
          <w:ilvl w:val="0"/>
          <w:numId w:val="8"/>
        </w:numPr>
        <w:spacing w:after="60" w:line="240" w:lineRule="auto"/>
        <w:ind w:right="45"/>
        <w:contextualSpacing/>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________________________________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971F1CA" w14:textId="77777777" w:rsidR="00A258F1" w:rsidRPr="00A258F1" w:rsidRDefault="00A258F1" w:rsidP="00A258F1">
      <w:pPr>
        <w:spacing w:after="0" w:line="240" w:lineRule="auto"/>
        <w:ind w:firstLine="567"/>
        <w:jc w:val="both"/>
        <w:rPr>
          <w:rFonts w:ascii="Times New Roman" w:eastAsia="Calibri" w:hAnsi="Times New Roman" w:cs="Times New Roman"/>
          <w:sz w:val="24"/>
          <w:szCs w:val="24"/>
        </w:rPr>
      </w:pPr>
      <w:r w:rsidRPr="00A258F1">
        <w:rPr>
          <w:rFonts w:ascii="Times New Roman" w:eastAsia="Calibri" w:hAnsi="Times New Roman" w:cs="Times New Roman"/>
          <w:sz w:val="24"/>
          <w:szCs w:val="24"/>
        </w:rPr>
        <w:t>Настоящим гарантируем достоверность представленной нами в заявке</w:t>
      </w:r>
      <w:r w:rsidR="00BD50D6">
        <w:rPr>
          <w:rFonts w:ascii="Times New Roman" w:eastAsia="Calibri" w:hAnsi="Times New Roman" w:cs="Times New Roman"/>
          <w:sz w:val="24"/>
          <w:szCs w:val="24"/>
        </w:rPr>
        <w:t xml:space="preserve"> </w:t>
      </w:r>
      <w:r w:rsidR="00BD50D6" w:rsidRPr="007E4E9D">
        <w:rPr>
          <w:rFonts w:ascii="Times New Roman" w:eastAsia="Times New Roman" w:hAnsi="Times New Roman" w:cs="Times New Roman"/>
          <w:sz w:val="24"/>
          <w:szCs w:val="24"/>
          <w:lang w:eastAsia="ru-RU"/>
        </w:rPr>
        <w:t>на участие в запросе котировок</w:t>
      </w:r>
      <w:r w:rsidRPr="00A258F1">
        <w:rPr>
          <w:rFonts w:ascii="Times New Roman" w:eastAsia="Calibri" w:hAnsi="Times New Roman" w:cs="Times New Roman"/>
          <w:sz w:val="24"/>
          <w:szCs w:val="24"/>
        </w:rPr>
        <w:t xml:space="preserve"> информации, даем свое согласие на обработку Заказчиком (Организатором) предоставленных сведений о персональных данных,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информацию, уточняющую представленные нами сведения, в том числе сведения о соисполнителях. </w:t>
      </w:r>
    </w:p>
    <w:p w14:paraId="2355BFB5" w14:textId="77777777" w:rsidR="00A258F1" w:rsidRPr="00A258F1" w:rsidRDefault="00A258F1" w:rsidP="00A258F1">
      <w:pPr>
        <w:spacing w:before="120" w:after="0" w:line="240" w:lineRule="auto"/>
        <w:ind w:firstLine="567"/>
        <w:jc w:val="both"/>
        <w:rPr>
          <w:rFonts w:ascii="Times New Roman" w:eastAsia="Times New Roman" w:hAnsi="Times New Roman" w:cs="Times New Roman"/>
          <w:sz w:val="24"/>
          <w:szCs w:val="24"/>
          <w:lang w:eastAsia="ru-RU"/>
        </w:rPr>
      </w:pPr>
      <w:r w:rsidRPr="00A258F1">
        <w:rPr>
          <w:rFonts w:ascii="Times New Roman" w:eastAsia="Calibri" w:hAnsi="Times New Roman" w:cs="Times New Roman"/>
          <w:sz w:val="24"/>
          <w:szCs w:val="24"/>
        </w:rPr>
        <w:t xml:space="preserve">7. </w:t>
      </w:r>
      <w:r w:rsidRPr="00A258F1">
        <w:rPr>
          <w:rFonts w:ascii="Times New Roman" w:eastAsia="Times New Roman" w:hAnsi="Times New Roman" w:cs="Times New Roman"/>
          <w:sz w:val="24"/>
          <w:szCs w:val="24"/>
          <w:lang w:eastAsia="ru-RU"/>
        </w:rPr>
        <w:t xml:space="preserve">В случае признания нас победителем запроса котировок в электронной форме мы берем на себя обязательства [предоставить обеспечение исполнения обязательств по договору и_____________] </w:t>
      </w:r>
      <w:r w:rsidRPr="00A258F1">
        <w:rPr>
          <w:rFonts w:ascii="Times New Roman" w:eastAsia="Times New Roman" w:hAnsi="Times New Roman" w:cs="Times New Roman"/>
          <w:i/>
          <w:sz w:val="24"/>
          <w:szCs w:val="24"/>
          <w:lang w:eastAsia="ru-RU"/>
        </w:rPr>
        <w:t>[если установлено извещением]</w:t>
      </w:r>
      <w:r w:rsidRPr="00A258F1">
        <w:rPr>
          <w:rFonts w:ascii="Times New Roman" w:eastAsia="Times New Roman" w:hAnsi="Times New Roman" w:cs="Times New Roman"/>
          <w:sz w:val="24"/>
          <w:szCs w:val="24"/>
          <w:lang w:eastAsia="ru-RU"/>
        </w:rPr>
        <w:t xml:space="preserve"> подписать со своей стороны договор в соответствии с требованиями извещения и своим предложением о цене договора/ цене единицы товара (работы, услуги) [выбрать нужное]</w:t>
      </w:r>
      <w:r w:rsidRPr="00A258F1">
        <w:rPr>
          <w:rFonts w:ascii="Times New Roman" w:eastAsia="Times New Roman" w:hAnsi="Times New Roman" w:cs="Times New Roman"/>
          <w:i/>
          <w:sz w:val="24"/>
          <w:szCs w:val="24"/>
          <w:lang w:eastAsia="ru-RU"/>
        </w:rPr>
        <w:t xml:space="preserve"> [в случае, если требование о предоставлении обеспечения исполнения обязательств по договору установлено извещением о проведении запроса котировок]</w:t>
      </w:r>
    </w:p>
    <w:p w14:paraId="2BA836D5" w14:textId="77777777" w:rsidR="00A258F1" w:rsidRPr="00A258F1" w:rsidRDefault="00A258F1" w:rsidP="00A258F1">
      <w:pPr>
        <w:spacing w:before="120" w:after="0" w:line="240" w:lineRule="auto"/>
        <w:ind w:firstLine="567"/>
        <w:jc w:val="both"/>
        <w:rPr>
          <w:rFonts w:ascii="Times New Roman" w:eastAsia="Calibri" w:hAnsi="Times New Roman" w:cs="Times New Roman"/>
          <w:sz w:val="24"/>
          <w:szCs w:val="24"/>
        </w:rPr>
      </w:pPr>
      <w:r w:rsidRPr="00A258F1">
        <w:rPr>
          <w:rFonts w:ascii="Times New Roman" w:eastAsia="Calibri" w:hAnsi="Times New Roman" w:cs="Times New Roman"/>
          <w:bCs/>
          <w:sz w:val="24"/>
          <w:szCs w:val="24"/>
        </w:rPr>
        <w:t xml:space="preserve">8. </w:t>
      </w:r>
      <w:r w:rsidRPr="00A258F1">
        <w:rPr>
          <w:rFonts w:ascii="Times New Roman" w:eastAsia="Calibri" w:hAnsi="Times New Roman" w:cs="Times New Roman"/>
          <w:sz w:val="24"/>
          <w:szCs w:val="24"/>
        </w:rPr>
        <w:t xml:space="preserve">Мы согласны с тем, что в случае признания нас победителем запроса и нашего уклонения от заключения договора на поставку товаров/ выполнение работ/ оказание услуг </w:t>
      </w:r>
      <w:r w:rsidRPr="00A258F1">
        <w:rPr>
          <w:rFonts w:ascii="Times New Roman" w:eastAsia="Calibri" w:hAnsi="Times New Roman" w:cs="Times New Roman"/>
          <w:i/>
          <w:sz w:val="24"/>
          <w:szCs w:val="24"/>
        </w:rPr>
        <w:t>[выбрать нужное]</w:t>
      </w:r>
      <w:r w:rsidRPr="00A258F1">
        <w:rPr>
          <w:rFonts w:ascii="Times New Roman" w:eastAsia="Calibri" w:hAnsi="Times New Roman" w:cs="Times New Roman"/>
          <w:sz w:val="24"/>
          <w:szCs w:val="24"/>
        </w:rPr>
        <w:t xml:space="preserve">, являющихся предметом запроса котировок в электронной форме, внесенная нами сумма обеспечения заявки не возвращается </w:t>
      </w:r>
      <w:r w:rsidRPr="00A258F1">
        <w:rPr>
          <w:rFonts w:ascii="Times New Roman" w:eastAsia="Calibri" w:hAnsi="Times New Roman" w:cs="Times New Roman"/>
          <w:i/>
          <w:sz w:val="24"/>
          <w:szCs w:val="24"/>
        </w:rPr>
        <w:t>[в случае, если извещением о проведении запроса котировок установлено требование о предоставлении обеспечения заявки</w:t>
      </w:r>
      <w:r w:rsidR="00176145">
        <w:rPr>
          <w:rFonts w:ascii="Times New Roman" w:eastAsia="Calibri" w:hAnsi="Times New Roman" w:cs="Times New Roman"/>
          <w:i/>
          <w:sz w:val="24"/>
          <w:szCs w:val="24"/>
        </w:rPr>
        <w:t xml:space="preserve"> </w:t>
      </w:r>
      <w:r w:rsidR="00176145" w:rsidRPr="00176145">
        <w:rPr>
          <w:rFonts w:ascii="Times New Roman" w:eastAsia="Calibri" w:hAnsi="Times New Roman" w:cs="Times New Roman"/>
          <w:i/>
          <w:sz w:val="24"/>
          <w:szCs w:val="24"/>
        </w:rPr>
        <w:t>на участие в запросе котировок</w:t>
      </w:r>
      <w:r w:rsidRPr="00A258F1">
        <w:rPr>
          <w:rFonts w:ascii="Times New Roman" w:eastAsia="Calibri" w:hAnsi="Times New Roman" w:cs="Times New Roman"/>
          <w:i/>
          <w:sz w:val="24"/>
          <w:szCs w:val="24"/>
        </w:rPr>
        <w:t>]</w:t>
      </w:r>
      <w:r w:rsidRPr="00A258F1">
        <w:rPr>
          <w:rFonts w:ascii="Times New Roman" w:eastAsia="Calibri" w:hAnsi="Times New Roman" w:cs="Times New Roman"/>
          <w:sz w:val="24"/>
          <w:szCs w:val="24"/>
        </w:rPr>
        <w:t>.</w:t>
      </w:r>
    </w:p>
    <w:p w14:paraId="6F4C4611" w14:textId="77777777" w:rsidR="00A258F1" w:rsidRPr="00A258F1" w:rsidRDefault="00A258F1" w:rsidP="00A258F1">
      <w:pPr>
        <w:spacing w:after="0" w:line="240" w:lineRule="auto"/>
        <w:ind w:firstLine="709"/>
        <w:jc w:val="both"/>
        <w:rPr>
          <w:rFonts w:ascii="Times New Roman" w:eastAsia="Times New Roman" w:hAnsi="Times New Roman" w:cs="Times New Roman"/>
          <w:sz w:val="24"/>
          <w:szCs w:val="24"/>
          <w:lang w:eastAsia="ru-RU"/>
        </w:rPr>
      </w:pPr>
      <w:r w:rsidRPr="00A258F1">
        <w:rPr>
          <w:rFonts w:ascii="Times New Roman" w:eastAsia="Calibri" w:hAnsi="Times New Roman" w:cs="Times New Roman"/>
          <w:sz w:val="24"/>
          <w:szCs w:val="24"/>
        </w:rPr>
        <w:t>К настоящей заявке</w:t>
      </w:r>
      <w:r w:rsidR="00C402EA">
        <w:rPr>
          <w:rFonts w:ascii="Times New Roman" w:eastAsia="Calibri" w:hAnsi="Times New Roman" w:cs="Times New Roman"/>
          <w:sz w:val="24"/>
          <w:szCs w:val="24"/>
        </w:rPr>
        <w:t xml:space="preserve"> </w:t>
      </w:r>
      <w:r w:rsidR="00C402EA" w:rsidRPr="007E4E9D">
        <w:rPr>
          <w:rFonts w:ascii="Times New Roman" w:eastAsia="Times New Roman" w:hAnsi="Times New Roman" w:cs="Times New Roman"/>
          <w:sz w:val="24"/>
          <w:szCs w:val="24"/>
          <w:lang w:eastAsia="ru-RU"/>
        </w:rPr>
        <w:t>на участие в запросе котировок</w:t>
      </w:r>
      <w:r w:rsidRPr="00A258F1">
        <w:rPr>
          <w:rFonts w:ascii="Times New Roman" w:eastAsia="Calibri" w:hAnsi="Times New Roman" w:cs="Times New Roman"/>
          <w:sz w:val="24"/>
          <w:szCs w:val="24"/>
        </w:rPr>
        <w:t xml:space="preserve"> прилагаются следующие документы, являющиеся неотъемлемой частью нашей заявки</w:t>
      </w:r>
      <w:r w:rsidR="006B16B0">
        <w:rPr>
          <w:rFonts w:ascii="Times New Roman" w:eastAsia="Calibri" w:hAnsi="Times New Roman" w:cs="Times New Roman"/>
          <w:sz w:val="24"/>
          <w:szCs w:val="24"/>
        </w:rPr>
        <w:t xml:space="preserve"> </w:t>
      </w:r>
      <w:r w:rsidR="006B16B0" w:rsidRPr="007E4E9D">
        <w:rPr>
          <w:rFonts w:ascii="Times New Roman" w:eastAsia="Times New Roman" w:hAnsi="Times New Roman" w:cs="Times New Roman"/>
          <w:sz w:val="24"/>
          <w:szCs w:val="24"/>
          <w:lang w:eastAsia="ru-RU"/>
        </w:rPr>
        <w:t>на участие в запросе котировок</w:t>
      </w:r>
      <w:r w:rsidRPr="00A258F1">
        <w:rPr>
          <w:rFonts w:ascii="Times New Roman" w:eastAsia="Calibri" w:hAnsi="Times New Roman" w:cs="Times New Roman"/>
          <w:sz w:val="24"/>
          <w:szCs w:val="24"/>
        </w:rPr>
        <w:t>:</w:t>
      </w:r>
      <w:r w:rsidRPr="00A258F1">
        <w:rPr>
          <w:rFonts w:ascii="Times New Roman" w:eastAsia="Times New Roman" w:hAnsi="Times New Roman" w:cs="Times New Roman"/>
          <w:sz w:val="24"/>
          <w:szCs w:val="24"/>
          <w:lang w:eastAsia="ru-RU"/>
        </w:rPr>
        <w:t xml:space="preserve">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
        <w:gridCol w:w="6847"/>
        <w:gridCol w:w="1872"/>
      </w:tblGrid>
      <w:tr w:rsidR="00A258F1" w:rsidRPr="00A258F1" w14:paraId="27E99573" w14:textId="77777777" w:rsidTr="00B8235F">
        <w:trPr>
          <w:tblHeader/>
        </w:trPr>
        <w:tc>
          <w:tcPr>
            <w:tcW w:w="1091" w:type="dxa"/>
            <w:vAlign w:val="center"/>
          </w:tcPr>
          <w:p w14:paraId="5C28FF52" w14:textId="77777777" w:rsidR="00A258F1" w:rsidRPr="00A258F1" w:rsidRDefault="00A258F1" w:rsidP="00A258F1">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lastRenderedPageBreak/>
              <w:t>№</w:t>
            </w:r>
          </w:p>
          <w:p w14:paraId="2BD7E473" w14:textId="77777777" w:rsidR="00A258F1" w:rsidRPr="00A258F1" w:rsidRDefault="00A258F1" w:rsidP="00A258F1">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п/п</w:t>
            </w:r>
          </w:p>
        </w:tc>
        <w:tc>
          <w:tcPr>
            <w:tcW w:w="6847" w:type="dxa"/>
            <w:vAlign w:val="center"/>
          </w:tcPr>
          <w:p w14:paraId="1463ECB1" w14:textId="77777777" w:rsidR="00A258F1" w:rsidRPr="00A258F1" w:rsidRDefault="00A258F1" w:rsidP="00A258F1">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Наименование документа</w:t>
            </w:r>
          </w:p>
        </w:tc>
        <w:tc>
          <w:tcPr>
            <w:tcW w:w="1872" w:type="dxa"/>
            <w:vAlign w:val="center"/>
          </w:tcPr>
          <w:p w14:paraId="587BFEC4" w14:textId="77777777" w:rsidR="00A258F1" w:rsidRPr="00A258F1" w:rsidRDefault="00A258F1" w:rsidP="00A258F1">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Количество страниц</w:t>
            </w:r>
          </w:p>
        </w:tc>
      </w:tr>
      <w:tr w:rsidR="00A258F1" w:rsidRPr="00A258F1" w14:paraId="54CDFF02" w14:textId="77777777" w:rsidTr="00B8235F">
        <w:tc>
          <w:tcPr>
            <w:tcW w:w="1091" w:type="dxa"/>
            <w:vAlign w:val="center"/>
          </w:tcPr>
          <w:p w14:paraId="47171400" w14:textId="77777777" w:rsidR="00A258F1" w:rsidRPr="00A258F1" w:rsidRDefault="00A258F1" w:rsidP="00A258F1">
            <w:pPr>
              <w:tabs>
                <w:tab w:val="left" w:pos="34"/>
              </w:tabs>
              <w:spacing w:before="40" w:after="40" w:line="240" w:lineRule="auto"/>
              <w:ind w:left="142"/>
              <w:jc w:val="center"/>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1.</w:t>
            </w:r>
          </w:p>
        </w:tc>
        <w:tc>
          <w:tcPr>
            <w:tcW w:w="6847" w:type="dxa"/>
          </w:tcPr>
          <w:p w14:paraId="5B6718D1" w14:textId="77777777" w:rsidR="00A258F1" w:rsidRPr="00A258F1" w:rsidRDefault="00A258F1" w:rsidP="00A258F1">
            <w:pPr>
              <w:widowControl w:val="0"/>
              <w:adjustRightInd w:val="0"/>
              <w:spacing w:before="40" w:after="40" w:line="240" w:lineRule="auto"/>
              <w:jc w:val="both"/>
              <w:textAlignment w:val="baseline"/>
              <w:rPr>
                <w:rFonts w:ascii="Times New Roman" w:eastAsia="Times New Roman" w:hAnsi="Times New Roman" w:cs="Times New Roman"/>
                <w:i/>
                <w:sz w:val="24"/>
                <w:szCs w:val="24"/>
                <w:lang w:eastAsia="ru-RU"/>
              </w:rPr>
            </w:pPr>
          </w:p>
        </w:tc>
        <w:tc>
          <w:tcPr>
            <w:tcW w:w="1872" w:type="dxa"/>
          </w:tcPr>
          <w:p w14:paraId="1D2FFB72" w14:textId="77777777" w:rsidR="00A258F1" w:rsidRPr="00A258F1" w:rsidRDefault="00A258F1" w:rsidP="00A258F1">
            <w:pPr>
              <w:widowControl w:val="0"/>
              <w:adjustRightInd w:val="0"/>
              <w:spacing w:after="0" w:line="240" w:lineRule="auto"/>
              <w:jc w:val="both"/>
              <w:textAlignment w:val="baseline"/>
              <w:rPr>
                <w:rFonts w:ascii="Times New Roman" w:eastAsia="Times New Roman" w:hAnsi="Times New Roman" w:cs="Times New Roman"/>
                <w:i/>
                <w:sz w:val="24"/>
                <w:szCs w:val="24"/>
                <w:lang w:eastAsia="ru-RU"/>
              </w:rPr>
            </w:pPr>
          </w:p>
        </w:tc>
      </w:tr>
      <w:tr w:rsidR="00A258F1" w:rsidRPr="00A258F1" w14:paraId="7F6857E4" w14:textId="77777777" w:rsidTr="00B8235F">
        <w:tc>
          <w:tcPr>
            <w:tcW w:w="1091" w:type="dxa"/>
            <w:vAlign w:val="center"/>
          </w:tcPr>
          <w:p w14:paraId="7DBCCB36" w14:textId="77777777" w:rsidR="00A258F1" w:rsidRPr="00A258F1" w:rsidRDefault="00A258F1" w:rsidP="00A258F1">
            <w:pPr>
              <w:tabs>
                <w:tab w:val="left" w:pos="34"/>
              </w:tabs>
              <w:spacing w:before="40" w:after="40" w:line="240" w:lineRule="auto"/>
              <w:jc w:val="center"/>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val="en-US" w:eastAsia="ru-RU"/>
              </w:rPr>
              <w:t xml:space="preserve"> </w:t>
            </w:r>
            <w:r w:rsidRPr="00A258F1">
              <w:rPr>
                <w:rFonts w:ascii="Times New Roman" w:eastAsia="Times New Roman" w:hAnsi="Times New Roman" w:cs="Times New Roman"/>
                <w:sz w:val="24"/>
                <w:szCs w:val="24"/>
                <w:lang w:eastAsia="ru-RU"/>
              </w:rPr>
              <w:t>2.</w:t>
            </w:r>
          </w:p>
        </w:tc>
        <w:tc>
          <w:tcPr>
            <w:tcW w:w="6847" w:type="dxa"/>
          </w:tcPr>
          <w:p w14:paraId="4ECCCE80" w14:textId="77777777" w:rsidR="00A258F1" w:rsidRPr="00A258F1" w:rsidRDefault="00A258F1" w:rsidP="00A258F1">
            <w:pPr>
              <w:widowControl w:val="0"/>
              <w:adjustRightInd w:val="0"/>
              <w:spacing w:before="40" w:after="40" w:line="240" w:lineRule="auto"/>
              <w:jc w:val="both"/>
              <w:textAlignment w:val="baseline"/>
              <w:rPr>
                <w:rFonts w:ascii="Times New Roman" w:eastAsia="Times New Roman" w:hAnsi="Times New Roman" w:cs="Times New Roman"/>
                <w:sz w:val="24"/>
                <w:szCs w:val="24"/>
                <w:lang w:eastAsia="ru-RU"/>
              </w:rPr>
            </w:pPr>
          </w:p>
        </w:tc>
        <w:tc>
          <w:tcPr>
            <w:tcW w:w="1872" w:type="dxa"/>
          </w:tcPr>
          <w:p w14:paraId="221AF651" w14:textId="77777777" w:rsidR="00A258F1" w:rsidRPr="00A258F1" w:rsidRDefault="00A258F1" w:rsidP="00A258F1">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tc>
      </w:tr>
      <w:tr w:rsidR="00A258F1" w:rsidRPr="00A258F1" w14:paraId="4FBFBB80" w14:textId="77777777" w:rsidTr="00B8235F">
        <w:tc>
          <w:tcPr>
            <w:tcW w:w="1091" w:type="dxa"/>
            <w:vAlign w:val="center"/>
          </w:tcPr>
          <w:p w14:paraId="6100B731" w14:textId="77777777" w:rsidR="00A258F1" w:rsidRPr="00A258F1" w:rsidRDefault="00A258F1" w:rsidP="00A258F1">
            <w:pPr>
              <w:tabs>
                <w:tab w:val="left" w:pos="34"/>
              </w:tabs>
              <w:spacing w:before="40" w:after="40" w:line="240" w:lineRule="auto"/>
              <w:jc w:val="center"/>
              <w:rPr>
                <w:rFonts w:ascii="Times New Roman" w:eastAsia="Times New Roman" w:hAnsi="Times New Roman" w:cs="Times New Roman"/>
                <w:sz w:val="24"/>
                <w:szCs w:val="24"/>
                <w:lang w:val="en-US" w:eastAsia="ru-RU"/>
              </w:rPr>
            </w:pPr>
            <w:r w:rsidRPr="00A258F1">
              <w:rPr>
                <w:rFonts w:ascii="Times New Roman" w:eastAsia="Times New Roman" w:hAnsi="Times New Roman" w:cs="Times New Roman"/>
                <w:sz w:val="24"/>
                <w:szCs w:val="24"/>
                <w:lang w:val="en-US" w:eastAsia="ru-RU"/>
              </w:rPr>
              <w:t xml:space="preserve">     n…</w:t>
            </w:r>
          </w:p>
        </w:tc>
        <w:tc>
          <w:tcPr>
            <w:tcW w:w="6847" w:type="dxa"/>
          </w:tcPr>
          <w:p w14:paraId="7380CC42" w14:textId="77777777" w:rsidR="00A258F1" w:rsidRPr="00A258F1" w:rsidRDefault="00A258F1" w:rsidP="00A258F1">
            <w:pPr>
              <w:widowControl w:val="0"/>
              <w:adjustRightInd w:val="0"/>
              <w:spacing w:before="40" w:after="40" w:line="240" w:lineRule="auto"/>
              <w:jc w:val="both"/>
              <w:textAlignment w:val="baseline"/>
              <w:rPr>
                <w:rFonts w:ascii="Times New Roman" w:eastAsia="Times New Roman" w:hAnsi="Times New Roman" w:cs="Times New Roman"/>
                <w:sz w:val="24"/>
                <w:szCs w:val="24"/>
                <w:lang w:eastAsia="ru-RU"/>
              </w:rPr>
            </w:pPr>
          </w:p>
        </w:tc>
        <w:tc>
          <w:tcPr>
            <w:tcW w:w="1872" w:type="dxa"/>
          </w:tcPr>
          <w:p w14:paraId="2F28EAAD" w14:textId="77777777" w:rsidR="00A258F1" w:rsidRPr="00A258F1" w:rsidRDefault="00A258F1" w:rsidP="00A258F1">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tc>
      </w:tr>
    </w:tbl>
    <w:p w14:paraId="0988F060" w14:textId="77777777" w:rsidR="00A258F1" w:rsidRPr="00A258F1" w:rsidRDefault="00A258F1" w:rsidP="00A258F1">
      <w:pPr>
        <w:spacing w:after="0" w:line="320" w:lineRule="exact"/>
        <w:contextualSpacing/>
        <w:jc w:val="both"/>
        <w:rPr>
          <w:rFonts w:ascii="Times New Roman" w:eastAsia="Times New Roman" w:hAnsi="Times New Roman" w:cs="Times New Roman"/>
          <w:b/>
          <w:sz w:val="24"/>
          <w:szCs w:val="24"/>
        </w:rPr>
      </w:pPr>
      <w:r w:rsidRPr="00A258F1">
        <w:rPr>
          <w:rFonts w:ascii="Times New Roman" w:eastAsia="Times New Roman" w:hAnsi="Times New Roman" w:cs="Times New Roman"/>
          <w:b/>
          <w:color w:val="FF0000"/>
          <w:sz w:val="24"/>
          <w:szCs w:val="24"/>
        </w:rPr>
        <w:t xml:space="preserve">      </w:t>
      </w:r>
      <w:r w:rsidRPr="00A258F1">
        <w:rPr>
          <w:rFonts w:ascii="Times New Roman" w:eastAsia="Times New Roman" w:hAnsi="Times New Roman" w:cs="Times New Roman"/>
          <w:b/>
          <w:sz w:val="24"/>
          <w:szCs w:val="24"/>
        </w:rPr>
        <w:t xml:space="preserve">Руководитель Участника </w:t>
      </w:r>
    </w:p>
    <w:p w14:paraId="657A424D" w14:textId="77777777" w:rsidR="00A258F1" w:rsidRPr="00A258F1" w:rsidRDefault="00A258F1" w:rsidP="00A258F1">
      <w:pPr>
        <w:spacing w:after="0" w:line="320" w:lineRule="exact"/>
        <w:contextualSpacing/>
        <w:jc w:val="both"/>
        <w:rPr>
          <w:rFonts w:ascii="Times New Roman" w:eastAsia="Times New Roman" w:hAnsi="Times New Roman" w:cs="Times New Roman"/>
          <w:sz w:val="23"/>
          <w:szCs w:val="23"/>
        </w:rPr>
      </w:pPr>
      <w:r w:rsidRPr="00A258F1">
        <w:rPr>
          <w:rFonts w:ascii="Times New Roman" w:eastAsia="Times New Roman" w:hAnsi="Times New Roman" w:cs="Times New Roman"/>
          <w:sz w:val="23"/>
          <w:szCs w:val="23"/>
        </w:rPr>
        <w:t xml:space="preserve"> (уполномоченный представитель)</w:t>
      </w:r>
      <w:r w:rsidRPr="00A258F1">
        <w:rPr>
          <w:rFonts w:ascii="Times New Roman" w:eastAsia="Times New Roman" w:hAnsi="Times New Roman" w:cs="Times New Roman"/>
          <w:sz w:val="23"/>
          <w:szCs w:val="23"/>
          <w:vertAlign w:val="superscript"/>
        </w:rPr>
        <w:t xml:space="preserve"> _____________________________________________ </w:t>
      </w:r>
      <w:r w:rsidRPr="00A258F1">
        <w:rPr>
          <w:rFonts w:ascii="Times New Roman" w:eastAsia="Times New Roman" w:hAnsi="Times New Roman" w:cs="Times New Roman"/>
          <w:sz w:val="23"/>
          <w:szCs w:val="23"/>
        </w:rPr>
        <w:t>(Фамилия И.О.)</w:t>
      </w:r>
    </w:p>
    <w:p w14:paraId="1E4E835A" w14:textId="77777777" w:rsidR="00A258F1" w:rsidRPr="00A258F1" w:rsidRDefault="00A258F1" w:rsidP="00A258F1">
      <w:pPr>
        <w:spacing w:after="0" w:line="240" w:lineRule="auto"/>
        <w:ind w:firstLine="720"/>
        <w:contextualSpacing/>
        <w:jc w:val="both"/>
        <w:rPr>
          <w:rFonts w:ascii="Times New Roman" w:eastAsia="Times New Roman" w:hAnsi="Times New Roman" w:cs="Times New Roman"/>
          <w:i/>
          <w:sz w:val="24"/>
          <w:szCs w:val="24"/>
        </w:rPr>
      </w:pPr>
      <w:r w:rsidRPr="00A258F1">
        <w:rPr>
          <w:rFonts w:ascii="Times New Roman" w:eastAsia="Times New Roman" w:hAnsi="Times New Roman" w:cs="Times New Roman"/>
          <w:sz w:val="23"/>
          <w:szCs w:val="23"/>
        </w:rPr>
        <w:t xml:space="preserve">                                М.П.              </w:t>
      </w:r>
      <w:r w:rsidRPr="00A258F1">
        <w:rPr>
          <w:rFonts w:ascii="Times New Roman" w:eastAsia="Times New Roman" w:hAnsi="Times New Roman" w:cs="Times New Roman"/>
          <w:sz w:val="23"/>
          <w:szCs w:val="23"/>
          <w:vertAlign w:val="superscript"/>
        </w:rPr>
        <w:t xml:space="preserve">                          </w:t>
      </w:r>
      <w:r w:rsidRPr="00A258F1">
        <w:rPr>
          <w:rFonts w:ascii="Times New Roman" w:eastAsia="Times New Roman" w:hAnsi="Times New Roman" w:cs="Times New Roman"/>
          <w:i/>
          <w:sz w:val="24"/>
          <w:szCs w:val="24"/>
          <w:vertAlign w:val="superscript"/>
        </w:rPr>
        <w:t>(подпись)</w:t>
      </w:r>
    </w:p>
    <w:p w14:paraId="4511E571"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5A9C0068"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2DC88640"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00D31162"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3C4E7EB2"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2A5F3EF2"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22FE8569"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1950C92A"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4B4216B1"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416D5440"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1A45EDD3"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07C17193"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232ED78A"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570F9961"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0C7C0CB0"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0DFF6560"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19E0D883"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61DEDBC0"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3DA13D80"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6DC12ECA"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272CECAD"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018074E7"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38118368"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12EAFD2F"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5BFFAF31"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7AF0D0B3"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0383646F"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62B09E1C"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2CAE8352"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3DF0B0E3"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55BED4F9"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14FD2C80"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4FA0EE62"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6BE6152B"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74C6FE37"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11137DE4"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33D15BAF"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01B729D6" w14:textId="77777777" w:rsidR="00E52133" w:rsidRDefault="00E52133"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6ACCA160" w14:textId="77777777" w:rsidR="00E52133" w:rsidRDefault="00E52133"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4757C747" w14:textId="77777777" w:rsidR="00E52133" w:rsidRDefault="00E52133"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0D84D2D3" w14:textId="77777777" w:rsidR="00E52133" w:rsidRDefault="00E52133"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3B98AEF0"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6B7BEF32"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0C945258"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3127B324" w14:textId="77777777" w:rsidR="00A258F1" w:rsidRPr="00A258F1" w:rsidRDefault="00A258F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r w:rsidRPr="00A258F1">
        <w:rPr>
          <w:rFonts w:ascii="Times New Roman" w:eastAsia="Times New Roman" w:hAnsi="Times New Roman" w:cs="Times New Roman"/>
          <w:b/>
          <w:sz w:val="24"/>
          <w:szCs w:val="24"/>
          <w:lang w:eastAsia="ru-RU"/>
        </w:rPr>
        <w:lastRenderedPageBreak/>
        <w:t>Инструкция по заполнению:</w:t>
      </w:r>
    </w:p>
    <w:p w14:paraId="5B103641" w14:textId="77777777" w:rsidR="00A258F1" w:rsidRPr="00A258F1" w:rsidRDefault="00A258F1" w:rsidP="00A258F1">
      <w:pPr>
        <w:tabs>
          <w:tab w:val="num" w:pos="0"/>
          <w:tab w:val="left" w:pos="851"/>
        </w:tabs>
        <w:spacing w:after="0" w:line="240" w:lineRule="auto"/>
        <w:ind w:firstLine="567"/>
        <w:jc w:val="both"/>
        <w:rPr>
          <w:rFonts w:ascii="Times New Roman" w:eastAsia="Times New Roman" w:hAnsi="Times New Roman" w:cs="Times New Roman"/>
          <w:sz w:val="20"/>
          <w:szCs w:val="20"/>
          <w:lang w:eastAsia="ru-RU"/>
        </w:rPr>
      </w:pPr>
      <w:r w:rsidRPr="00A258F1">
        <w:rPr>
          <w:rFonts w:ascii="Times New Roman" w:eastAsia="Times New Roman" w:hAnsi="Times New Roman" w:cs="Times New Roman"/>
          <w:sz w:val="20"/>
          <w:szCs w:val="20"/>
          <w:lang w:eastAsia="ru-RU"/>
        </w:rPr>
        <w:t>1.</w:t>
      </w:r>
      <w:r w:rsidRPr="00A258F1">
        <w:rPr>
          <w:rFonts w:ascii="Times New Roman" w:eastAsia="Times New Roman" w:hAnsi="Times New Roman" w:cs="Times New Roman"/>
          <w:sz w:val="20"/>
          <w:szCs w:val="20"/>
          <w:lang w:eastAsia="ru-RU"/>
        </w:rPr>
        <w:tab/>
        <w:t>Данные инструкции не следует воспроизводить в документах, подготовленных Участником.</w:t>
      </w:r>
    </w:p>
    <w:p w14:paraId="17FE5513" w14:textId="77777777" w:rsidR="00A258F1" w:rsidRPr="00A258F1" w:rsidRDefault="00A258F1" w:rsidP="00A258F1">
      <w:pPr>
        <w:tabs>
          <w:tab w:val="num" w:pos="0"/>
          <w:tab w:val="left" w:pos="851"/>
        </w:tabs>
        <w:spacing w:after="0" w:line="240" w:lineRule="auto"/>
        <w:ind w:firstLine="567"/>
        <w:jc w:val="both"/>
        <w:rPr>
          <w:rFonts w:ascii="Times New Roman" w:eastAsia="Times New Roman" w:hAnsi="Times New Roman" w:cs="Times New Roman"/>
          <w:sz w:val="20"/>
          <w:szCs w:val="20"/>
          <w:lang w:eastAsia="ru-RU"/>
        </w:rPr>
      </w:pPr>
      <w:r w:rsidRPr="00A258F1">
        <w:rPr>
          <w:rFonts w:ascii="Times New Roman" w:eastAsia="Times New Roman" w:hAnsi="Times New Roman" w:cs="Times New Roman"/>
          <w:sz w:val="20"/>
          <w:szCs w:val="20"/>
          <w:lang w:eastAsia="ru-RU"/>
        </w:rPr>
        <w:t>2.</w:t>
      </w:r>
      <w:r w:rsidRPr="00A258F1">
        <w:rPr>
          <w:rFonts w:ascii="Times New Roman" w:eastAsia="Times New Roman" w:hAnsi="Times New Roman" w:cs="Times New Roman"/>
          <w:sz w:val="20"/>
          <w:szCs w:val="20"/>
          <w:lang w:eastAsia="ru-RU"/>
        </w:rPr>
        <w:tab/>
        <w:t>Заявку следует оформить на официальном бланке участника.</w:t>
      </w:r>
    </w:p>
    <w:p w14:paraId="13127E3D" w14:textId="77777777" w:rsidR="00A258F1" w:rsidRPr="00A258F1" w:rsidRDefault="00A258F1" w:rsidP="00A258F1">
      <w:pPr>
        <w:tabs>
          <w:tab w:val="num" w:pos="0"/>
          <w:tab w:val="left" w:pos="851"/>
        </w:tabs>
        <w:spacing w:after="0" w:line="240" w:lineRule="auto"/>
        <w:ind w:firstLine="567"/>
        <w:jc w:val="both"/>
        <w:rPr>
          <w:rFonts w:ascii="Times New Roman" w:eastAsia="Times New Roman" w:hAnsi="Times New Roman" w:cs="Times New Roman"/>
          <w:sz w:val="20"/>
          <w:szCs w:val="20"/>
          <w:lang w:eastAsia="ru-RU"/>
        </w:rPr>
      </w:pPr>
      <w:r w:rsidRPr="00A258F1">
        <w:rPr>
          <w:rFonts w:ascii="Times New Roman" w:eastAsia="Times New Roman" w:hAnsi="Times New Roman" w:cs="Times New Roman"/>
          <w:sz w:val="20"/>
          <w:szCs w:val="20"/>
          <w:lang w:eastAsia="ru-RU"/>
        </w:rPr>
        <w:t>3.</w:t>
      </w:r>
      <w:r w:rsidRPr="00A258F1">
        <w:rPr>
          <w:rFonts w:ascii="Times New Roman" w:eastAsia="Times New Roman" w:hAnsi="Times New Roman" w:cs="Times New Roman"/>
          <w:sz w:val="20"/>
          <w:szCs w:val="20"/>
          <w:lang w:eastAsia="ru-RU"/>
        </w:rPr>
        <w:tab/>
        <w:t>Участник присваивает заявке дату и номер в соответствии с принятыми у него правилами документооборота.</w:t>
      </w:r>
    </w:p>
    <w:p w14:paraId="4781B6D0" w14:textId="77777777" w:rsidR="00A258F1" w:rsidRPr="00A258F1" w:rsidRDefault="00A258F1" w:rsidP="00A258F1">
      <w:pPr>
        <w:tabs>
          <w:tab w:val="num" w:pos="0"/>
          <w:tab w:val="left" w:pos="851"/>
        </w:tabs>
        <w:spacing w:after="0" w:line="240" w:lineRule="auto"/>
        <w:ind w:firstLine="567"/>
        <w:jc w:val="both"/>
        <w:rPr>
          <w:rFonts w:ascii="Times New Roman" w:eastAsia="Times New Roman" w:hAnsi="Times New Roman" w:cs="Times New Roman"/>
          <w:sz w:val="20"/>
          <w:szCs w:val="20"/>
          <w:lang w:eastAsia="ru-RU"/>
        </w:rPr>
      </w:pPr>
      <w:r w:rsidRPr="00A258F1">
        <w:rPr>
          <w:rFonts w:ascii="Times New Roman" w:eastAsia="Times New Roman" w:hAnsi="Times New Roman" w:cs="Times New Roman"/>
          <w:sz w:val="20"/>
          <w:szCs w:val="20"/>
          <w:lang w:eastAsia="ru-RU"/>
        </w:rPr>
        <w:t>4.</w:t>
      </w:r>
      <w:r w:rsidRPr="00A258F1">
        <w:rPr>
          <w:rFonts w:ascii="Times New Roman" w:eastAsia="Times New Roman" w:hAnsi="Times New Roman" w:cs="Times New Roman"/>
          <w:sz w:val="20"/>
          <w:szCs w:val="20"/>
          <w:lang w:eastAsia="ru-RU"/>
        </w:rPr>
        <w:tab/>
        <w:t>Участник указывает свое полное наименование (с указанием организационно-правовой формы) и юридический адрес.</w:t>
      </w:r>
    </w:p>
    <w:p w14:paraId="564F1C6F" w14:textId="77777777" w:rsidR="00A258F1" w:rsidRPr="00A258F1" w:rsidRDefault="00A258F1" w:rsidP="00A258F1">
      <w:pPr>
        <w:tabs>
          <w:tab w:val="num" w:pos="0"/>
          <w:tab w:val="left" w:pos="851"/>
        </w:tabs>
        <w:spacing w:after="0" w:line="240" w:lineRule="auto"/>
        <w:ind w:firstLine="567"/>
        <w:jc w:val="both"/>
        <w:rPr>
          <w:rFonts w:ascii="Times New Roman" w:eastAsia="Times New Roman" w:hAnsi="Times New Roman" w:cs="Times New Roman"/>
          <w:sz w:val="20"/>
          <w:szCs w:val="20"/>
          <w:lang w:eastAsia="ru-RU"/>
        </w:rPr>
      </w:pPr>
      <w:r w:rsidRPr="00A258F1">
        <w:rPr>
          <w:rFonts w:ascii="Times New Roman" w:eastAsia="Times New Roman" w:hAnsi="Times New Roman" w:cs="Times New Roman"/>
          <w:sz w:val="20"/>
          <w:szCs w:val="20"/>
          <w:lang w:eastAsia="ru-RU"/>
        </w:rPr>
        <w:t>5.</w:t>
      </w:r>
      <w:r w:rsidRPr="00A258F1">
        <w:rPr>
          <w:rFonts w:ascii="Times New Roman" w:eastAsia="Times New Roman" w:hAnsi="Times New Roman" w:cs="Times New Roman"/>
          <w:sz w:val="20"/>
          <w:szCs w:val="20"/>
          <w:lang w:eastAsia="ru-RU"/>
        </w:rPr>
        <w:tab/>
        <w:t xml:space="preserve">Участник указывает стоимость поставки товаров цифрами и словами, в российских рублях. Цену следует указывать в формате XXX </w:t>
      </w:r>
      <w:proofErr w:type="spellStart"/>
      <w:r w:rsidRPr="00A258F1">
        <w:rPr>
          <w:rFonts w:ascii="Times New Roman" w:eastAsia="Times New Roman" w:hAnsi="Times New Roman" w:cs="Times New Roman"/>
          <w:sz w:val="20"/>
          <w:szCs w:val="20"/>
          <w:lang w:eastAsia="ru-RU"/>
        </w:rPr>
        <w:t>XXX</w:t>
      </w:r>
      <w:proofErr w:type="spellEnd"/>
      <w:r w:rsidRPr="00A258F1">
        <w:rPr>
          <w:rFonts w:ascii="Times New Roman" w:eastAsia="Times New Roman" w:hAnsi="Times New Roman" w:cs="Times New Roman"/>
          <w:sz w:val="20"/>
          <w:szCs w:val="20"/>
          <w:lang w:eastAsia="ru-RU"/>
        </w:rPr>
        <w:t xml:space="preserve"> XXX,XX (с сокращенным обозначением валюты). Например, "1 326 200, 50 руб. (один миллион триста двадцать шесть тысяч двести) рублей 50 копеек. </w:t>
      </w:r>
    </w:p>
    <w:p w14:paraId="3402A41E" w14:textId="77777777" w:rsidR="00A258F1" w:rsidRPr="00A258F1" w:rsidRDefault="00A258F1" w:rsidP="00A258F1">
      <w:pPr>
        <w:tabs>
          <w:tab w:val="left" w:pos="708"/>
        </w:tabs>
        <w:autoSpaceDE w:val="0"/>
        <w:autoSpaceDN w:val="0"/>
        <w:spacing w:after="0" w:line="240" w:lineRule="auto"/>
        <w:ind w:firstLine="567"/>
        <w:jc w:val="both"/>
        <w:rPr>
          <w:rFonts w:ascii="Times New Roman" w:eastAsia="Times New Roman" w:hAnsi="Times New Roman" w:cs="Times New Roman"/>
          <w:b/>
          <w:bCs/>
          <w:kern w:val="28"/>
          <w:sz w:val="20"/>
          <w:szCs w:val="20"/>
          <w:lang w:eastAsia="ru-RU"/>
        </w:rPr>
      </w:pPr>
      <w:r w:rsidRPr="002C51A4">
        <w:rPr>
          <w:rFonts w:ascii="Times New Roman" w:eastAsia="Times New Roman" w:hAnsi="Times New Roman" w:cs="Times New Roman"/>
          <w:sz w:val="20"/>
          <w:szCs w:val="20"/>
          <w:lang w:eastAsia="ru-RU"/>
        </w:rPr>
        <w:t>6. Заявка</w:t>
      </w:r>
      <w:r w:rsidRPr="00A258F1">
        <w:rPr>
          <w:rFonts w:ascii="Times New Roman" w:eastAsia="Times New Roman" w:hAnsi="Times New Roman" w:cs="Times New Roman"/>
          <w:sz w:val="20"/>
          <w:szCs w:val="20"/>
          <w:lang w:eastAsia="ru-RU"/>
        </w:rPr>
        <w:t xml:space="preserve"> должна быть подписана и скреплена печатью в соответствии с требованиями извещения о проведении запроса котировок.</w:t>
      </w:r>
    </w:p>
    <w:p w14:paraId="645EEBE9"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288D41C2" w14:textId="77777777" w:rsid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4E206978" w14:textId="77777777" w:rsidR="001D258F" w:rsidRDefault="001D258F" w:rsidP="00A258F1">
      <w:pPr>
        <w:spacing w:after="60" w:line="240" w:lineRule="auto"/>
        <w:jc w:val="both"/>
        <w:rPr>
          <w:rFonts w:ascii="Times New Roman" w:eastAsia="Times New Roman" w:hAnsi="Times New Roman" w:cs="Times New Roman"/>
          <w:color w:val="FF0000"/>
          <w:sz w:val="26"/>
          <w:szCs w:val="26"/>
          <w:lang w:eastAsia="ru-RU"/>
        </w:rPr>
      </w:pPr>
    </w:p>
    <w:p w14:paraId="4C7B1110" w14:textId="77777777" w:rsidR="001D258F" w:rsidRPr="00A258F1" w:rsidRDefault="001D258F" w:rsidP="00A258F1">
      <w:pPr>
        <w:spacing w:after="60" w:line="240" w:lineRule="auto"/>
        <w:jc w:val="both"/>
        <w:rPr>
          <w:rFonts w:ascii="Times New Roman" w:eastAsia="Times New Roman" w:hAnsi="Times New Roman" w:cs="Times New Roman"/>
          <w:color w:val="FF0000"/>
          <w:sz w:val="26"/>
          <w:szCs w:val="26"/>
          <w:lang w:eastAsia="ru-RU"/>
        </w:rPr>
      </w:pPr>
    </w:p>
    <w:p w14:paraId="284A5EF1"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48290C02"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69BE7500"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4A9B7DC1"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4A343F83"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51755BBB"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1E4CF84A"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09DE032E"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252CBC73"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40465F38"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66BFC035"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653D9B6D"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07808D34"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69B5A6E1"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78CFFF45"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5E80EBBB"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12E053E8"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42FF9F22"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6388A980"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0CDB7EA7"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5B967667"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36492DED"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3073B524"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61F8E9F6"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253471F0"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6803C96B"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745307C7"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305E4B70"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2C80E221"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676FC8AE"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467299FF"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358A9CDC"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21B079DE"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0A3FFA3E"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536FBFAA" w14:textId="77777777" w:rsidR="007E6D29" w:rsidRDefault="007E6D29" w:rsidP="00A258F1">
      <w:pPr>
        <w:tabs>
          <w:tab w:val="num" w:pos="0"/>
        </w:tabs>
        <w:spacing w:after="0" w:line="240" w:lineRule="auto"/>
        <w:jc w:val="both"/>
        <w:rPr>
          <w:rFonts w:ascii="Times New Roman" w:eastAsia="Times New Roman" w:hAnsi="Times New Roman" w:cs="Times New Roman"/>
          <w:b/>
          <w:sz w:val="24"/>
          <w:szCs w:val="24"/>
          <w:lang w:eastAsia="ru-RU"/>
        </w:rPr>
      </w:pPr>
    </w:p>
    <w:p w14:paraId="0118BDDE"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2D38B0B6"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72DFFF65" w14:textId="77777777" w:rsidR="00A258F1" w:rsidRPr="00A258F1" w:rsidRDefault="00A258F1" w:rsidP="00A258F1">
      <w:pPr>
        <w:tabs>
          <w:tab w:val="num" w:pos="0"/>
        </w:tabs>
        <w:spacing w:after="0" w:line="240" w:lineRule="auto"/>
        <w:jc w:val="both"/>
        <w:rPr>
          <w:rFonts w:ascii="Times New Roman" w:eastAsia="Times New Roman" w:hAnsi="Times New Roman" w:cs="Times New Roman"/>
          <w:b/>
          <w:sz w:val="24"/>
          <w:szCs w:val="24"/>
          <w:lang w:eastAsia="ru-RU"/>
        </w:rPr>
      </w:pPr>
      <w:r w:rsidRPr="00A258F1">
        <w:rPr>
          <w:rFonts w:ascii="Times New Roman" w:eastAsia="Times New Roman" w:hAnsi="Times New Roman" w:cs="Times New Roman"/>
          <w:b/>
          <w:sz w:val="24"/>
          <w:szCs w:val="24"/>
          <w:lang w:eastAsia="ru-RU"/>
        </w:rPr>
        <w:lastRenderedPageBreak/>
        <w:t xml:space="preserve">ФОРМА 2. </w:t>
      </w:r>
    </w:p>
    <w:p w14:paraId="1655C3C3"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Приложение № __ к заявке на участие</w:t>
      </w:r>
    </w:p>
    <w:p w14:paraId="7343C7A9" w14:textId="77777777" w:rsidR="00A258F1" w:rsidRPr="00A258F1" w:rsidRDefault="00A258F1" w:rsidP="00A258F1">
      <w:pPr>
        <w:tabs>
          <w:tab w:val="num" w:pos="0"/>
        </w:tabs>
        <w:spacing w:after="0" w:line="240" w:lineRule="auto"/>
        <w:jc w:val="both"/>
        <w:rPr>
          <w:rFonts w:ascii="Times New Roman" w:eastAsia="Times New Roman" w:hAnsi="Times New Roman" w:cs="Times New Roman"/>
          <w:b/>
          <w:i/>
          <w:sz w:val="24"/>
          <w:szCs w:val="24"/>
          <w:lang w:eastAsia="ru-RU"/>
        </w:rPr>
      </w:pPr>
      <w:r w:rsidRPr="00A258F1">
        <w:rPr>
          <w:rFonts w:ascii="Times New Roman" w:eastAsia="Times New Roman" w:hAnsi="Times New Roman" w:cs="Times New Roman"/>
          <w:sz w:val="24"/>
          <w:szCs w:val="24"/>
          <w:lang w:eastAsia="ru-RU"/>
        </w:rPr>
        <w:t xml:space="preserve">в </w:t>
      </w:r>
      <w:r w:rsidR="00CC4D1A" w:rsidRPr="00F70A43">
        <w:rPr>
          <w:rFonts w:ascii="Times New Roman" w:eastAsia="Times New Roman" w:hAnsi="Times New Roman" w:cs="Times New Roman"/>
          <w:sz w:val="24"/>
          <w:szCs w:val="24"/>
          <w:lang w:eastAsia="ru-RU"/>
        </w:rPr>
        <w:t>запросе котировок в электронной форме</w:t>
      </w:r>
    </w:p>
    <w:p w14:paraId="0A4F849A"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от "___" ____________ 20__ г. №___</w:t>
      </w:r>
    </w:p>
    <w:p w14:paraId="279EB222" w14:textId="77777777" w:rsidR="00A258F1" w:rsidRPr="00A258F1" w:rsidRDefault="00A258F1" w:rsidP="00A258F1">
      <w:pPr>
        <w:tabs>
          <w:tab w:val="num" w:pos="0"/>
        </w:tabs>
        <w:suppressAutoHyphens/>
        <w:spacing w:after="0" w:line="240" w:lineRule="auto"/>
        <w:jc w:val="center"/>
        <w:rPr>
          <w:rFonts w:ascii="Times New Roman" w:eastAsia="Times New Roman" w:hAnsi="Times New Roman" w:cs="Times New Roman"/>
          <w:b/>
          <w:sz w:val="24"/>
          <w:szCs w:val="24"/>
          <w:lang w:eastAsia="ru-RU"/>
        </w:rPr>
      </w:pPr>
    </w:p>
    <w:p w14:paraId="0E247FF2" w14:textId="77777777" w:rsidR="00A258F1" w:rsidRPr="00A258F1" w:rsidRDefault="00A258F1" w:rsidP="00A258F1">
      <w:pPr>
        <w:tabs>
          <w:tab w:val="num" w:pos="0"/>
        </w:tabs>
        <w:suppressAutoHyphens/>
        <w:spacing w:after="0" w:line="240" w:lineRule="auto"/>
        <w:jc w:val="center"/>
        <w:rPr>
          <w:rFonts w:ascii="Times New Roman" w:eastAsia="Times New Roman" w:hAnsi="Times New Roman" w:cs="Times New Roman"/>
          <w:b/>
          <w:sz w:val="24"/>
          <w:szCs w:val="24"/>
          <w:lang w:eastAsia="ru-RU"/>
        </w:rPr>
      </w:pPr>
      <w:r w:rsidRPr="00A258F1">
        <w:rPr>
          <w:rFonts w:ascii="Times New Roman" w:eastAsia="Times New Roman" w:hAnsi="Times New Roman" w:cs="Times New Roman"/>
          <w:b/>
          <w:sz w:val="24"/>
          <w:szCs w:val="24"/>
          <w:lang w:eastAsia="ru-RU"/>
        </w:rPr>
        <w:t>Анкета Участника</w:t>
      </w:r>
    </w:p>
    <w:p w14:paraId="294D263B"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p>
    <w:p w14:paraId="0FC06B92"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Наименование и юридический адрес Участника: ____________________________________</w:t>
      </w:r>
    </w:p>
    <w:p w14:paraId="63EB741D"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p>
    <w:p w14:paraId="5AD25F97"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450"/>
        <w:gridCol w:w="4649"/>
      </w:tblGrid>
      <w:tr w:rsidR="00A258F1" w:rsidRPr="00A258F1" w14:paraId="1214ED76" w14:textId="77777777" w:rsidTr="00B8235F">
        <w:trPr>
          <w:cantSplit/>
          <w:trHeight w:val="240"/>
          <w:tblHeader/>
        </w:trPr>
        <w:tc>
          <w:tcPr>
            <w:tcW w:w="540" w:type="dxa"/>
          </w:tcPr>
          <w:p w14:paraId="53AA02A4" w14:textId="77777777" w:rsidR="00A258F1" w:rsidRPr="00A258F1" w:rsidRDefault="00A258F1" w:rsidP="00A258F1">
            <w:pPr>
              <w:keepNext/>
              <w:tabs>
                <w:tab w:val="num" w:pos="0"/>
                <w:tab w:val="left" w:pos="432"/>
              </w:tabs>
              <w:spacing w:after="0" w:line="240" w:lineRule="auto"/>
              <w:jc w:val="center"/>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 п/п</w:t>
            </w:r>
          </w:p>
        </w:tc>
        <w:tc>
          <w:tcPr>
            <w:tcW w:w="4450" w:type="dxa"/>
            <w:vAlign w:val="center"/>
          </w:tcPr>
          <w:p w14:paraId="3C341ECD" w14:textId="77777777" w:rsidR="00A258F1" w:rsidRPr="00A258F1" w:rsidRDefault="00A258F1" w:rsidP="00A258F1">
            <w:pPr>
              <w:keepNext/>
              <w:tabs>
                <w:tab w:val="num" w:pos="0"/>
              </w:tabs>
              <w:spacing w:after="0" w:line="240" w:lineRule="auto"/>
              <w:jc w:val="center"/>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Наименование</w:t>
            </w:r>
          </w:p>
        </w:tc>
        <w:tc>
          <w:tcPr>
            <w:tcW w:w="4649" w:type="dxa"/>
            <w:vAlign w:val="center"/>
          </w:tcPr>
          <w:p w14:paraId="368E746B" w14:textId="77777777" w:rsidR="00A258F1" w:rsidRPr="00A258F1" w:rsidRDefault="00A258F1" w:rsidP="00A258F1">
            <w:pPr>
              <w:keepNext/>
              <w:tabs>
                <w:tab w:val="num" w:pos="0"/>
              </w:tabs>
              <w:spacing w:after="0" w:line="240" w:lineRule="auto"/>
              <w:jc w:val="center"/>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Сведения об Участнике</w:t>
            </w:r>
          </w:p>
        </w:tc>
      </w:tr>
      <w:tr w:rsidR="00A258F1" w:rsidRPr="00A258F1" w14:paraId="61368001" w14:textId="77777777" w:rsidTr="00B8235F">
        <w:trPr>
          <w:cantSplit/>
        </w:trPr>
        <w:tc>
          <w:tcPr>
            <w:tcW w:w="540" w:type="dxa"/>
          </w:tcPr>
          <w:p w14:paraId="47E6915F" w14:textId="77777777" w:rsidR="00A258F1" w:rsidRPr="00A258F1" w:rsidRDefault="00A258F1" w:rsidP="00A258F1">
            <w:pPr>
              <w:tabs>
                <w:tab w:val="num" w:pos="0"/>
              </w:tabs>
              <w:spacing w:after="0" w:line="240" w:lineRule="auto"/>
              <w:jc w:val="center"/>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1</w:t>
            </w:r>
          </w:p>
        </w:tc>
        <w:tc>
          <w:tcPr>
            <w:tcW w:w="4450" w:type="dxa"/>
          </w:tcPr>
          <w:p w14:paraId="7363CA9E"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Организационно-правовая форма и фирменное наименование Участника</w:t>
            </w:r>
          </w:p>
        </w:tc>
        <w:tc>
          <w:tcPr>
            <w:tcW w:w="4649" w:type="dxa"/>
          </w:tcPr>
          <w:p w14:paraId="5660F8D2" w14:textId="77777777" w:rsidR="00A258F1" w:rsidRPr="00A258F1" w:rsidRDefault="00A258F1" w:rsidP="00A258F1">
            <w:pPr>
              <w:tabs>
                <w:tab w:val="num" w:pos="0"/>
              </w:tabs>
              <w:spacing w:after="0" w:line="240" w:lineRule="auto"/>
              <w:jc w:val="both"/>
              <w:rPr>
                <w:rFonts w:ascii="Times New Roman" w:eastAsia="Times New Roman" w:hAnsi="Times New Roman" w:cs="Times New Roman"/>
                <w:color w:val="FF0000"/>
                <w:sz w:val="24"/>
                <w:szCs w:val="24"/>
                <w:lang w:eastAsia="ru-RU"/>
              </w:rPr>
            </w:pPr>
          </w:p>
        </w:tc>
      </w:tr>
      <w:tr w:rsidR="00A258F1" w:rsidRPr="00A258F1" w14:paraId="5E89F976" w14:textId="77777777" w:rsidTr="00B8235F">
        <w:trPr>
          <w:cantSplit/>
        </w:trPr>
        <w:tc>
          <w:tcPr>
            <w:tcW w:w="540" w:type="dxa"/>
          </w:tcPr>
          <w:p w14:paraId="02D99FE7" w14:textId="77777777" w:rsidR="00A258F1" w:rsidRPr="00A258F1" w:rsidRDefault="00A258F1" w:rsidP="00A258F1">
            <w:pPr>
              <w:tabs>
                <w:tab w:val="num" w:pos="0"/>
              </w:tabs>
              <w:spacing w:after="0" w:line="240" w:lineRule="auto"/>
              <w:jc w:val="center"/>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2</w:t>
            </w:r>
          </w:p>
        </w:tc>
        <w:tc>
          <w:tcPr>
            <w:tcW w:w="4450" w:type="dxa"/>
          </w:tcPr>
          <w:p w14:paraId="71D805DB"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49" w:type="dxa"/>
          </w:tcPr>
          <w:p w14:paraId="07659175" w14:textId="77777777" w:rsidR="00A258F1" w:rsidRPr="00A258F1" w:rsidRDefault="00A258F1" w:rsidP="00A258F1">
            <w:pPr>
              <w:tabs>
                <w:tab w:val="num" w:pos="0"/>
              </w:tabs>
              <w:spacing w:after="0" w:line="240" w:lineRule="auto"/>
              <w:jc w:val="both"/>
              <w:rPr>
                <w:rFonts w:ascii="Times New Roman" w:eastAsia="Times New Roman" w:hAnsi="Times New Roman" w:cs="Times New Roman"/>
                <w:color w:val="FF0000"/>
                <w:sz w:val="24"/>
                <w:szCs w:val="24"/>
                <w:lang w:eastAsia="ru-RU"/>
              </w:rPr>
            </w:pPr>
          </w:p>
        </w:tc>
      </w:tr>
      <w:tr w:rsidR="00A258F1" w:rsidRPr="00A258F1" w14:paraId="22C475AB" w14:textId="77777777" w:rsidTr="00B8235F">
        <w:trPr>
          <w:cantSplit/>
        </w:trPr>
        <w:tc>
          <w:tcPr>
            <w:tcW w:w="540" w:type="dxa"/>
          </w:tcPr>
          <w:p w14:paraId="6E341A67" w14:textId="77777777" w:rsidR="00A258F1" w:rsidRPr="00A258F1" w:rsidRDefault="00A258F1" w:rsidP="00A258F1">
            <w:pPr>
              <w:tabs>
                <w:tab w:val="num" w:pos="0"/>
              </w:tabs>
              <w:spacing w:after="0" w:line="240" w:lineRule="auto"/>
              <w:jc w:val="center"/>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3</w:t>
            </w:r>
          </w:p>
        </w:tc>
        <w:tc>
          <w:tcPr>
            <w:tcW w:w="4450" w:type="dxa"/>
          </w:tcPr>
          <w:p w14:paraId="5FE5C8E4"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Свидетельство о внесении в Единый государственный реестр юридических лиц (дата и номер, кем выдано)</w:t>
            </w:r>
          </w:p>
        </w:tc>
        <w:tc>
          <w:tcPr>
            <w:tcW w:w="4649" w:type="dxa"/>
          </w:tcPr>
          <w:p w14:paraId="0D58CD30" w14:textId="77777777" w:rsidR="00A258F1" w:rsidRPr="00A258F1" w:rsidRDefault="00A258F1" w:rsidP="00A258F1">
            <w:pPr>
              <w:tabs>
                <w:tab w:val="num" w:pos="0"/>
              </w:tabs>
              <w:spacing w:after="0" w:line="240" w:lineRule="auto"/>
              <w:jc w:val="both"/>
              <w:rPr>
                <w:rFonts w:ascii="Times New Roman" w:eastAsia="Times New Roman" w:hAnsi="Times New Roman" w:cs="Times New Roman"/>
                <w:color w:val="FF0000"/>
                <w:sz w:val="24"/>
                <w:szCs w:val="24"/>
                <w:lang w:eastAsia="ru-RU"/>
              </w:rPr>
            </w:pPr>
          </w:p>
        </w:tc>
      </w:tr>
      <w:tr w:rsidR="00A258F1" w:rsidRPr="00A258F1" w14:paraId="5BD8D0B5" w14:textId="77777777" w:rsidTr="00B8235F">
        <w:trPr>
          <w:cantSplit/>
        </w:trPr>
        <w:tc>
          <w:tcPr>
            <w:tcW w:w="540" w:type="dxa"/>
          </w:tcPr>
          <w:p w14:paraId="65E2E2AE" w14:textId="77777777" w:rsidR="00A258F1" w:rsidRPr="00A258F1" w:rsidRDefault="00A258F1" w:rsidP="00A258F1">
            <w:pPr>
              <w:tabs>
                <w:tab w:val="num" w:pos="0"/>
              </w:tabs>
              <w:spacing w:after="0" w:line="240" w:lineRule="auto"/>
              <w:jc w:val="center"/>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4</w:t>
            </w:r>
          </w:p>
        </w:tc>
        <w:tc>
          <w:tcPr>
            <w:tcW w:w="4450" w:type="dxa"/>
          </w:tcPr>
          <w:p w14:paraId="4C1F2AF1"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Виды деятельности</w:t>
            </w:r>
          </w:p>
        </w:tc>
        <w:tc>
          <w:tcPr>
            <w:tcW w:w="4649" w:type="dxa"/>
          </w:tcPr>
          <w:p w14:paraId="62BF3172" w14:textId="77777777" w:rsidR="00A258F1" w:rsidRPr="00A258F1" w:rsidRDefault="00A258F1" w:rsidP="00A258F1">
            <w:pPr>
              <w:tabs>
                <w:tab w:val="num" w:pos="0"/>
              </w:tabs>
              <w:spacing w:after="0" w:line="240" w:lineRule="auto"/>
              <w:jc w:val="both"/>
              <w:rPr>
                <w:rFonts w:ascii="Times New Roman" w:eastAsia="Times New Roman" w:hAnsi="Times New Roman" w:cs="Times New Roman"/>
                <w:color w:val="FF0000"/>
                <w:sz w:val="24"/>
                <w:szCs w:val="24"/>
                <w:lang w:eastAsia="ru-RU"/>
              </w:rPr>
            </w:pPr>
          </w:p>
        </w:tc>
      </w:tr>
      <w:tr w:rsidR="00A258F1" w:rsidRPr="00A258F1" w14:paraId="2229D281" w14:textId="77777777" w:rsidTr="00B8235F">
        <w:trPr>
          <w:cantSplit/>
        </w:trPr>
        <w:tc>
          <w:tcPr>
            <w:tcW w:w="540" w:type="dxa"/>
          </w:tcPr>
          <w:p w14:paraId="27CB97FB" w14:textId="77777777" w:rsidR="00A258F1" w:rsidRPr="00A258F1" w:rsidRDefault="00A258F1" w:rsidP="00A258F1">
            <w:pPr>
              <w:tabs>
                <w:tab w:val="num" w:pos="0"/>
              </w:tabs>
              <w:spacing w:after="0" w:line="240" w:lineRule="auto"/>
              <w:jc w:val="center"/>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5</w:t>
            </w:r>
          </w:p>
        </w:tc>
        <w:tc>
          <w:tcPr>
            <w:tcW w:w="4450" w:type="dxa"/>
          </w:tcPr>
          <w:p w14:paraId="4892450F" w14:textId="77777777" w:rsidR="00A258F1" w:rsidRPr="00A258F1" w:rsidRDefault="00A258F1" w:rsidP="00A258F1">
            <w:pPr>
              <w:tabs>
                <w:tab w:val="num" w:pos="0"/>
              </w:tabs>
              <w:spacing w:after="0" w:line="240" w:lineRule="auto"/>
              <w:jc w:val="both"/>
              <w:rPr>
                <w:rFonts w:ascii="Times New Roman" w:eastAsia="Times New Roman" w:hAnsi="Times New Roman" w:cs="Times New Roman"/>
                <w:color w:val="FF0000"/>
                <w:sz w:val="24"/>
                <w:szCs w:val="24"/>
                <w:lang w:eastAsia="ru-RU"/>
              </w:rPr>
            </w:pPr>
            <w:r w:rsidRPr="00A258F1">
              <w:rPr>
                <w:rFonts w:ascii="Times New Roman" w:eastAsia="Times New Roman" w:hAnsi="Times New Roman" w:cs="Times New Roman"/>
                <w:sz w:val="24"/>
                <w:szCs w:val="24"/>
                <w:lang w:eastAsia="ru-RU"/>
              </w:rPr>
              <w:t>ИНН/КПП Участника/паспортные данные для физических лиц</w:t>
            </w:r>
          </w:p>
        </w:tc>
        <w:tc>
          <w:tcPr>
            <w:tcW w:w="4649" w:type="dxa"/>
          </w:tcPr>
          <w:p w14:paraId="2E70383A" w14:textId="77777777" w:rsidR="00A258F1" w:rsidRPr="00A258F1" w:rsidRDefault="00A258F1" w:rsidP="00A258F1">
            <w:pPr>
              <w:tabs>
                <w:tab w:val="num" w:pos="0"/>
              </w:tabs>
              <w:spacing w:after="0" w:line="240" w:lineRule="auto"/>
              <w:jc w:val="both"/>
              <w:rPr>
                <w:rFonts w:ascii="Times New Roman" w:eastAsia="Times New Roman" w:hAnsi="Times New Roman" w:cs="Times New Roman"/>
                <w:color w:val="FF0000"/>
                <w:sz w:val="24"/>
                <w:szCs w:val="24"/>
                <w:lang w:eastAsia="ru-RU"/>
              </w:rPr>
            </w:pPr>
          </w:p>
        </w:tc>
      </w:tr>
      <w:tr w:rsidR="00A258F1" w:rsidRPr="00A258F1" w14:paraId="5CDA101C" w14:textId="77777777" w:rsidTr="00B8235F">
        <w:trPr>
          <w:cantSplit/>
        </w:trPr>
        <w:tc>
          <w:tcPr>
            <w:tcW w:w="540" w:type="dxa"/>
          </w:tcPr>
          <w:p w14:paraId="397D52A4" w14:textId="77777777" w:rsidR="00A258F1" w:rsidRPr="00A258F1" w:rsidRDefault="00A258F1" w:rsidP="00A258F1">
            <w:pPr>
              <w:tabs>
                <w:tab w:val="num" w:pos="0"/>
              </w:tabs>
              <w:spacing w:after="0" w:line="240" w:lineRule="auto"/>
              <w:jc w:val="center"/>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6</w:t>
            </w:r>
          </w:p>
        </w:tc>
        <w:tc>
          <w:tcPr>
            <w:tcW w:w="4450" w:type="dxa"/>
          </w:tcPr>
          <w:p w14:paraId="17D824C3"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Юридический адрес</w:t>
            </w:r>
          </w:p>
        </w:tc>
        <w:tc>
          <w:tcPr>
            <w:tcW w:w="4649" w:type="dxa"/>
          </w:tcPr>
          <w:p w14:paraId="5A0715BE" w14:textId="77777777" w:rsidR="00A258F1" w:rsidRPr="00A258F1" w:rsidRDefault="00A258F1" w:rsidP="00A258F1">
            <w:pPr>
              <w:tabs>
                <w:tab w:val="num" w:pos="0"/>
              </w:tabs>
              <w:spacing w:after="0" w:line="240" w:lineRule="auto"/>
              <w:jc w:val="both"/>
              <w:rPr>
                <w:rFonts w:ascii="Times New Roman" w:eastAsia="Times New Roman" w:hAnsi="Times New Roman" w:cs="Times New Roman"/>
                <w:color w:val="FF0000"/>
                <w:sz w:val="24"/>
                <w:szCs w:val="24"/>
                <w:lang w:eastAsia="ru-RU"/>
              </w:rPr>
            </w:pPr>
          </w:p>
        </w:tc>
      </w:tr>
      <w:tr w:rsidR="00A258F1" w:rsidRPr="00A258F1" w14:paraId="045F7B3D" w14:textId="77777777" w:rsidTr="00B8235F">
        <w:trPr>
          <w:cantSplit/>
        </w:trPr>
        <w:tc>
          <w:tcPr>
            <w:tcW w:w="540" w:type="dxa"/>
          </w:tcPr>
          <w:p w14:paraId="34A8E634" w14:textId="77777777" w:rsidR="00A258F1" w:rsidRPr="00A258F1" w:rsidRDefault="00A258F1" w:rsidP="00A258F1">
            <w:pPr>
              <w:tabs>
                <w:tab w:val="num" w:pos="0"/>
              </w:tabs>
              <w:spacing w:after="0" w:line="240" w:lineRule="auto"/>
              <w:jc w:val="center"/>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7</w:t>
            </w:r>
          </w:p>
        </w:tc>
        <w:tc>
          <w:tcPr>
            <w:tcW w:w="4450" w:type="dxa"/>
          </w:tcPr>
          <w:p w14:paraId="4E941F2C"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Почтовый адрес</w:t>
            </w:r>
          </w:p>
        </w:tc>
        <w:tc>
          <w:tcPr>
            <w:tcW w:w="4649" w:type="dxa"/>
          </w:tcPr>
          <w:p w14:paraId="237CC35D" w14:textId="77777777" w:rsidR="00A258F1" w:rsidRPr="00A258F1" w:rsidRDefault="00A258F1" w:rsidP="00A258F1">
            <w:pPr>
              <w:tabs>
                <w:tab w:val="num" w:pos="0"/>
              </w:tabs>
              <w:spacing w:after="0" w:line="240" w:lineRule="auto"/>
              <w:jc w:val="both"/>
              <w:rPr>
                <w:rFonts w:ascii="Times New Roman" w:eastAsia="Times New Roman" w:hAnsi="Times New Roman" w:cs="Times New Roman"/>
                <w:color w:val="FF0000"/>
                <w:sz w:val="24"/>
                <w:szCs w:val="24"/>
                <w:lang w:eastAsia="ru-RU"/>
              </w:rPr>
            </w:pPr>
          </w:p>
        </w:tc>
      </w:tr>
      <w:tr w:rsidR="00A258F1" w:rsidRPr="00A258F1" w14:paraId="24830432" w14:textId="77777777" w:rsidTr="00B8235F">
        <w:trPr>
          <w:cantSplit/>
        </w:trPr>
        <w:tc>
          <w:tcPr>
            <w:tcW w:w="540" w:type="dxa"/>
          </w:tcPr>
          <w:p w14:paraId="5E078C54" w14:textId="77777777" w:rsidR="00A258F1" w:rsidRPr="00A258F1" w:rsidRDefault="00A258F1" w:rsidP="00A258F1">
            <w:pPr>
              <w:tabs>
                <w:tab w:val="num" w:pos="0"/>
              </w:tabs>
              <w:spacing w:after="0" w:line="240" w:lineRule="auto"/>
              <w:jc w:val="center"/>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8</w:t>
            </w:r>
          </w:p>
        </w:tc>
        <w:tc>
          <w:tcPr>
            <w:tcW w:w="4450" w:type="dxa"/>
          </w:tcPr>
          <w:p w14:paraId="629F630E"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Филиалы: перечислить наименования и почтовые адреса</w:t>
            </w:r>
          </w:p>
        </w:tc>
        <w:tc>
          <w:tcPr>
            <w:tcW w:w="4649" w:type="dxa"/>
          </w:tcPr>
          <w:p w14:paraId="17A8098C" w14:textId="77777777" w:rsidR="00A258F1" w:rsidRPr="00A258F1" w:rsidRDefault="00A258F1" w:rsidP="00A258F1">
            <w:pPr>
              <w:tabs>
                <w:tab w:val="num" w:pos="0"/>
              </w:tabs>
              <w:spacing w:after="0" w:line="240" w:lineRule="auto"/>
              <w:jc w:val="both"/>
              <w:rPr>
                <w:rFonts w:ascii="Times New Roman" w:eastAsia="Times New Roman" w:hAnsi="Times New Roman" w:cs="Times New Roman"/>
                <w:color w:val="FF0000"/>
                <w:sz w:val="24"/>
                <w:szCs w:val="24"/>
                <w:lang w:eastAsia="ru-RU"/>
              </w:rPr>
            </w:pPr>
          </w:p>
        </w:tc>
      </w:tr>
      <w:tr w:rsidR="00A258F1" w:rsidRPr="00A258F1" w14:paraId="1841DBEF" w14:textId="77777777" w:rsidTr="00B8235F">
        <w:trPr>
          <w:cantSplit/>
        </w:trPr>
        <w:tc>
          <w:tcPr>
            <w:tcW w:w="540" w:type="dxa"/>
          </w:tcPr>
          <w:p w14:paraId="5144BED1" w14:textId="77777777" w:rsidR="00A258F1" w:rsidRPr="00A258F1" w:rsidRDefault="00A258F1" w:rsidP="00A258F1">
            <w:pPr>
              <w:tabs>
                <w:tab w:val="num" w:pos="0"/>
              </w:tabs>
              <w:spacing w:after="0" w:line="240" w:lineRule="auto"/>
              <w:jc w:val="center"/>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9</w:t>
            </w:r>
          </w:p>
        </w:tc>
        <w:tc>
          <w:tcPr>
            <w:tcW w:w="4450" w:type="dxa"/>
          </w:tcPr>
          <w:p w14:paraId="55592ACC"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49" w:type="dxa"/>
          </w:tcPr>
          <w:p w14:paraId="58CBA9E7" w14:textId="77777777" w:rsidR="00A258F1" w:rsidRPr="00A258F1" w:rsidRDefault="00A258F1" w:rsidP="00A258F1">
            <w:pPr>
              <w:tabs>
                <w:tab w:val="num" w:pos="0"/>
              </w:tabs>
              <w:spacing w:after="0" w:line="240" w:lineRule="auto"/>
              <w:jc w:val="both"/>
              <w:rPr>
                <w:rFonts w:ascii="Times New Roman" w:eastAsia="Times New Roman" w:hAnsi="Times New Roman" w:cs="Times New Roman"/>
                <w:color w:val="FF0000"/>
                <w:sz w:val="24"/>
                <w:szCs w:val="24"/>
                <w:lang w:eastAsia="ru-RU"/>
              </w:rPr>
            </w:pPr>
          </w:p>
        </w:tc>
      </w:tr>
      <w:tr w:rsidR="00A258F1" w:rsidRPr="00A258F1" w14:paraId="4E425605" w14:textId="77777777" w:rsidTr="00B8235F">
        <w:trPr>
          <w:cantSplit/>
        </w:trPr>
        <w:tc>
          <w:tcPr>
            <w:tcW w:w="540" w:type="dxa"/>
          </w:tcPr>
          <w:p w14:paraId="319F3192" w14:textId="77777777" w:rsidR="00A258F1" w:rsidRPr="00A258F1" w:rsidRDefault="00A258F1" w:rsidP="00A258F1">
            <w:pPr>
              <w:tabs>
                <w:tab w:val="num" w:pos="0"/>
              </w:tabs>
              <w:spacing w:after="0" w:line="240" w:lineRule="auto"/>
              <w:jc w:val="center"/>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10</w:t>
            </w:r>
          </w:p>
        </w:tc>
        <w:tc>
          <w:tcPr>
            <w:tcW w:w="4450" w:type="dxa"/>
          </w:tcPr>
          <w:p w14:paraId="433D8E66"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Телефоны Участника (с указанием кода города)</w:t>
            </w:r>
          </w:p>
        </w:tc>
        <w:tc>
          <w:tcPr>
            <w:tcW w:w="4649" w:type="dxa"/>
          </w:tcPr>
          <w:p w14:paraId="2B8CA929" w14:textId="77777777" w:rsidR="00A258F1" w:rsidRPr="00A258F1" w:rsidRDefault="00A258F1" w:rsidP="00A258F1">
            <w:pPr>
              <w:tabs>
                <w:tab w:val="num" w:pos="0"/>
              </w:tabs>
              <w:spacing w:after="0" w:line="240" w:lineRule="auto"/>
              <w:jc w:val="both"/>
              <w:rPr>
                <w:rFonts w:ascii="Times New Roman" w:eastAsia="Times New Roman" w:hAnsi="Times New Roman" w:cs="Times New Roman"/>
                <w:color w:val="FF0000"/>
                <w:sz w:val="24"/>
                <w:szCs w:val="24"/>
                <w:lang w:eastAsia="ru-RU"/>
              </w:rPr>
            </w:pPr>
          </w:p>
        </w:tc>
      </w:tr>
      <w:tr w:rsidR="00A258F1" w:rsidRPr="00A258F1" w14:paraId="732E6AA7" w14:textId="77777777" w:rsidTr="00B8235F">
        <w:trPr>
          <w:cantSplit/>
        </w:trPr>
        <w:tc>
          <w:tcPr>
            <w:tcW w:w="540" w:type="dxa"/>
          </w:tcPr>
          <w:p w14:paraId="61EAECA2" w14:textId="77777777" w:rsidR="00A258F1" w:rsidRPr="00A258F1" w:rsidRDefault="00A258F1" w:rsidP="00A258F1">
            <w:pPr>
              <w:tabs>
                <w:tab w:val="num" w:pos="0"/>
              </w:tabs>
              <w:spacing w:after="0" w:line="240" w:lineRule="auto"/>
              <w:jc w:val="center"/>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11</w:t>
            </w:r>
          </w:p>
        </w:tc>
        <w:tc>
          <w:tcPr>
            <w:tcW w:w="4450" w:type="dxa"/>
          </w:tcPr>
          <w:p w14:paraId="0C84F57F"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Адрес электронной почты Участника</w:t>
            </w:r>
          </w:p>
        </w:tc>
        <w:tc>
          <w:tcPr>
            <w:tcW w:w="4649" w:type="dxa"/>
          </w:tcPr>
          <w:p w14:paraId="63CAB92A" w14:textId="77777777" w:rsidR="00A258F1" w:rsidRPr="00A258F1" w:rsidRDefault="00A258F1" w:rsidP="00A258F1">
            <w:pPr>
              <w:tabs>
                <w:tab w:val="num" w:pos="0"/>
              </w:tabs>
              <w:spacing w:after="0" w:line="240" w:lineRule="auto"/>
              <w:jc w:val="both"/>
              <w:rPr>
                <w:rFonts w:ascii="Times New Roman" w:eastAsia="Times New Roman" w:hAnsi="Times New Roman" w:cs="Times New Roman"/>
                <w:color w:val="FF0000"/>
                <w:sz w:val="24"/>
                <w:szCs w:val="24"/>
                <w:lang w:eastAsia="ru-RU"/>
              </w:rPr>
            </w:pPr>
          </w:p>
        </w:tc>
      </w:tr>
      <w:tr w:rsidR="00A258F1" w:rsidRPr="00A258F1" w14:paraId="1E2C428D" w14:textId="77777777" w:rsidTr="00B8235F">
        <w:trPr>
          <w:cantSplit/>
        </w:trPr>
        <w:tc>
          <w:tcPr>
            <w:tcW w:w="540" w:type="dxa"/>
            <w:tcBorders>
              <w:top w:val="single" w:sz="4" w:space="0" w:color="auto"/>
              <w:left w:val="single" w:sz="4" w:space="0" w:color="auto"/>
              <w:bottom w:val="single" w:sz="4" w:space="0" w:color="auto"/>
              <w:right w:val="single" w:sz="4" w:space="0" w:color="auto"/>
            </w:tcBorders>
          </w:tcPr>
          <w:p w14:paraId="56BE862C" w14:textId="77777777" w:rsidR="00A258F1" w:rsidRPr="00A258F1" w:rsidRDefault="00A258F1" w:rsidP="00A258F1">
            <w:pPr>
              <w:tabs>
                <w:tab w:val="num" w:pos="0"/>
              </w:tabs>
              <w:spacing w:after="0" w:line="240" w:lineRule="auto"/>
              <w:jc w:val="center"/>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12</w:t>
            </w:r>
          </w:p>
        </w:tc>
        <w:tc>
          <w:tcPr>
            <w:tcW w:w="4450" w:type="dxa"/>
            <w:tcBorders>
              <w:top w:val="single" w:sz="4" w:space="0" w:color="auto"/>
              <w:left w:val="single" w:sz="4" w:space="0" w:color="auto"/>
              <w:bottom w:val="single" w:sz="4" w:space="0" w:color="auto"/>
              <w:right w:val="single" w:sz="4" w:space="0" w:color="auto"/>
            </w:tcBorders>
          </w:tcPr>
          <w:p w14:paraId="662E296A"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49" w:type="dxa"/>
            <w:tcBorders>
              <w:top w:val="single" w:sz="4" w:space="0" w:color="auto"/>
              <w:left w:val="single" w:sz="4" w:space="0" w:color="auto"/>
              <w:bottom w:val="single" w:sz="4" w:space="0" w:color="auto"/>
              <w:right w:val="single" w:sz="4" w:space="0" w:color="auto"/>
            </w:tcBorders>
          </w:tcPr>
          <w:p w14:paraId="13F7A2C6" w14:textId="77777777" w:rsidR="00A258F1" w:rsidRPr="00A258F1" w:rsidRDefault="00A258F1" w:rsidP="00A258F1">
            <w:pPr>
              <w:tabs>
                <w:tab w:val="num" w:pos="0"/>
              </w:tabs>
              <w:spacing w:after="0" w:line="240" w:lineRule="auto"/>
              <w:jc w:val="both"/>
              <w:rPr>
                <w:rFonts w:ascii="Times New Roman" w:eastAsia="Times New Roman" w:hAnsi="Times New Roman" w:cs="Times New Roman"/>
                <w:color w:val="FF0000"/>
                <w:sz w:val="24"/>
                <w:szCs w:val="24"/>
                <w:lang w:eastAsia="ru-RU"/>
              </w:rPr>
            </w:pPr>
          </w:p>
        </w:tc>
      </w:tr>
      <w:tr w:rsidR="00A258F1" w:rsidRPr="00A258F1" w14:paraId="572EA79F" w14:textId="77777777" w:rsidTr="00B8235F">
        <w:trPr>
          <w:cantSplit/>
        </w:trPr>
        <w:tc>
          <w:tcPr>
            <w:tcW w:w="540" w:type="dxa"/>
            <w:tcBorders>
              <w:top w:val="single" w:sz="4" w:space="0" w:color="auto"/>
              <w:left w:val="single" w:sz="4" w:space="0" w:color="auto"/>
              <w:bottom w:val="single" w:sz="4" w:space="0" w:color="auto"/>
              <w:right w:val="single" w:sz="4" w:space="0" w:color="auto"/>
            </w:tcBorders>
          </w:tcPr>
          <w:p w14:paraId="2301CCAD" w14:textId="77777777" w:rsidR="00A258F1" w:rsidRPr="00A258F1" w:rsidRDefault="00A258F1" w:rsidP="00A258F1">
            <w:pPr>
              <w:tabs>
                <w:tab w:val="num" w:pos="0"/>
              </w:tabs>
              <w:spacing w:after="0" w:line="240" w:lineRule="auto"/>
              <w:jc w:val="center"/>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13</w:t>
            </w:r>
          </w:p>
        </w:tc>
        <w:tc>
          <w:tcPr>
            <w:tcW w:w="4450" w:type="dxa"/>
            <w:tcBorders>
              <w:top w:val="single" w:sz="4" w:space="0" w:color="auto"/>
              <w:left w:val="single" w:sz="4" w:space="0" w:color="auto"/>
              <w:bottom w:val="single" w:sz="4" w:space="0" w:color="auto"/>
              <w:right w:val="single" w:sz="4" w:space="0" w:color="auto"/>
            </w:tcBorders>
          </w:tcPr>
          <w:p w14:paraId="1715DE32"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Фамилия, Имя и Отчество главного бухгалтера Участника</w:t>
            </w:r>
          </w:p>
        </w:tc>
        <w:tc>
          <w:tcPr>
            <w:tcW w:w="4649" w:type="dxa"/>
            <w:tcBorders>
              <w:top w:val="single" w:sz="4" w:space="0" w:color="auto"/>
              <w:left w:val="single" w:sz="4" w:space="0" w:color="auto"/>
              <w:bottom w:val="single" w:sz="4" w:space="0" w:color="auto"/>
              <w:right w:val="single" w:sz="4" w:space="0" w:color="auto"/>
            </w:tcBorders>
          </w:tcPr>
          <w:p w14:paraId="3CF9D35F" w14:textId="77777777" w:rsidR="00A258F1" w:rsidRPr="00A258F1" w:rsidRDefault="00A258F1" w:rsidP="00A258F1">
            <w:pPr>
              <w:tabs>
                <w:tab w:val="num" w:pos="0"/>
              </w:tabs>
              <w:spacing w:after="0" w:line="240" w:lineRule="auto"/>
              <w:jc w:val="both"/>
              <w:rPr>
                <w:rFonts w:ascii="Times New Roman" w:eastAsia="Times New Roman" w:hAnsi="Times New Roman" w:cs="Times New Roman"/>
                <w:color w:val="FF0000"/>
                <w:sz w:val="24"/>
                <w:szCs w:val="24"/>
                <w:lang w:eastAsia="ru-RU"/>
              </w:rPr>
            </w:pPr>
          </w:p>
        </w:tc>
      </w:tr>
      <w:tr w:rsidR="00A258F1" w:rsidRPr="00A258F1" w14:paraId="61B8222A" w14:textId="77777777" w:rsidTr="00B8235F">
        <w:trPr>
          <w:cantSplit/>
        </w:trPr>
        <w:tc>
          <w:tcPr>
            <w:tcW w:w="540" w:type="dxa"/>
          </w:tcPr>
          <w:p w14:paraId="33E15CDF" w14:textId="77777777" w:rsidR="00A258F1" w:rsidRPr="00A258F1" w:rsidRDefault="00A258F1" w:rsidP="00A258F1">
            <w:pPr>
              <w:tabs>
                <w:tab w:val="num" w:pos="0"/>
              </w:tabs>
              <w:spacing w:after="0" w:line="240" w:lineRule="auto"/>
              <w:jc w:val="center"/>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14</w:t>
            </w:r>
          </w:p>
        </w:tc>
        <w:tc>
          <w:tcPr>
            <w:tcW w:w="4450" w:type="dxa"/>
          </w:tcPr>
          <w:p w14:paraId="67B4B63E"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Фамилия, Имя и Отчество ответственного лица Участника с указанием должности и контактного телефона</w:t>
            </w:r>
          </w:p>
        </w:tc>
        <w:tc>
          <w:tcPr>
            <w:tcW w:w="4649" w:type="dxa"/>
          </w:tcPr>
          <w:p w14:paraId="1AC0638F" w14:textId="77777777" w:rsidR="00A258F1" w:rsidRPr="00A258F1" w:rsidRDefault="00A258F1" w:rsidP="00A258F1">
            <w:pPr>
              <w:tabs>
                <w:tab w:val="num" w:pos="0"/>
              </w:tabs>
              <w:spacing w:after="0" w:line="240" w:lineRule="auto"/>
              <w:jc w:val="both"/>
              <w:rPr>
                <w:rFonts w:ascii="Times New Roman" w:eastAsia="Times New Roman" w:hAnsi="Times New Roman" w:cs="Times New Roman"/>
                <w:color w:val="FF0000"/>
                <w:sz w:val="24"/>
                <w:szCs w:val="24"/>
                <w:lang w:eastAsia="ru-RU"/>
              </w:rPr>
            </w:pPr>
          </w:p>
        </w:tc>
      </w:tr>
    </w:tbl>
    <w:p w14:paraId="70038E74" w14:textId="77777777" w:rsidR="00A258F1" w:rsidRPr="00A258F1" w:rsidRDefault="00A258F1" w:rsidP="00A258F1">
      <w:pPr>
        <w:spacing w:after="0" w:line="320" w:lineRule="exact"/>
        <w:ind w:firstLine="709"/>
        <w:contextualSpacing/>
        <w:jc w:val="both"/>
        <w:rPr>
          <w:rFonts w:ascii="Times New Roman" w:eastAsia="Times New Roman" w:hAnsi="Times New Roman" w:cs="Times New Roman"/>
          <w:b/>
          <w:color w:val="FF0000"/>
          <w:sz w:val="23"/>
          <w:szCs w:val="23"/>
          <w:lang w:eastAsia="ru-RU"/>
        </w:rPr>
      </w:pPr>
    </w:p>
    <w:p w14:paraId="537CF93E" w14:textId="77777777" w:rsidR="00A258F1" w:rsidRPr="00A258F1" w:rsidRDefault="00A258F1" w:rsidP="00A258F1">
      <w:pPr>
        <w:spacing w:after="0" w:line="320" w:lineRule="exact"/>
        <w:contextualSpacing/>
        <w:jc w:val="both"/>
        <w:rPr>
          <w:rFonts w:ascii="Times New Roman" w:eastAsia="Times New Roman" w:hAnsi="Times New Roman" w:cs="Times New Roman"/>
          <w:b/>
          <w:sz w:val="23"/>
          <w:szCs w:val="23"/>
          <w:lang w:eastAsia="ru-RU"/>
        </w:rPr>
      </w:pPr>
      <w:r w:rsidRPr="00A258F1">
        <w:rPr>
          <w:rFonts w:ascii="Times New Roman" w:eastAsia="Times New Roman" w:hAnsi="Times New Roman" w:cs="Times New Roman"/>
          <w:b/>
          <w:sz w:val="23"/>
          <w:szCs w:val="23"/>
          <w:lang w:eastAsia="ru-RU"/>
        </w:rPr>
        <w:t xml:space="preserve">      Руководитель Участника </w:t>
      </w:r>
    </w:p>
    <w:p w14:paraId="7C729829" w14:textId="77777777" w:rsidR="00A258F1" w:rsidRPr="00A258F1" w:rsidRDefault="00A258F1" w:rsidP="00A258F1">
      <w:pPr>
        <w:spacing w:after="0" w:line="320" w:lineRule="exact"/>
        <w:contextualSpacing/>
        <w:jc w:val="both"/>
        <w:rPr>
          <w:rFonts w:ascii="Times New Roman" w:eastAsia="Times New Roman" w:hAnsi="Times New Roman" w:cs="Times New Roman"/>
          <w:sz w:val="23"/>
          <w:szCs w:val="23"/>
          <w:lang w:eastAsia="ru-RU"/>
        </w:rPr>
      </w:pPr>
      <w:r w:rsidRPr="00A258F1">
        <w:rPr>
          <w:rFonts w:ascii="Times New Roman" w:eastAsia="Times New Roman" w:hAnsi="Times New Roman" w:cs="Times New Roman"/>
          <w:sz w:val="23"/>
          <w:szCs w:val="23"/>
          <w:lang w:eastAsia="ru-RU"/>
        </w:rPr>
        <w:t xml:space="preserve">(уполномоченный представитель) </w:t>
      </w:r>
      <w:r w:rsidRPr="00A258F1">
        <w:rPr>
          <w:rFonts w:ascii="Times New Roman" w:eastAsia="Times New Roman" w:hAnsi="Times New Roman" w:cs="Times New Roman"/>
          <w:sz w:val="23"/>
          <w:szCs w:val="23"/>
          <w:lang w:eastAsia="ru-RU"/>
        </w:rPr>
        <w:tab/>
      </w:r>
      <w:r w:rsidRPr="00A258F1">
        <w:rPr>
          <w:rFonts w:ascii="Times New Roman" w:eastAsia="Times New Roman" w:hAnsi="Times New Roman" w:cs="Times New Roman"/>
          <w:sz w:val="23"/>
          <w:szCs w:val="23"/>
          <w:vertAlign w:val="superscript"/>
          <w:lang w:eastAsia="ru-RU"/>
        </w:rPr>
        <w:t xml:space="preserve">_____________________________________________ </w:t>
      </w:r>
      <w:r w:rsidRPr="00A258F1">
        <w:rPr>
          <w:rFonts w:ascii="Times New Roman" w:eastAsia="Times New Roman" w:hAnsi="Times New Roman" w:cs="Times New Roman"/>
          <w:sz w:val="23"/>
          <w:szCs w:val="23"/>
          <w:lang w:eastAsia="ru-RU"/>
        </w:rPr>
        <w:t>(Фамилия И.О.)</w:t>
      </w:r>
    </w:p>
    <w:p w14:paraId="53445886" w14:textId="77777777" w:rsidR="00A258F1" w:rsidRPr="00A258F1" w:rsidRDefault="00A258F1" w:rsidP="00A258F1">
      <w:pPr>
        <w:spacing w:after="0" w:line="240" w:lineRule="auto"/>
        <w:ind w:firstLine="720"/>
        <w:contextualSpacing/>
        <w:jc w:val="both"/>
        <w:rPr>
          <w:rFonts w:ascii="Times New Roman" w:eastAsia="Times New Roman" w:hAnsi="Times New Roman" w:cs="Times New Roman"/>
          <w:i/>
          <w:sz w:val="24"/>
          <w:szCs w:val="24"/>
          <w:lang w:eastAsia="ru-RU"/>
        </w:rPr>
      </w:pPr>
      <w:r w:rsidRPr="00A258F1">
        <w:rPr>
          <w:rFonts w:ascii="Times New Roman" w:eastAsia="Times New Roman" w:hAnsi="Times New Roman" w:cs="Times New Roman"/>
          <w:sz w:val="23"/>
          <w:szCs w:val="23"/>
          <w:lang w:eastAsia="ru-RU"/>
        </w:rPr>
        <w:t xml:space="preserve">                                      М.П.                </w:t>
      </w:r>
      <w:r w:rsidRPr="00A258F1">
        <w:rPr>
          <w:rFonts w:ascii="Times New Roman" w:eastAsia="Times New Roman" w:hAnsi="Times New Roman" w:cs="Times New Roman"/>
          <w:sz w:val="23"/>
          <w:szCs w:val="23"/>
          <w:vertAlign w:val="superscript"/>
          <w:lang w:eastAsia="ru-RU"/>
        </w:rPr>
        <w:t xml:space="preserve">                 </w:t>
      </w:r>
      <w:r w:rsidRPr="00A258F1">
        <w:rPr>
          <w:rFonts w:ascii="Times New Roman" w:eastAsia="Times New Roman" w:hAnsi="Times New Roman" w:cs="Times New Roman"/>
          <w:i/>
          <w:sz w:val="24"/>
          <w:szCs w:val="24"/>
          <w:vertAlign w:val="superscript"/>
          <w:lang w:eastAsia="ru-RU"/>
        </w:rPr>
        <w:t>(подпись)</w:t>
      </w:r>
    </w:p>
    <w:p w14:paraId="000501CC" w14:textId="77777777" w:rsidR="00A258F1" w:rsidRPr="00A258F1" w:rsidRDefault="00A258F1" w:rsidP="00A258F1">
      <w:pPr>
        <w:tabs>
          <w:tab w:val="num" w:pos="0"/>
        </w:tabs>
        <w:spacing w:after="0" w:line="240" w:lineRule="auto"/>
        <w:jc w:val="both"/>
        <w:rPr>
          <w:rFonts w:ascii="Times New Roman" w:eastAsia="Times New Roman" w:hAnsi="Times New Roman" w:cs="Times New Roman"/>
          <w:b/>
          <w:sz w:val="24"/>
          <w:szCs w:val="24"/>
          <w:lang w:eastAsia="ru-RU"/>
        </w:rPr>
      </w:pPr>
    </w:p>
    <w:p w14:paraId="5B229EEA" w14:textId="77777777" w:rsidR="00A258F1" w:rsidRPr="00A258F1" w:rsidRDefault="00A258F1" w:rsidP="00A258F1">
      <w:pPr>
        <w:tabs>
          <w:tab w:val="num" w:pos="0"/>
        </w:tabs>
        <w:spacing w:after="0" w:line="240" w:lineRule="auto"/>
        <w:jc w:val="both"/>
        <w:rPr>
          <w:rFonts w:ascii="Times New Roman" w:eastAsia="Times New Roman" w:hAnsi="Times New Roman" w:cs="Times New Roman"/>
          <w:b/>
          <w:color w:val="FF0000"/>
          <w:sz w:val="24"/>
          <w:szCs w:val="24"/>
          <w:lang w:eastAsia="ru-RU"/>
        </w:rPr>
      </w:pPr>
    </w:p>
    <w:p w14:paraId="5A374C80" w14:textId="77777777" w:rsidR="00A258F1" w:rsidRPr="00A258F1" w:rsidRDefault="00A258F1" w:rsidP="00A258F1">
      <w:pPr>
        <w:tabs>
          <w:tab w:val="num" w:pos="0"/>
        </w:tabs>
        <w:spacing w:after="0" w:line="240" w:lineRule="auto"/>
        <w:jc w:val="both"/>
        <w:rPr>
          <w:rFonts w:ascii="Times New Roman" w:eastAsia="Times New Roman" w:hAnsi="Times New Roman" w:cs="Times New Roman"/>
          <w:b/>
          <w:sz w:val="24"/>
          <w:szCs w:val="24"/>
          <w:lang w:eastAsia="ru-RU"/>
        </w:rPr>
      </w:pPr>
      <w:r w:rsidRPr="00A258F1">
        <w:rPr>
          <w:rFonts w:ascii="Times New Roman" w:eastAsia="Times New Roman" w:hAnsi="Times New Roman" w:cs="Times New Roman"/>
          <w:b/>
          <w:sz w:val="24"/>
          <w:szCs w:val="24"/>
          <w:lang w:eastAsia="ru-RU"/>
        </w:rPr>
        <w:lastRenderedPageBreak/>
        <w:t>Инструкции по заполнению:</w:t>
      </w:r>
    </w:p>
    <w:p w14:paraId="167EBBDF" w14:textId="77777777" w:rsidR="00A258F1" w:rsidRPr="00A258F1" w:rsidRDefault="00A258F1" w:rsidP="00A258F1">
      <w:pPr>
        <w:tabs>
          <w:tab w:val="num" w:pos="0"/>
        </w:tabs>
        <w:spacing w:after="0" w:line="240" w:lineRule="auto"/>
        <w:jc w:val="both"/>
        <w:rPr>
          <w:rFonts w:ascii="Times New Roman" w:eastAsia="Times New Roman" w:hAnsi="Times New Roman" w:cs="Times New Roman"/>
          <w:b/>
          <w:sz w:val="24"/>
          <w:szCs w:val="24"/>
          <w:lang w:eastAsia="ru-RU"/>
        </w:rPr>
      </w:pPr>
    </w:p>
    <w:p w14:paraId="16FA06AC"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1. Данные инструкции не следует воспроизводить в документах, подготовленных Участником.</w:t>
      </w:r>
    </w:p>
    <w:p w14:paraId="10DEB1DB"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2. Участник указывает дату и номер заявки, приложением к которой является данная Анкета Участника.</w:t>
      </w:r>
    </w:p>
    <w:p w14:paraId="4A59C8F8"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3. Участник указывает свое полное наименование (с указанием организационно-правовой формы) и юридический адрес.</w:t>
      </w:r>
    </w:p>
    <w:p w14:paraId="717FA496"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4. Участник должен заполнить приведенную выше таблицу по всем позициям. В случае отсутствия каких-либо данных указать слово "нет".</w:t>
      </w:r>
    </w:p>
    <w:p w14:paraId="48DA0E2B"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5. В графе 9 "Банковские реквизиты…" указываются реквизиты, которые будут использованы при заключении Договора.</w:t>
      </w:r>
    </w:p>
    <w:p w14:paraId="705E753D" w14:textId="77777777" w:rsidR="00A258F1" w:rsidRPr="00A258F1" w:rsidRDefault="00A258F1" w:rsidP="00A258F1">
      <w:pPr>
        <w:spacing w:after="0" w:line="240" w:lineRule="auto"/>
        <w:contextualSpacing/>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6. Анкета должна быть представлена в формате *.</w:t>
      </w:r>
      <w:r w:rsidRPr="00A258F1">
        <w:rPr>
          <w:rFonts w:ascii="Times New Roman" w:eastAsia="Times New Roman" w:hAnsi="Times New Roman" w:cs="Times New Roman"/>
          <w:sz w:val="24"/>
          <w:szCs w:val="24"/>
          <w:lang w:val="en-US" w:eastAsia="ru-RU"/>
        </w:rPr>
        <w:t>pdf</w:t>
      </w:r>
      <w:r w:rsidRPr="00A258F1">
        <w:rPr>
          <w:rFonts w:ascii="Times New Roman" w:eastAsia="Times New Roman" w:hAnsi="Times New Roman" w:cs="Times New Roman"/>
          <w:sz w:val="24"/>
          <w:szCs w:val="24"/>
          <w:lang w:eastAsia="ru-RU"/>
        </w:rPr>
        <w:t xml:space="preserve"> и дополнительно в формате *.</w:t>
      </w:r>
      <w:r w:rsidRPr="00A258F1">
        <w:rPr>
          <w:rFonts w:ascii="Times New Roman" w:eastAsia="Times New Roman" w:hAnsi="Times New Roman" w:cs="Times New Roman"/>
          <w:sz w:val="24"/>
          <w:szCs w:val="24"/>
          <w:lang w:val="en-US" w:eastAsia="ru-RU"/>
        </w:rPr>
        <w:t>docx</w:t>
      </w:r>
      <w:r w:rsidRPr="00A258F1">
        <w:rPr>
          <w:rFonts w:ascii="Times New Roman" w:eastAsia="Times New Roman" w:hAnsi="Times New Roman" w:cs="Times New Roman"/>
          <w:sz w:val="24"/>
          <w:szCs w:val="24"/>
          <w:lang w:eastAsia="ru-RU"/>
        </w:rPr>
        <w:t>/*.</w:t>
      </w:r>
      <w:r w:rsidRPr="00A258F1">
        <w:rPr>
          <w:rFonts w:ascii="Times New Roman" w:eastAsia="Times New Roman" w:hAnsi="Times New Roman" w:cs="Times New Roman"/>
          <w:sz w:val="24"/>
          <w:szCs w:val="24"/>
          <w:lang w:val="en-US" w:eastAsia="ru-RU"/>
        </w:rPr>
        <w:t>doc</w:t>
      </w:r>
      <w:r w:rsidRPr="00A258F1">
        <w:rPr>
          <w:rFonts w:ascii="Times New Roman" w:eastAsia="Times New Roman" w:hAnsi="Times New Roman" w:cs="Times New Roman"/>
          <w:sz w:val="24"/>
          <w:szCs w:val="24"/>
          <w:lang w:eastAsia="ru-RU"/>
        </w:rPr>
        <w:t>/*, допускающим копирование текста.</w:t>
      </w:r>
    </w:p>
    <w:p w14:paraId="72C49B65"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p>
    <w:p w14:paraId="7B8A63CE" w14:textId="77777777" w:rsidR="00A258F1" w:rsidRPr="00A258F1" w:rsidRDefault="00A258F1" w:rsidP="00A258F1">
      <w:pPr>
        <w:tabs>
          <w:tab w:val="left" w:pos="708"/>
        </w:tabs>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0723C841" w14:textId="77777777" w:rsidR="00A258F1" w:rsidRPr="00A258F1" w:rsidRDefault="00A258F1" w:rsidP="00A258F1">
      <w:pPr>
        <w:pBdr>
          <w:top w:val="single" w:sz="6" w:space="10" w:color="4F81BD"/>
        </w:pBdr>
        <w:spacing w:before="240" w:after="0" w:line="240" w:lineRule="auto"/>
        <w:rPr>
          <w:rFonts w:ascii="Calibri" w:eastAsia="Calibri" w:hAnsi="Calibri" w:cs="Times New Roman"/>
          <w:i/>
          <w:sz w:val="18"/>
          <w:szCs w:val="18"/>
        </w:rPr>
      </w:pPr>
      <w:r w:rsidRPr="00A258F1">
        <w:rPr>
          <w:rFonts w:ascii="Calibri" w:eastAsia="Calibri" w:hAnsi="Calibri" w:cs="Times New Roman"/>
          <w:i/>
          <w:sz w:val="18"/>
          <w:szCs w:val="18"/>
        </w:rPr>
        <w:t>Примечание: при формировании заявки на участие в закупочной процедуре, текст, указанный в данной форме курсивом в квадратных скобках, исключается или корректируется</w:t>
      </w:r>
    </w:p>
    <w:p w14:paraId="02C6272E" w14:textId="77777777" w:rsidR="00A258F1" w:rsidRPr="00A258F1" w:rsidRDefault="00A258F1" w:rsidP="00A258F1">
      <w:pPr>
        <w:spacing w:after="60" w:line="240" w:lineRule="auto"/>
        <w:jc w:val="both"/>
        <w:rPr>
          <w:rFonts w:ascii="Times New Roman" w:eastAsia="Times New Roman" w:hAnsi="Times New Roman" w:cs="Times New Roman"/>
          <w:color w:val="FF0000"/>
          <w:sz w:val="24"/>
          <w:szCs w:val="24"/>
          <w:lang w:eastAsia="ru-RU"/>
        </w:rPr>
      </w:pPr>
    </w:p>
    <w:p w14:paraId="06D9C0B8"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6AC2FE61"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55A5AE29"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50175121"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299050F5"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207E850C"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30C2E01F"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3F1CD908"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50BEE498"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46546925"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2F5286AF"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0C05C40A"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543E6CA7"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79DB2545"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6731C9C4"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7C164E39"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7EC3E1BB"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3BB7BB0B"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128F756F"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2498CE09"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1524F747"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462F27A0"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1A0FEDE2"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7025B8E3"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7232C8BC" w14:textId="77777777" w:rsidR="00A258F1" w:rsidRPr="00A258F1" w:rsidRDefault="00A258F1" w:rsidP="00A258F1">
      <w:pPr>
        <w:tabs>
          <w:tab w:val="num" w:pos="6237"/>
        </w:tabs>
        <w:spacing w:after="0" w:line="240" w:lineRule="auto"/>
        <w:ind w:right="-144"/>
        <w:rPr>
          <w:rFonts w:ascii="Times New Roman" w:eastAsia="Times New Roman" w:hAnsi="Times New Roman" w:cs="Times New Roman"/>
          <w:b/>
          <w:color w:val="FF0000"/>
          <w:sz w:val="24"/>
          <w:szCs w:val="24"/>
          <w:lang w:eastAsia="ru-RU"/>
        </w:rPr>
        <w:sectPr w:rsidR="00A258F1" w:rsidRPr="00A258F1" w:rsidSect="00B8235F">
          <w:footerReference w:type="default" r:id="rId12"/>
          <w:pgSz w:w="11906" w:h="16838"/>
          <w:pgMar w:top="851" w:right="851" w:bottom="851" w:left="1134" w:header="709" w:footer="709" w:gutter="0"/>
          <w:cols w:space="708"/>
          <w:docGrid w:linePitch="360"/>
        </w:sectPr>
      </w:pPr>
    </w:p>
    <w:p w14:paraId="214BC045" w14:textId="77777777" w:rsidR="00A258F1" w:rsidRPr="00A258F1" w:rsidRDefault="00A258F1" w:rsidP="00A258F1">
      <w:pPr>
        <w:tabs>
          <w:tab w:val="num" w:pos="11340"/>
        </w:tabs>
        <w:spacing w:after="0" w:line="240" w:lineRule="auto"/>
        <w:ind w:right="-144"/>
        <w:rPr>
          <w:rFonts w:ascii="Times New Roman" w:eastAsia="Times New Roman" w:hAnsi="Times New Roman" w:cs="Times New Roman"/>
          <w:b/>
          <w:sz w:val="24"/>
          <w:szCs w:val="24"/>
          <w:lang w:eastAsia="ru-RU"/>
        </w:rPr>
      </w:pPr>
      <w:r w:rsidRPr="00A258F1">
        <w:rPr>
          <w:rFonts w:ascii="Times New Roman" w:eastAsia="Times New Roman" w:hAnsi="Times New Roman" w:cs="Times New Roman"/>
          <w:b/>
          <w:sz w:val="24"/>
          <w:szCs w:val="24"/>
          <w:lang w:eastAsia="ru-RU"/>
        </w:rPr>
        <w:lastRenderedPageBreak/>
        <w:t xml:space="preserve">ФОРМА 3. </w:t>
      </w:r>
    </w:p>
    <w:p w14:paraId="721BE729" w14:textId="77777777" w:rsidR="00A258F1" w:rsidRPr="00A258F1" w:rsidRDefault="00A258F1" w:rsidP="00A258F1">
      <w:pPr>
        <w:tabs>
          <w:tab w:val="num" w:pos="11340"/>
        </w:tabs>
        <w:spacing w:after="0" w:line="240" w:lineRule="auto"/>
        <w:ind w:right="-144"/>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Приложение № __ к заявке на участие</w:t>
      </w:r>
    </w:p>
    <w:p w14:paraId="338016C4" w14:textId="77777777" w:rsidR="00A258F1" w:rsidRPr="00A258F1" w:rsidRDefault="00A258F1" w:rsidP="00A258F1">
      <w:pPr>
        <w:tabs>
          <w:tab w:val="num" w:pos="11340"/>
        </w:tabs>
        <w:spacing w:after="0" w:line="240" w:lineRule="auto"/>
        <w:ind w:right="-144"/>
        <w:rPr>
          <w:rFonts w:ascii="Times New Roman" w:eastAsia="Times New Roman" w:hAnsi="Times New Roman" w:cs="Times New Roman"/>
          <w:b/>
          <w:i/>
          <w:sz w:val="24"/>
          <w:szCs w:val="24"/>
          <w:lang w:eastAsia="ru-RU"/>
        </w:rPr>
      </w:pPr>
      <w:r w:rsidRPr="00A258F1">
        <w:rPr>
          <w:rFonts w:ascii="Times New Roman" w:eastAsia="Times New Roman" w:hAnsi="Times New Roman" w:cs="Times New Roman"/>
          <w:sz w:val="24"/>
          <w:szCs w:val="24"/>
          <w:lang w:eastAsia="ru-RU"/>
        </w:rPr>
        <w:t xml:space="preserve">в </w:t>
      </w:r>
      <w:r w:rsidR="00F70A43" w:rsidRPr="00F70A43">
        <w:rPr>
          <w:rFonts w:ascii="Times New Roman" w:eastAsia="Times New Roman" w:hAnsi="Times New Roman" w:cs="Times New Roman"/>
          <w:sz w:val="24"/>
          <w:szCs w:val="24"/>
          <w:lang w:eastAsia="ru-RU"/>
        </w:rPr>
        <w:t>запросе котировок в электронной форме</w:t>
      </w:r>
    </w:p>
    <w:p w14:paraId="53F6353E" w14:textId="77777777" w:rsidR="00A258F1" w:rsidRPr="00A258F1" w:rsidRDefault="00A258F1" w:rsidP="00A258F1">
      <w:pPr>
        <w:tabs>
          <w:tab w:val="num" w:pos="11340"/>
        </w:tabs>
        <w:spacing w:after="0" w:line="240" w:lineRule="auto"/>
        <w:ind w:right="-144"/>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от "___" ____________ 20__ г. №___</w:t>
      </w:r>
    </w:p>
    <w:p w14:paraId="276575C6" w14:textId="77777777" w:rsidR="00A258F1" w:rsidRPr="00A258F1" w:rsidRDefault="00A258F1" w:rsidP="00A258F1">
      <w:pPr>
        <w:tabs>
          <w:tab w:val="num" w:pos="0"/>
        </w:tabs>
        <w:spacing w:after="0" w:line="240" w:lineRule="auto"/>
        <w:jc w:val="both"/>
        <w:rPr>
          <w:rFonts w:ascii="Times New Roman" w:eastAsia="Times New Roman" w:hAnsi="Times New Roman" w:cs="Times New Roman"/>
          <w:color w:val="FF0000"/>
          <w:sz w:val="24"/>
          <w:szCs w:val="24"/>
          <w:lang w:eastAsia="ru-RU"/>
        </w:rPr>
      </w:pPr>
    </w:p>
    <w:p w14:paraId="7A63F622" w14:textId="77777777" w:rsidR="00A258F1" w:rsidRPr="00A258F1" w:rsidRDefault="00A258F1" w:rsidP="00A258F1">
      <w:pPr>
        <w:tabs>
          <w:tab w:val="num" w:pos="0"/>
        </w:tabs>
        <w:suppressAutoHyphens/>
        <w:spacing w:after="0" w:line="240" w:lineRule="auto"/>
        <w:jc w:val="center"/>
        <w:rPr>
          <w:rFonts w:ascii="Times New Roman" w:eastAsia="Times New Roman" w:hAnsi="Times New Roman" w:cs="Times New Roman"/>
          <w:b/>
          <w:sz w:val="24"/>
          <w:szCs w:val="24"/>
          <w:lang w:eastAsia="ru-RU"/>
        </w:rPr>
      </w:pPr>
      <w:r w:rsidRPr="00A258F1">
        <w:rPr>
          <w:rFonts w:ascii="Times New Roman" w:eastAsia="Times New Roman" w:hAnsi="Times New Roman" w:cs="Times New Roman"/>
          <w:b/>
          <w:sz w:val="24"/>
          <w:szCs w:val="24"/>
          <w:lang w:eastAsia="ru-RU"/>
        </w:rPr>
        <w:t>Технико-коммерческое предложение</w:t>
      </w:r>
    </w:p>
    <w:p w14:paraId="67E661F2"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p>
    <w:p w14:paraId="0C487AD3"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Наименование и юридический адрес участника: ___________________</w:t>
      </w:r>
    </w:p>
    <w:p w14:paraId="539CB86F" w14:textId="77777777" w:rsidR="00A258F1" w:rsidRPr="00A258F1" w:rsidRDefault="00A258F1" w:rsidP="00A258F1">
      <w:pPr>
        <w:tabs>
          <w:tab w:val="num" w:pos="0"/>
        </w:tabs>
        <w:spacing w:after="0" w:line="240" w:lineRule="auto"/>
        <w:jc w:val="both"/>
        <w:rPr>
          <w:rFonts w:ascii="Times New Roman" w:eastAsia="Times New Roman" w:hAnsi="Times New Roman" w:cs="Times New Roman"/>
          <w:b/>
          <w:sz w:val="24"/>
          <w:szCs w:val="24"/>
          <w:lang w:eastAsia="ru-RU"/>
        </w:rPr>
      </w:pPr>
      <w:r w:rsidRPr="00A258F1">
        <w:rPr>
          <w:rFonts w:ascii="Times New Roman" w:eastAsia="Times New Roman" w:hAnsi="Times New Roman" w:cs="Times New Roman"/>
          <w:b/>
          <w:i/>
          <w:sz w:val="24"/>
          <w:szCs w:val="24"/>
          <w:lang w:eastAsia="ru-RU"/>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578"/>
        <w:gridCol w:w="1629"/>
        <w:gridCol w:w="1805"/>
        <w:gridCol w:w="1313"/>
        <w:gridCol w:w="1560"/>
        <w:gridCol w:w="708"/>
        <w:gridCol w:w="1133"/>
        <w:gridCol w:w="1417"/>
        <w:gridCol w:w="1420"/>
        <w:gridCol w:w="1276"/>
        <w:gridCol w:w="1805"/>
      </w:tblGrid>
      <w:tr w:rsidR="00A03398" w:rsidRPr="00A258F1" w14:paraId="2418B47D" w14:textId="77777777" w:rsidTr="00A03398">
        <w:tc>
          <w:tcPr>
            <w:tcW w:w="204" w:type="pct"/>
            <w:vAlign w:val="center"/>
          </w:tcPr>
          <w:p w14:paraId="3E5C549D" w14:textId="77777777" w:rsidR="007E6D29" w:rsidRPr="00A258F1" w:rsidRDefault="007E6D29" w:rsidP="004C2643">
            <w:pPr>
              <w:spacing w:after="0" w:line="240" w:lineRule="auto"/>
              <w:jc w:val="center"/>
              <w:rPr>
                <w:rFonts w:ascii="Times New Roman" w:eastAsia="Times New Roman" w:hAnsi="Times New Roman" w:cs="Times New Roman"/>
                <w:bCs/>
                <w:sz w:val="20"/>
                <w:szCs w:val="20"/>
                <w:lang w:eastAsia="ru-RU"/>
              </w:rPr>
            </w:pPr>
            <w:r w:rsidRPr="00A258F1">
              <w:rPr>
                <w:rFonts w:ascii="Times New Roman" w:eastAsia="Times New Roman" w:hAnsi="Times New Roman" w:cs="Times New Roman"/>
                <w:bCs/>
                <w:sz w:val="20"/>
                <w:szCs w:val="20"/>
                <w:lang w:eastAsia="ru-RU"/>
              </w:rPr>
              <w:t>№ лота</w:t>
            </w:r>
          </w:p>
        </w:tc>
        <w:tc>
          <w:tcPr>
            <w:tcW w:w="189" w:type="pct"/>
            <w:shd w:val="clear" w:color="auto" w:fill="auto"/>
            <w:vAlign w:val="center"/>
            <w:hideMark/>
          </w:tcPr>
          <w:p w14:paraId="7726E027" w14:textId="77777777" w:rsidR="007E6D29" w:rsidRPr="00A258F1" w:rsidRDefault="007E6D29" w:rsidP="004C2643">
            <w:pPr>
              <w:spacing w:after="0" w:line="240" w:lineRule="auto"/>
              <w:jc w:val="center"/>
              <w:rPr>
                <w:rFonts w:ascii="Times New Roman" w:eastAsia="Times New Roman" w:hAnsi="Times New Roman" w:cs="Times New Roman"/>
                <w:bCs/>
                <w:sz w:val="20"/>
                <w:szCs w:val="20"/>
                <w:lang w:eastAsia="ru-RU"/>
              </w:rPr>
            </w:pPr>
            <w:r w:rsidRPr="00A258F1">
              <w:rPr>
                <w:rFonts w:ascii="Times New Roman" w:eastAsia="Times New Roman" w:hAnsi="Times New Roman" w:cs="Times New Roman"/>
                <w:bCs/>
                <w:sz w:val="20"/>
                <w:szCs w:val="20"/>
                <w:lang w:eastAsia="ru-RU"/>
              </w:rPr>
              <w:t>№ п/п</w:t>
            </w:r>
          </w:p>
        </w:tc>
        <w:tc>
          <w:tcPr>
            <w:tcW w:w="533" w:type="pct"/>
            <w:shd w:val="clear" w:color="auto" w:fill="auto"/>
            <w:vAlign w:val="center"/>
            <w:hideMark/>
          </w:tcPr>
          <w:p w14:paraId="29721F32" w14:textId="77777777" w:rsidR="007E6D29" w:rsidRPr="00A258F1" w:rsidRDefault="007E6D29" w:rsidP="004C2643">
            <w:pPr>
              <w:spacing w:after="0" w:line="240" w:lineRule="auto"/>
              <w:jc w:val="center"/>
              <w:rPr>
                <w:rFonts w:ascii="Times New Roman" w:eastAsia="Times New Roman" w:hAnsi="Times New Roman" w:cs="Times New Roman"/>
                <w:bCs/>
                <w:sz w:val="20"/>
                <w:szCs w:val="20"/>
                <w:lang w:eastAsia="ru-RU"/>
              </w:rPr>
            </w:pPr>
            <w:r w:rsidRPr="00A258F1">
              <w:rPr>
                <w:rFonts w:ascii="Times New Roman" w:eastAsia="Times New Roman" w:hAnsi="Times New Roman" w:cs="Times New Roman"/>
                <w:bCs/>
                <w:sz w:val="20"/>
                <w:szCs w:val="20"/>
                <w:lang w:eastAsia="ru-RU"/>
              </w:rPr>
              <w:t>Наименование продукции</w:t>
            </w:r>
          </w:p>
        </w:tc>
        <w:tc>
          <w:tcPr>
            <w:tcW w:w="591" w:type="pct"/>
          </w:tcPr>
          <w:p w14:paraId="1A2391B7" w14:textId="77777777" w:rsidR="007E6D29" w:rsidRPr="00A258F1" w:rsidRDefault="007E6D29" w:rsidP="00A258F1">
            <w:pPr>
              <w:spacing w:after="0" w:line="240" w:lineRule="auto"/>
              <w:jc w:val="center"/>
              <w:rPr>
                <w:rFonts w:ascii="Times New Roman" w:eastAsia="Times New Roman" w:hAnsi="Times New Roman" w:cs="Times New Roman"/>
                <w:bCs/>
                <w:sz w:val="20"/>
                <w:szCs w:val="20"/>
                <w:lang w:eastAsia="ru-RU"/>
              </w:rPr>
            </w:pPr>
            <w:r w:rsidRPr="00A258F1">
              <w:rPr>
                <w:rFonts w:ascii="Times New Roman" w:eastAsia="Times New Roman" w:hAnsi="Times New Roman" w:cs="Times New Roman"/>
                <w:bCs/>
                <w:sz w:val="20"/>
                <w:szCs w:val="20"/>
                <w:lang w:eastAsia="ru-RU"/>
              </w:rPr>
              <w:t>Функциональные, качественные характеристики (потребительские свойства) продукции</w:t>
            </w:r>
          </w:p>
        </w:tc>
        <w:tc>
          <w:tcPr>
            <w:tcW w:w="430" w:type="pct"/>
            <w:vAlign w:val="center"/>
          </w:tcPr>
          <w:p w14:paraId="6199D712" w14:textId="77777777" w:rsidR="007E6D29" w:rsidRPr="00A258F1" w:rsidRDefault="007E6D29" w:rsidP="00A258F1">
            <w:pPr>
              <w:spacing w:after="0" w:line="240" w:lineRule="auto"/>
              <w:jc w:val="center"/>
              <w:rPr>
                <w:rFonts w:ascii="Times New Roman" w:eastAsia="Times New Roman" w:hAnsi="Times New Roman" w:cs="Times New Roman"/>
                <w:bCs/>
                <w:sz w:val="20"/>
                <w:szCs w:val="20"/>
                <w:lang w:eastAsia="ru-RU"/>
              </w:rPr>
            </w:pPr>
            <w:r w:rsidRPr="00A258F1">
              <w:rPr>
                <w:rFonts w:ascii="Times New Roman" w:eastAsia="Times New Roman" w:hAnsi="Times New Roman" w:cs="Times New Roman"/>
                <w:bCs/>
                <w:sz w:val="20"/>
                <w:szCs w:val="20"/>
                <w:lang w:eastAsia="ru-RU"/>
              </w:rPr>
              <w:t>Торговая марка, Гост, ОСТ, ТУ и т.д.</w:t>
            </w:r>
          </w:p>
        </w:tc>
        <w:tc>
          <w:tcPr>
            <w:tcW w:w="511" w:type="pct"/>
            <w:vAlign w:val="center"/>
          </w:tcPr>
          <w:p w14:paraId="65DCB337" w14:textId="77777777" w:rsidR="007E6D29" w:rsidRPr="00A258F1" w:rsidRDefault="007E6D29" w:rsidP="00A258F1">
            <w:pPr>
              <w:spacing w:after="0" w:line="240" w:lineRule="auto"/>
              <w:jc w:val="center"/>
              <w:rPr>
                <w:rFonts w:ascii="Times New Roman" w:eastAsia="Times New Roman" w:hAnsi="Times New Roman" w:cs="Times New Roman"/>
                <w:bCs/>
                <w:sz w:val="20"/>
                <w:szCs w:val="20"/>
                <w:lang w:eastAsia="ru-RU"/>
              </w:rPr>
            </w:pPr>
            <w:r w:rsidRPr="00A258F1">
              <w:rPr>
                <w:rFonts w:ascii="Times New Roman" w:eastAsia="Times New Roman" w:hAnsi="Times New Roman" w:cs="Times New Roman"/>
                <w:bCs/>
                <w:sz w:val="20"/>
                <w:szCs w:val="20"/>
                <w:lang w:eastAsia="ru-RU"/>
              </w:rPr>
              <w:t>Страна происхождения продукции</w:t>
            </w:r>
          </w:p>
        </w:tc>
        <w:tc>
          <w:tcPr>
            <w:tcW w:w="232" w:type="pct"/>
            <w:shd w:val="clear" w:color="auto" w:fill="auto"/>
            <w:vAlign w:val="center"/>
            <w:hideMark/>
          </w:tcPr>
          <w:p w14:paraId="5ED4317A" w14:textId="77777777" w:rsidR="007E6D29" w:rsidRPr="00A258F1" w:rsidRDefault="007E6D29" w:rsidP="00A258F1">
            <w:pPr>
              <w:spacing w:after="0" w:line="240" w:lineRule="auto"/>
              <w:jc w:val="center"/>
              <w:rPr>
                <w:rFonts w:ascii="Times New Roman" w:eastAsia="Times New Roman" w:hAnsi="Times New Roman" w:cs="Times New Roman"/>
                <w:bCs/>
                <w:sz w:val="20"/>
                <w:szCs w:val="20"/>
                <w:lang w:eastAsia="ru-RU"/>
              </w:rPr>
            </w:pPr>
            <w:r w:rsidRPr="00A258F1">
              <w:rPr>
                <w:rFonts w:ascii="Times New Roman" w:eastAsia="Times New Roman" w:hAnsi="Times New Roman" w:cs="Times New Roman"/>
                <w:bCs/>
                <w:sz w:val="20"/>
                <w:szCs w:val="20"/>
                <w:lang w:eastAsia="ru-RU"/>
              </w:rPr>
              <w:t>Ед. изм.</w:t>
            </w:r>
          </w:p>
        </w:tc>
        <w:tc>
          <w:tcPr>
            <w:tcW w:w="371" w:type="pct"/>
            <w:shd w:val="clear" w:color="auto" w:fill="auto"/>
            <w:vAlign w:val="center"/>
            <w:hideMark/>
          </w:tcPr>
          <w:p w14:paraId="0D7AEFC3" w14:textId="77777777" w:rsidR="007E6D29" w:rsidRPr="00A258F1" w:rsidRDefault="007E6D29" w:rsidP="00A258F1">
            <w:pPr>
              <w:spacing w:after="0" w:line="240" w:lineRule="auto"/>
              <w:jc w:val="center"/>
              <w:rPr>
                <w:rFonts w:ascii="Times New Roman" w:eastAsia="Times New Roman" w:hAnsi="Times New Roman" w:cs="Times New Roman"/>
                <w:bCs/>
                <w:sz w:val="20"/>
                <w:szCs w:val="20"/>
                <w:lang w:eastAsia="ru-RU"/>
              </w:rPr>
            </w:pPr>
            <w:r w:rsidRPr="00A258F1">
              <w:rPr>
                <w:rFonts w:ascii="Times New Roman" w:eastAsia="Times New Roman" w:hAnsi="Times New Roman" w:cs="Times New Roman"/>
                <w:bCs/>
                <w:sz w:val="20"/>
                <w:szCs w:val="20"/>
                <w:lang w:eastAsia="ru-RU"/>
              </w:rPr>
              <w:t xml:space="preserve">Объем </w:t>
            </w:r>
          </w:p>
          <w:p w14:paraId="404CC888" w14:textId="77777777" w:rsidR="007E6D29" w:rsidRPr="00A258F1" w:rsidRDefault="007E6D29" w:rsidP="00A258F1">
            <w:pPr>
              <w:spacing w:after="0" w:line="240" w:lineRule="auto"/>
              <w:jc w:val="center"/>
              <w:rPr>
                <w:rFonts w:ascii="Times New Roman" w:eastAsia="Times New Roman" w:hAnsi="Times New Roman" w:cs="Times New Roman"/>
                <w:bCs/>
                <w:sz w:val="20"/>
                <w:szCs w:val="20"/>
                <w:lang w:eastAsia="ru-RU"/>
              </w:rPr>
            </w:pPr>
            <w:r w:rsidRPr="00A258F1">
              <w:rPr>
                <w:rFonts w:ascii="Times New Roman" w:eastAsia="Times New Roman" w:hAnsi="Times New Roman" w:cs="Times New Roman"/>
                <w:bCs/>
                <w:sz w:val="20"/>
                <w:szCs w:val="20"/>
                <w:lang w:eastAsia="ru-RU"/>
              </w:rPr>
              <w:t>(Кол-во)</w:t>
            </w:r>
          </w:p>
        </w:tc>
        <w:tc>
          <w:tcPr>
            <w:tcW w:w="464" w:type="pct"/>
            <w:tcBorders>
              <w:top w:val="single" w:sz="4" w:space="0" w:color="auto"/>
              <w:left w:val="single" w:sz="4" w:space="0" w:color="auto"/>
              <w:bottom w:val="single" w:sz="4" w:space="0" w:color="auto"/>
              <w:right w:val="single" w:sz="4" w:space="0" w:color="auto"/>
            </w:tcBorders>
            <w:vAlign w:val="center"/>
          </w:tcPr>
          <w:p w14:paraId="5CB5E830" w14:textId="77777777" w:rsidR="007E6D29" w:rsidRPr="00A258F1" w:rsidRDefault="007E6D29" w:rsidP="00A258F1">
            <w:pPr>
              <w:spacing w:after="0" w:line="240" w:lineRule="auto"/>
              <w:jc w:val="center"/>
              <w:rPr>
                <w:rFonts w:ascii="Times New Roman" w:eastAsia="Times New Roman" w:hAnsi="Times New Roman" w:cs="Times New Roman"/>
                <w:sz w:val="20"/>
                <w:szCs w:val="20"/>
                <w:lang w:eastAsia="ru-RU"/>
              </w:rPr>
            </w:pPr>
            <w:r w:rsidRPr="00A258F1">
              <w:rPr>
                <w:rFonts w:ascii="Times New Roman" w:eastAsia="Times New Roman" w:hAnsi="Times New Roman" w:cs="Times New Roman"/>
                <w:sz w:val="20"/>
                <w:szCs w:val="20"/>
                <w:lang w:eastAsia="ru-RU"/>
              </w:rPr>
              <w:t>Цена за единицу Продукции без НДС, руб.</w:t>
            </w:r>
          </w:p>
        </w:tc>
        <w:tc>
          <w:tcPr>
            <w:tcW w:w="465" w:type="pct"/>
            <w:tcBorders>
              <w:top w:val="single" w:sz="4" w:space="0" w:color="auto"/>
              <w:left w:val="single" w:sz="4" w:space="0" w:color="auto"/>
              <w:bottom w:val="single" w:sz="4" w:space="0" w:color="auto"/>
              <w:right w:val="single" w:sz="4" w:space="0" w:color="auto"/>
            </w:tcBorders>
            <w:vAlign w:val="center"/>
          </w:tcPr>
          <w:p w14:paraId="49997106" w14:textId="77777777" w:rsidR="007E6D29" w:rsidRPr="00A258F1" w:rsidRDefault="00BC3C56" w:rsidP="00FC552B">
            <w:pPr>
              <w:spacing w:after="0" w:line="240" w:lineRule="auto"/>
              <w:jc w:val="center"/>
              <w:rPr>
                <w:rFonts w:ascii="Times New Roman" w:eastAsia="Times New Roman" w:hAnsi="Times New Roman" w:cs="Times New Roman"/>
                <w:sz w:val="20"/>
                <w:szCs w:val="20"/>
                <w:lang w:eastAsia="ru-RU"/>
              </w:rPr>
            </w:pPr>
            <w:r w:rsidRPr="00A258F1">
              <w:rPr>
                <w:rFonts w:ascii="Times New Roman" w:eastAsia="Times New Roman" w:hAnsi="Times New Roman" w:cs="Times New Roman"/>
                <w:sz w:val="20"/>
                <w:szCs w:val="20"/>
                <w:lang w:eastAsia="ru-RU"/>
              </w:rPr>
              <w:t xml:space="preserve">Цена за единицу Продукции </w:t>
            </w:r>
            <w:r w:rsidR="00FC552B">
              <w:rPr>
                <w:rFonts w:ascii="Times New Roman" w:eastAsia="Times New Roman" w:hAnsi="Times New Roman" w:cs="Times New Roman"/>
                <w:sz w:val="20"/>
                <w:szCs w:val="20"/>
                <w:lang w:eastAsia="ru-RU"/>
              </w:rPr>
              <w:t>с</w:t>
            </w:r>
            <w:r w:rsidRPr="00A258F1">
              <w:rPr>
                <w:rFonts w:ascii="Times New Roman" w:eastAsia="Times New Roman" w:hAnsi="Times New Roman" w:cs="Times New Roman"/>
                <w:sz w:val="20"/>
                <w:szCs w:val="20"/>
                <w:lang w:eastAsia="ru-RU"/>
              </w:rPr>
              <w:t xml:space="preserve"> НДС, руб.</w:t>
            </w:r>
            <w:r>
              <w:rPr>
                <w:rFonts w:ascii="Times New Roman" w:eastAsia="Times New Roman" w:hAnsi="Times New Roman" w:cs="Times New Roman"/>
                <w:sz w:val="20"/>
                <w:szCs w:val="20"/>
                <w:lang w:eastAsia="ru-RU"/>
              </w:rPr>
              <w:t xml:space="preserve"> </w:t>
            </w:r>
          </w:p>
        </w:tc>
        <w:tc>
          <w:tcPr>
            <w:tcW w:w="418" w:type="pct"/>
            <w:tcBorders>
              <w:top w:val="single" w:sz="4" w:space="0" w:color="auto"/>
              <w:left w:val="single" w:sz="4" w:space="0" w:color="auto"/>
              <w:bottom w:val="single" w:sz="4" w:space="0" w:color="auto"/>
              <w:right w:val="single" w:sz="4" w:space="0" w:color="auto"/>
            </w:tcBorders>
            <w:vAlign w:val="center"/>
          </w:tcPr>
          <w:p w14:paraId="1E91C920" w14:textId="77777777" w:rsidR="007E6D29" w:rsidRPr="00A258F1" w:rsidRDefault="007E6D29" w:rsidP="00A03398">
            <w:pPr>
              <w:spacing w:after="0" w:line="240" w:lineRule="auto"/>
              <w:jc w:val="center"/>
              <w:rPr>
                <w:rFonts w:ascii="Times New Roman" w:eastAsia="Times New Roman" w:hAnsi="Times New Roman" w:cs="Times New Roman"/>
                <w:sz w:val="20"/>
                <w:szCs w:val="20"/>
                <w:lang w:eastAsia="ru-RU"/>
              </w:rPr>
            </w:pPr>
            <w:r w:rsidRPr="00A258F1">
              <w:rPr>
                <w:rFonts w:ascii="Times New Roman" w:eastAsia="Times New Roman" w:hAnsi="Times New Roman" w:cs="Times New Roman"/>
                <w:sz w:val="20"/>
                <w:szCs w:val="20"/>
                <w:lang w:eastAsia="ru-RU"/>
              </w:rPr>
              <w:t>Общая стоимость, с НДС</w:t>
            </w:r>
            <w:r w:rsidR="00A03398">
              <w:rPr>
                <w:rFonts w:ascii="Times New Roman" w:eastAsia="Times New Roman" w:hAnsi="Times New Roman" w:cs="Times New Roman"/>
                <w:sz w:val="20"/>
                <w:szCs w:val="20"/>
                <w:lang w:eastAsia="ru-RU"/>
              </w:rPr>
              <w:t>, руб.</w:t>
            </w:r>
          </w:p>
        </w:tc>
        <w:tc>
          <w:tcPr>
            <w:tcW w:w="591" w:type="pct"/>
            <w:vAlign w:val="center"/>
          </w:tcPr>
          <w:p w14:paraId="59DD9136" w14:textId="77777777" w:rsidR="007E6D29" w:rsidRPr="00A258F1" w:rsidRDefault="007E6D29" w:rsidP="00A258F1">
            <w:pPr>
              <w:spacing w:after="0" w:line="240" w:lineRule="auto"/>
              <w:jc w:val="center"/>
              <w:rPr>
                <w:rFonts w:ascii="Times New Roman" w:eastAsia="Times New Roman" w:hAnsi="Times New Roman" w:cs="Times New Roman"/>
                <w:bCs/>
                <w:sz w:val="20"/>
                <w:szCs w:val="20"/>
                <w:lang w:val="en-US" w:eastAsia="ru-RU"/>
              </w:rPr>
            </w:pPr>
            <w:r w:rsidRPr="00A258F1">
              <w:rPr>
                <w:rFonts w:ascii="Times New Roman" w:eastAsia="Times New Roman" w:hAnsi="Times New Roman" w:cs="Times New Roman"/>
                <w:bCs/>
                <w:sz w:val="20"/>
                <w:szCs w:val="20"/>
                <w:lang w:eastAsia="ru-RU"/>
              </w:rPr>
              <w:t xml:space="preserve">Изображение продукции </w:t>
            </w:r>
            <w:r w:rsidRPr="00A258F1">
              <w:rPr>
                <w:rFonts w:ascii="Times New Roman" w:eastAsia="Times New Roman" w:hAnsi="Times New Roman" w:cs="Times New Roman"/>
                <w:b/>
                <w:bCs/>
                <w:i/>
                <w:sz w:val="20"/>
                <w:szCs w:val="20"/>
                <w:lang w:val="en-US" w:eastAsia="ru-RU"/>
              </w:rPr>
              <w:t>[</w:t>
            </w:r>
            <w:r w:rsidRPr="00A258F1">
              <w:rPr>
                <w:rFonts w:ascii="Times New Roman" w:eastAsia="Times New Roman" w:hAnsi="Times New Roman" w:cs="Times New Roman"/>
                <w:b/>
                <w:bCs/>
                <w:i/>
                <w:sz w:val="20"/>
                <w:szCs w:val="20"/>
                <w:lang w:eastAsia="ru-RU"/>
              </w:rPr>
              <w:t>при необходимости</w:t>
            </w:r>
            <w:r w:rsidRPr="00A258F1">
              <w:rPr>
                <w:rFonts w:ascii="Times New Roman" w:eastAsia="Times New Roman" w:hAnsi="Times New Roman" w:cs="Times New Roman"/>
                <w:b/>
                <w:bCs/>
                <w:i/>
                <w:sz w:val="20"/>
                <w:szCs w:val="20"/>
                <w:lang w:val="en-US" w:eastAsia="ru-RU"/>
              </w:rPr>
              <w:t>]</w:t>
            </w:r>
          </w:p>
        </w:tc>
      </w:tr>
      <w:tr w:rsidR="00A03398" w:rsidRPr="00A258F1" w14:paraId="2A5A5370" w14:textId="77777777" w:rsidTr="00A03398">
        <w:tc>
          <w:tcPr>
            <w:tcW w:w="204" w:type="pct"/>
            <w:vMerge w:val="restart"/>
            <w:vAlign w:val="center"/>
          </w:tcPr>
          <w:p w14:paraId="62D0DA27"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1</w:t>
            </w:r>
          </w:p>
        </w:tc>
        <w:tc>
          <w:tcPr>
            <w:tcW w:w="189" w:type="pct"/>
            <w:shd w:val="clear" w:color="auto" w:fill="auto"/>
            <w:vAlign w:val="center"/>
          </w:tcPr>
          <w:p w14:paraId="014DF399" w14:textId="77777777" w:rsidR="007E6D29" w:rsidRPr="00A258F1" w:rsidRDefault="007E6D29" w:rsidP="00A258F1">
            <w:pPr>
              <w:spacing w:after="0" w:line="240" w:lineRule="auto"/>
              <w:contextualSpacing/>
              <w:jc w:val="center"/>
              <w:rPr>
                <w:rFonts w:ascii="Times New Roman" w:eastAsia="Times New Roman" w:hAnsi="Times New Roman" w:cs="Times New Roman"/>
                <w:sz w:val="24"/>
                <w:szCs w:val="24"/>
                <w:lang w:val="en-US" w:eastAsia="ru-RU"/>
              </w:rPr>
            </w:pPr>
            <w:r w:rsidRPr="00A258F1">
              <w:rPr>
                <w:rFonts w:ascii="Times New Roman" w:eastAsia="Times New Roman" w:hAnsi="Times New Roman" w:cs="Times New Roman"/>
                <w:sz w:val="24"/>
                <w:szCs w:val="24"/>
                <w:lang w:val="en-US" w:eastAsia="ru-RU"/>
              </w:rPr>
              <w:t>1.</w:t>
            </w:r>
          </w:p>
        </w:tc>
        <w:tc>
          <w:tcPr>
            <w:tcW w:w="533" w:type="pct"/>
            <w:shd w:val="clear" w:color="auto" w:fill="auto"/>
            <w:vAlign w:val="center"/>
          </w:tcPr>
          <w:p w14:paraId="2686D780" w14:textId="77777777" w:rsidR="007E6D29" w:rsidRPr="00A258F1" w:rsidRDefault="007E6D29" w:rsidP="00A258F1">
            <w:pPr>
              <w:spacing w:after="0" w:line="240" w:lineRule="auto"/>
              <w:jc w:val="both"/>
              <w:rPr>
                <w:rFonts w:ascii="Times New Roman" w:eastAsia="Times New Roman" w:hAnsi="Times New Roman" w:cs="Times New Roman"/>
                <w:sz w:val="24"/>
                <w:szCs w:val="24"/>
                <w:lang w:eastAsia="ru-RU"/>
              </w:rPr>
            </w:pPr>
          </w:p>
        </w:tc>
        <w:tc>
          <w:tcPr>
            <w:tcW w:w="591" w:type="pct"/>
          </w:tcPr>
          <w:p w14:paraId="1E0615B5"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430" w:type="pct"/>
            <w:vAlign w:val="center"/>
          </w:tcPr>
          <w:p w14:paraId="6A7B7550"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511" w:type="pct"/>
          </w:tcPr>
          <w:p w14:paraId="1D507B3C"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232" w:type="pct"/>
            <w:shd w:val="clear" w:color="auto" w:fill="auto"/>
            <w:vAlign w:val="center"/>
          </w:tcPr>
          <w:p w14:paraId="33945DA7"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371" w:type="pct"/>
            <w:shd w:val="clear" w:color="auto" w:fill="auto"/>
            <w:noWrap/>
            <w:vAlign w:val="center"/>
          </w:tcPr>
          <w:p w14:paraId="5DD993A0"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464" w:type="pct"/>
          </w:tcPr>
          <w:p w14:paraId="7F0157A8"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465" w:type="pct"/>
          </w:tcPr>
          <w:p w14:paraId="718CD5DE"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418" w:type="pct"/>
          </w:tcPr>
          <w:p w14:paraId="42F5A002"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591" w:type="pct"/>
          </w:tcPr>
          <w:p w14:paraId="64083807"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r>
      <w:tr w:rsidR="00A03398" w:rsidRPr="00A258F1" w14:paraId="56329D5F" w14:textId="77777777" w:rsidTr="00A03398">
        <w:tc>
          <w:tcPr>
            <w:tcW w:w="204" w:type="pct"/>
            <w:vMerge/>
            <w:vAlign w:val="center"/>
          </w:tcPr>
          <w:p w14:paraId="663FC2EE"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189" w:type="pct"/>
            <w:shd w:val="clear" w:color="auto" w:fill="auto"/>
            <w:vAlign w:val="center"/>
          </w:tcPr>
          <w:p w14:paraId="37261D19" w14:textId="77777777" w:rsidR="007E6D29" w:rsidRPr="00A258F1" w:rsidRDefault="007E6D29" w:rsidP="00A258F1">
            <w:pPr>
              <w:spacing w:after="0" w:line="240" w:lineRule="auto"/>
              <w:contextualSpacing/>
              <w:jc w:val="center"/>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val="en-US" w:eastAsia="ru-RU"/>
              </w:rPr>
              <w:t>2.</w:t>
            </w:r>
          </w:p>
        </w:tc>
        <w:tc>
          <w:tcPr>
            <w:tcW w:w="533" w:type="pct"/>
            <w:shd w:val="clear" w:color="auto" w:fill="auto"/>
            <w:vAlign w:val="center"/>
          </w:tcPr>
          <w:p w14:paraId="4C370C7E" w14:textId="77777777" w:rsidR="007E6D29" w:rsidRPr="00A258F1" w:rsidRDefault="007E6D29" w:rsidP="00A258F1">
            <w:pPr>
              <w:spacing w:after="0" w:line="240" w:lineRule="auto"/>
              <w:jc w:val="both"/>
              <w:rPr>
                <w:rFonts w:ascii="Times New Roman" w:eastAsia="Times New Roman" w:hAnsi="Times New Roman" w:cs="Times New Roman"/>
                <w:sz w:val="24"/>
                <w:szCs w:val="24"/>
                <w:lang w:eastAsia="ru-RU"/>
              </w:rPr>
            </w:pPr>
          </w:p>
        </w:tc>
        <w:tc>
          <w:tcPr>
            <w:tcW w:w="591" w:type="pct"/>
          </w:tcPr>
          <w:p w14:paraId="76E71164"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430" w:type="pct"/>
            <w:vAlign w:val="center"/>
          </w:tcPr>
          <w:p w14:paraId="19931E72"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511" w:type="pct"/>
          </w:tcPr>
          <w:p w14:paraId="3C03AB4B"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232" w:type="pct"/>
            <w:shd w:val="clear" w:color="auto" w:fill="auto"/>
            <w:vAlign w:val="center"/>
          </w:tcPr>
          <w:p w14:paraId="73CF38B4"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371" w:type="pct"/>
            <w:shd w:val="clear" w:color="auto" w:fill="auto"/>
            <w:noWrap/>
            <w:vAlign w:val="center"/>
          </w:tcPr>
          <w:p w14:paraId="6FBF5723"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464" w:type="pct"/>
          </w:tcPr>
          <w:p w14:paraId="1A7EBC66"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465" w:type="pct"/>
          </w:tcPr>
          <w:p w14:paraId="0B0E5113"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418" w:type="pct"/>
          </w:tcPr>
          <w:p w14:paraId="3F490C56"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591" w:type="pct"/>
          </w:tcPr>
          <w:p w14:paraId="706B0F30"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r>
      <w:tr w:rsidR="00A03398" w:rsidRPr="00A258F1" w14:paraId="75C90022" w14:textId="77777777" w:rsidTr="00A03398">
        <w:tc>
          <w:tcPr>
            <w:tcW w:w="204" w:type="pct"/>
            <w:vMerge/>
            <w:vAlign w:val="center"/>
          </w:tcPr>
          <w:p w14:paraId="6ECC25F1"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189" w:type="pct"/>
            <w:shd w:val="clear" w:color="auto" w:fill="auto"/>
            <w:vAlign w:val="center"/>
          </w:tcPr>
          <w:p w14:paraId="28D885FD" w14:textId="77777777" w:rsidR="007E6D29" w:rsidRPr="00A258F1" w:rsidRDefault="007E6D29" w:rsidP="00A258F1">
            <w:pPr>
              <w:spacing w:after="0" w:line="240" w:lineRule="auto"/>
              <w:contextualSpacing/>
              <w:jc w:val="center"/>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val="en-US" w:eastAsia="ru-RU"/>
              </w:rPr>
              <w:t>n</w:t>
            </w:r>
            <w:r w:rsidRPr="00A258F1">
              <w:rPr>
                <w:rFonts w:ascii="Times New Roman" w:eastAsia="Times New Roman" w:hAnsi="Times New Roman" w:cs="Times New Roman"/>
                <w:sz w:val="24"/>
                <w:szCs w:val="24"/>
                <w:lang w:eastAsia="ru-RU"/>
              </w:rPr>
              <w:t>…</w:t>
            </w:r>
          </w:p>
        </w:tc>
        <w:tc>
          <w:tcPr>
            <w:tcW w:w="533" w:type="pct"/>
            <w:shd w:val="clear" w:color="auto" w:fill="auto"/>
            <w:vAlign w:val="center"/>
          </w:tcPr>
          <w:p w14:paraId="15990312" w14:textId="77777777" w:rsidR="007E6D29" w:rsidRPr="00A258F1" w:rsidRDefault="007E6D29" w:rsidP="00A258F1">
            <w:pPr>
              <w:spacing w:after="0" w:line="240" w:lineRule="auto"/>
              <w:jc w:val="both"/>
              <w:rPr>
                <w:rFonts w:ascii="Times New Roman" w:eastAsia="Times New Roman" w:hAnsi="Times New Roman" w:cs="Times New Roman"/>
                <w:sz w:val="24"/>
                <w:szCs w:val="24"/>
                <w:lang w:eastAsia="ru-RU"/>
              </w:rPr>
            </w:pPr>
          </w:p>
        </w:tc>
        <w:tc>
          <w:tcPr>
            <w:tcW w:w="591" w:type="pct"/>
          </w:tcPr>
          <w:p w14:paraId="2A1779F2"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430" w:type="pct"/>
            <w:vAlign w:val="center"/>
          </w:tcPr>
          <w:p w14:paraId="61ADF96D"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511" w:type="pct"/>
          </w:tcPr>
          <w:p w14:paraId="6A46B37F"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232" w:type="pct"/>
            <w:shd w:val="clear" w:color="auto" w:fill="auto"/>
            <w:vAlign w:val="center"/>
          </w:tcPr>
          <w:p w14:paraId="3560F45E"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371" w:type="pct"/>
            <w:shd w:val="clear" w:color="auto" w:fill="auto"/>
            <w:noWrap/>
            <w:vAlign w:val="center"/>
          </w:tcPr>
          <w:p w14:paraId="638B7CD5"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464" w:type="pct"/>
          </w:tcPr>
          <w:p w14:paraId="7940EA8A"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465" w:type="pct"/>
          </w:tcPr>
          <w:p w14:paraId="4A72B74E"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418" w:type="pct"/>
          </w:tcPr>
          <w:p w14:paraId="2DEEF8E3"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591" w:type="pct"/>
          </w:tcPr>
          <w:p w14:paraId="43CEF63B"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r>
    </w:tbl>
    <w:p w14:paraId="3B171C3A" w14:textId="77777777" w:rsidR="00A258F1" w:rsidRPr="00A258F1" w:rsidRDefault="00A258F1" w:rsidP="00A258F1">
      <w:pPr>
        <w:tabs>
          <w:tab w:val="num" w:pos="0"/>
          <w:tab w:val="left" w:pos="3975"/>
        </w:tabs>
        <w:spacing w:after="0" w:line="240" w:lineRule="auto"/>
        <w:jc w:val="both"/>
        <w:rPr>
          <w:rFonts w:ascii="Times New Roman" w:eastAsia="Times New Roman" w:hAnsi="Times New Roman" w:cs="Times New Roman"/>
          <w:b/>
          <w:sz w:val="24"/>
          <w:szCs w:val="24"/>
          <w:lang w:eastAsia="ru-RU"/>
        </w:rPr>
      </w:pPr>
      <w:r w:rsidRPr="00A258F1">
        <w:rPr>
          <w:rFonts w:ascii="Times New Roman" w:eastAsia="Times New Roman" w:hAnsi="Times New Roman" w:cs="Times New Roman"/>
          <w:b/>
          <w:sz w:val="24"/>
          <w:szCs w:val="24"/>
          <w:lang w:eastAsia="ru-RU"/>
        </w:rPr>
        <w:tab/>
      </w:r>
    </w:p>
    <w:p w14:paraId="00A2AAED" w14:textId="77777777" w:rsidR="00A258F1" w:rsidRPr="00A258F1" w:rsidRDefault="00A258F1" w:rsidP="00A258F1">
      <w:pPr>
        <w:tabs>
          <w:tab w:val="num" w:pos="0"/>
        </w:tabs>
        <w:spacing w:after="0" w:line="240" w:lineRule="auto"/>
        <w:jc w:val="center"/>
        <w:rPr>
          <w:rFonts w:ascii="Times New Roman" w:eastAsia="Times New Roman" w:hAnsi="Times New Roman" w:cs="Times New Roman"/>
          <w:b/>
          <w:sz w:val="24"/>
          <w:szCs w:val="24"/>
          <w:lang w:eastAsia="ru-RU"/>
        </w:rPr>
      </w:pPr>
    </w:p>
    <w:p w14:paraId="7B83EF01" w14:textId="77777777" w:rsidR="00A258F1" w:rsidRPr="00A258F1" w:rsidRDefault="00A258F1" w:rsidP="00A258F1">
      <w:pPr>
        <w:spacing w:after="0" w:line="320" w:lineRule="exact"/>
        <w:contextualSpacing/>
        <w:jc w:val="both"/>
        <w:rPr>
          <w:rFonts w:ascii="Times New Roman" w:eastAsia="Times New Roman" w:hAnsi="Times New Roman" w:cs="Times New Roman"/>
          <w:b/>
          <w:sz w:val="24"/>
          <w:szCs w:val="24"/>
          <w:lang w:eastAsia="ru-RU"/>
        </w:rPr>
      </w:pPr>
      <w:r w:rsidRPr="00A258F1">
        <w:rPr>
          <w:rFonts w:ascii="Times New Roman" w:eastAsia="Times New Roman" w:hAnsi="Times New Roman" w:cs="Times New Roman"/>
          <w:b/>
          <w:sz w:val="24"/>
          <w:szCs w:val="24"/>
          <w:lang w:eastAsia="ru-RU"/>
        </w:rPr>
        <w:t xml:space="preserve">     Руководитель Участника </w:t>
      </w:r>
    </w:p>
    <w:p w14:paraId="0F750050" w14:textId="77777777" w:rsidR="00A258F1" w:rsidRPr="00A258F1" w:rsidRDefault="00A258F1" w:rsidP="00A258F1">
      <w:pPr>
        <w:spacing w:after="0" w:line="320" w:lineRule="exact"/>
        <w:contextualSpacing/>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 xml:space="preserve">(уполномоченный представитель) </w:t>
      </w:r>
      <w:r w:rsidRPr="00A258F1">
        <w:rPr>
          <w:rFonts w:ascii="Times New Roman" w:eastAsia="Times New Roman" w:hAnsi="Times New Roman" w:cs="Times New Roman"/>
          <w:sz w:val="24"/>
          <w:szCs w:val="24"/>
          <w:lang w:eastAsia="ru-RU"/>
        </w:rPr>
        <w:tab/>
      </w:r>
      <w:r w:rsidRPr="00A258F1">
        <w:rPr>
          <w:rFonts w:ascii="Times New Roman" w:eastAsia="Times New Roman" w:hAnsi="Times New Roman" w:cs="Times New Roman"/>
          <w:sz w:val="24"/>
          <w:szCs w:val="24"/>
          <w:vertAlign w:val="superscript"/>
          <w:lang w:eastAsia="ru-RU"/>
        </w:rPr>
        <w:t xml:space="preserve">______________________________________ </w:t>
      </w:r>
      <w:r w:rsidRPr="00A258F1">
        <w:rPr>
          <w:rFonts w:ascii="Times New Roman" w:eastAsia="Times New Roman" w:hAnsi="Times New Roman" w:cs="Times New Roman"/>
          <w:sz w:val="24"/>
          <w:szCs w:val="24"/>
          <w:lang w:eastAsia="ru-RU"/>
        </w:rPr>
        <w:t>(Фамилия И.О.)</w:t>
      </w:r>
    </w:p>
    <w:p w14:paraId="1699C153" w14:textId="77777777" w:rsidR="00A258F1" w:rsidRPr="00A258F1" w:rsidRDefault="00A258F1" w:rsidP="00A258F1">
      <w:pPr>
        <w:spacing w:after="0" w:line="240" w:lineRule="auto"/>
        <w:ind w:firstLine="720"/>
        <w:contextualSpacing/>
        <w:jc w:val="both"/>
        <w:rPr>
          <w:rFonts w:ascii="Times New Roman" w:eastAsia="Times New Roman" w:hAnsi="Times New Roman" w:cs="Times New Roman"/>
          <w:i/>
          <w:sz w:val="24"/>
          <w:szCs w:val="24"/>
          <w:lang w:eastAsia="ru-RU"/>
        </w:rPr>
      </w:pPr>
      <w:r w:rsidRPr="00A258F1">
        <w:rPr>
          <w:rFonts w:ascii="Times New Roman" w:eastAsia="Times New Roman" w:hAnsi="Times New Roman" w:cs="Times New Roman"/>
          <w:sz w:val="24"/>
          <w:szCs w:val="24"/>
          <w:lang w:eastAsia="ru-RU"/>
        </w:rPr>
        <w:t xml:space="preserve">                                      М.П.            </w:t>
      </w:r>
      <w:r w:rsidRPr="00A258F1">
        <w:rPr>
          <w:rFonts w:ascii="Times New Roman" w:eastAsia="Times New Roman" w:hAnsi="Times New Roman" w:cs="Times New Roman"/>
          <w:sz w:val="24"/>
          <w:szCs w:val="24"/>
          <w:vertAlign w:val="superscript"/>
          <w:lang w:eastAsia="ru-RU"/>
        </w:rPr>
        <w:t xml:space="preserve">              </w:t>
      </w:r>
      <w:r w:rsidRPr="00A258F1">
        <w:rPr>
          <w:rFonts w:ascii="Times New Roman" w:eastAsia="Times New Roman" w:hAnsi="Times New Roman" w:cs="Times New Roman"/>
          <w:i/>
          <w:sz w:val="24"/>
          <w:szCs w:val="24"/>
          <w:vertAlign w:val="superscript"/>
          <w:lang w:eastAsia="ru-RU"/>
        </w:rPr>
        <w:t>(подпись)</w:t>
      </w:r>
    </w:p>
    <w:p w14:paraId="239A52D6" w14:textId="77777777" w:rsidR="00A258F1" w:rsidRPr="00A258F1" w:rsidRDefault="00A258F1" w:rsidP="00A258F1">
      <w:pPr>
        <w:tabs>
          <w:tab w:val="num" w:pos="0"/>
        </w:tabs>
        <w:spacing w:after="0" w:line="240" w:lineRule="auto"/>
        <w:jc w:val="both"/>
        <w:rPr>
          <w:rFonts w:ascii="Times New Roman" w:eastAsia="Times New Roman" w:hAnsi="Times New Roman" w:cs="Times New Roman"/>
          <w:b/>
          <w:sz w:val="24"/>
          <w:szCs w:val="24"/>
          <w:lang w:eastAsia="ru-RU"/>
        </w:rPr>
      </w:pPr>
      <w:bookmarkStart w:id="2" w:name="_Toc98254014"/>
    </w:p>
    <w:p w14:paraId="7268B2BB" w14:textId="77777777" w:rsidR="00A258F1" w:rsidRPr="00A258F1" w:rsidRDefault="00A258F1" w:rsidP="00A258F1">
      <w:pPr>
        <w:tabs>
          <w:tab w:val="num" w:pos="0"/>
        </w:tabs>
        <w:spacing w:after="0" w:line="240" w:lineRule="auto"/>
        <w:jc w:val="both"/>
        <w:rPr>
          <w:rFonts w:ascii="Times New Roman" w:eastAsia="Times New Roman" w:hAnsi="Times New Roman" w:cs="Times New Roman"/>
          <w:b/>
          <w:color w:val="FF0000"/>
          <w:sz w:val="24"/>
          <w:szCs w:val="24"/>
          <w:lang w:eastAsia="ru-RU"/>
        </w:rPr>
      </w:pPr>
    </w:p>
    <w:p w14:paraId="359DABB7" w14:textId="77777777" w:rsidR="00A258F1" w:rsidRPr="00A258F1" w:rsidRDefault="00A258F1" w:rsidP="00A258F1">
      <w:pPr>
        <w:tabs>
          <w:tab w:val="num" w:pos="0"/>
        </w:tabs>
        <w:spacing w:after="0" w:line="240" w:lineRule="auto"/>
        <w:jc w:val="both"/>
        <w:rPr>
          <w:rFonts w:ascii="Times New Roman" w:eastAsia="Times New Roman" w:hAnsi="Times New Roman" w:cs="Times New Roman"/>
          <w:b/>
          <w:color w:val="FF0000"/>
          <w:sz w:val="24"/>
          <w:szCs w:val="24"/>
          <w:lang w:eastAsia="ru-RU"/>
        </w:rPr>
      </w:pPr>
    </w:p>
    <w:p w14:paraId="7CD16803" w14:textId="77777777" w:rsidR="00A258F1" w:rsidRPr="00A258F1" w:rsidRDefault="00A258F1" w:rsidP="00A258F1">
      <w:pPr>
        <w:tabs>
          <w:tab w:val="num" w:pos="0"/>
        </w:tabs>
        <w:spacing w:after="0" w:line="240" w:lineRule="auto"/>
        <w:jc w:val="both"/>
        <w:rPr>
          <w:rFonts w:ascii="Times New Roman" w:eastAsia="Times New Roman" w:hAnsi="Times New Roman" w:cs="Times New Roman"/>
          <w:b/>
          <w:color w:val="FF0000"/>
          <w:sz w:val="24"/>
          <w:szCs w:val="24"/>
          <w:lang w:eastAsia="ru-RU"/>
        </w:rPr>
      </w:pPr>
    </w:p>
    <w:p w14:paraId="089047CF" w14:textId="77777777" w:rsidR="00A258F1" w:rsidRPr="00A258F1" w:rsidRDefault="00A258F1" w:rsidP="00A258F1">
      <w:pPr>
        <w:tabs>
          <w:tab w:val="num" w:pos="0"/>
        </w:tabs>
        <w:spacing w:after="0" w:line="240" w:lineRule="auto"/>
        <w:jc w:val="both"/>
        <w:rPr>
          <w:rFonts w:ascii="Times New Roman" w:eastAsia="Times New Roman" w:hAnsi="Times New Roman" w:cs="Times New Roman"/>
          <w:b/>
          <w:color w:val="FF0000"/>
          <w:sz w:val="24"/>
          <w:szCs w:val="24"/>
          <w:lang w:eastAsia="ru-RU"/>
        </w:rPr>
      </w:pPr>
    </w:p>
    <w:p w14:paraId="221F8879" w14:textId="77777777" w:rsidR="00A258F1" w:rsidRPr="00A258F1" w:rsidRDefault="00A258F1" w:rsidP="00A258F1">
      <w:pPr>
        <w:tabs>
          <w:tab w:val="num" w:pos="0"/>
        </w:tabs>
        <w:spacing w:after="0" w:line="240" w:lineRule="auto"/>
        <w:jc w:val="both"/>
        <w:rPr>
          <w:rFonts w:ascii="Times New Roman" w:eastAsia="Times New Roman" w:hAnsi="Times New Roman" w:cs="Times New Roman"/>
          <w:b/>
          <w:color w:val="FF0000"/>
          <w:sz w:val="24"/>
          <w:szCs w:val="24"/>
          <w:lang w:eastAsia="ru-RU"/>
        </w:rPr>
      </w:pPr>
    </w:p>
    <w:p w14:paraId="2EC34D3E" w14:textId="77777777" w:rsidR="00A258F1" w:rsidRPr="00A258F1" w:rsidRDefault="00A258F1" w:rsidP="00A258F1">
      <w:pPr>
        <w:tabs>
          <w:tab w:val="num" w:pos="0"/>
        </w:tabs>
        <w:spacing w:after="0" w:line="240" w:lineRule="auto"/>
        <w:jc w:val="both"/>
        <w:rPr>
          <w:rFonts w:ascii="Times New Roman" w:eastAsia="Times New Roman" w:hAnsi="Times New Roman" w:cs="Times New Roman"/>
          <w:b/>
          <w:color w:val="FF0000"/>
          <w:sz w:val="24"/>
          <w:szCs w:val="24"/>
          <w:lang w:eastAsia="ru-RU"/>
        </w:rPr>
      </w:pPr>
    </w:p>
    <w:p w14:paraId="157721B6" w14:textId="77777777" w:rsidR="00A258F1" w:rsidRPr="00A258F1" w:rsidRDefault="00A258F1" w:rsidP="00A258F1">
      <w:pPr>
        <w:tabs>
          <w:tab w:val="num" w:pos="0"/>
        </w:tabs>
        <w:spacing w:after="0" w:line="240" w:lineRule="auto"/>
        <w:jc w:val="both"/>
        <w:rPr>
          <w:rFonts w:ascii="Times New Roman" w:eastAsia="Times New Roman" w:hAnsi="Times New Roman" w:cs="Times New Roman"/>
          <w:b/>
          <w:color w:val="FF0000"/>
          <w:sz w:val="24"/>
          <w:szCs w:val="24"/>
          <w:lang w:eastAsia="ru-RU"/>
        </w:rPr>
      </w:pPr>
    </w:p>
    <w:p w14:paraId="165502F5" w14:textId="77777777" w:rsidR="00A258F1" w:rsidRPr="00A258F1" w:rsidRDefault="00A258F1" w:rsidP="00A258F1">
      <w:pPr>
        <w:tabs>
          <w:tab w:val="num" w:pos="0"/>
        </w:tabs>
        <w:spacing w:after="0" w:line="240" w:lineRule="auto"/>
        <w:jc w:val="both"/>
        <w:rPr>
          <w:rFonts w:ascii="Times New Roman" w:eastAsia="Times New Roman" w:hAnsi="Times New Roman" w:cs="Times New Roman"/>
          <w:b/>
          <w:color w:val="FF0000"/>
          <w:sz w:val="24"/>
          <w:szCs w:val="24"/>
          <w:lang w:eastAsia="ru-RU"/>
        </w:rPr>
      </w:pPr>
    </w:p>
    <w:p w14:paraId="565F418D" w14:textId="77777777" w:rsidR="00A258F1" w:rsidRPr="00A258F1" w:rsidRDefault="00A258F1" w:rsidP="00A258F1">
      <w:pPr>
        <w:tabs>
          <w:tab w:val="num" w:pos="0"/>
        </w:tabs>
        <w:spacing w:after="0" w:line="240" w:lineRule="auto"/>
        <w:jc w:val="both"/>
        <w:rPr>
          <w:rFonts w:ascii="Times New Roman" w:eastAsia="Times New Roman" w:hAnsi="Times New Roman" w:cs="Times New Roman"/>
          <w:b/>
          <w:color w:val="FF0000"/>
          <w:sz w:val="24"/>
          <w:szCs w:val="24"/>
          <w:lang w:eastAsia="ru-RU"/>
        </w:rPr>
      </w:pPr>
    </w:p>
    <w:p w14:paraId="1F62A22E" w14:textId="77777777" w:rsidR="00A258F1" w:rsidRPr="00A258F1" w:rsidRDefault="00A258F1" w:rsidP="00A258F1">
      <w:pPr>
        <w:tabs>
          <w:tab w:val="num" w:pos="0"/>
        </w:tabs>
        <w:spacing w:after="0" w:line="240" w:lineRule="auto"/>
        <w:jc w:val="both"/>
        <w:rPr>
          <w:rFonts w:ascii="Times New Roman" w:eastAsia="Times New Roman" w:hAnsi="Times New Roman" w:cs="Times New Roman"/>
          <w:b/>
          <w:color w:val="FF0000"/>
          <w:sz w:val="24"/>
          <w:szCs w:val="24"/>
          <w:lang w:eastAsia="ru-RU"/>
        </w:rPr>
        <w:sectPr w:rsidR="00A258F1" w:rsidRPr="00A258F1" w:rsidSect="00B8235F">
          <w:pgSz w:w="16838" w:h="11906" w:orient="landscape"/>
          <w:pgMar w:top="851" w:right="851" w:bottom="1134" w:left="709" w:header="709" w:footer="709" w:gutter="0"/>
          <w:cols w:space="708"/>
          <w:docGrid w:linePitch="360"/>
        </w:sectPr>
      </w:pPr>
    </w:p>
    <w:p w14:paraId="25F47E07" w14:textId="77777777" w:rsidR="00A258F1" w:rsidRPr="00A258F1" w:rsidRDefault="00A258F1" w:rsidP="00A258F1">
      <w:pPr>
        <w:tabs>
          <w:tab w:val="num" w:pos="0"/>
        </w:tabs>
        <w:spacing w:after="0" w:line="240" w:lineRule="auto"/>
        <w:jc w:val="both"/>
        <w:rPr>
          <w:rFonts w:ascii="Times New Roman" w:eastAsia="Times New Roman" w:hAnsi="Times New Roman" w:cs="Times New Roman"/>
          <w:b/>
          <w:sz w:val="24"/>
          <w:szCs w:val="24"/>
          <w:lang w:eastAsia="ru-RU"/>
        </w:rPr>
      </w:pPr>
      <w:r w:rsidRPr="00A258F1">
        <w:rPr>
          <w:rFonts w:ascii="Times New Roman" w:eastAsia="Times New Roman" w:hAnsi="Times New Roman" w:cs="Times New Roman"/>
          <w:b/>
          <w:sz w:val="24"/>
          <w:szCs w:val="24"/>
          <w:lang w:eastAsia="ru-RU"/>
        </w:rPr>
        <w:lastRenderedPageBreak/>
        <w:t>Инструкции по заполнению</w:t>
      </w:r>
      <w:bookmarkEnd w:id="2"/>
      <w:r w:rsidRPr="00A258F1">
        <w:rPr>
          <w:rFonts w:ascii="Times New Roman" w:eastAsia="Times New Roman" w:hAnsi="Times New Roman" w:cs="Times New Roman"/>
          <w:b/>
          <w:sz w:val="24"/>
          <w:szCs w:val="24"/>
          <w:lang w:eastAsia="ru-RU"/>
        </w:rPr>
        <w:t>:</w:t>
      </w:r>
    </w:p>
    <w:p w14:paraId="2F9398AD" w14:textId="77777777" w:rsidR="00A258F1" w:rsidRPr="00A258F1" w:rsidRDefault="00A258F1" w:rsidP="00A258F1">
      <w:pPr>
        <w:tabs>
          <w:tab w:val="num" w:pos="0"/>
        </w:tabs>
        <w:spacing w:after="0" w:line="240" w:lineRule="auto"/>
        <w:jc w:val="both"/>
        <w:rPr>
          <w:rFonts w:ascii="Times New Roman" w:eastAsia="Times New Roman" w:hAnsi="Times New Roman" w:cs="Times New Roman"/>
          <w:b/>
          <w:sz w:val="24"/>
          <w:szCs w:val="24"/>
          <w:lang w:eastAsia="ru-RU"/>
        </w:rPr>
      </w:pPr>
    </w:p>
    <w:p w14:paraId="4C54FF49" w14:textId="77777777" w:rsidR="00A258F1" w:rsidRPr="00A258F1" w:rsidRDefault="00A258F1" w:rsidP="00D40FC3">
      <w:pPr>
        <w:numPr>
          <w:ilvl w:val="0"/>
          <w:numId w:val="5"/>
        </w:numPr>
        <w:tabs>
          <w:tab w:val="num" w:pos="0"/>
        </w:tabs>
        <w:spacing w:after="0" w:line="240" w:lineRule="auto"/>
        <w:ind w:left="0" w:firstLine="426"/>
        <w:contextualSpacing/>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Данные инструкции не следует воспроизводить в документах, подготовленных участником.</w:t>
      </w:r>
    </w:p>
    <w:p w14:paraId="73D27692" w14:textId="77777777" w:rsidR="00A258F1" w:rsidRPr="00A258F1" w:rsidRDefault="00A258F1" w:rsidP="00D40FC3">
      <w:pPr>
        <w:numPr>
          <w:ilvl w:val="0"/>
          <w:numId w:val="5"/>
        </w:numPr>
        <w:spacing w:after="160" w:line="259" w:lineRule="auto"/>
        <w:ind w:left="0" w:firstLine="426"/>
        <w:contextualSpacing/>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Участник указывает дату и номер заявки, приложением к которой является данное Технико-коммерческое предложение участника.</w:t>
      </w:r>
    </w:p>
    <w:p w14:paraId="6C1BC42F" w14:textId="77777777" w:rsidR="00A258F1" w:rsidRPr="00A258F1" w:rsidRDefault="00A258F1" w:rsidP="00D40FC3">
      <w:pPr>
        <w:numPr>
          <w:ilvl w:val="0"/>
          <w:numId w:val="5"/>
        </w:numPr>
        <w:tabs>
          <w:tab w:val="num" w:pos="0"/>
        </w:tabs>
        <w:spacing w:after="0" w:line="240" w:lineRule="auto"/>
        <w:ind w:left="0" w:firstLine="426"/>
        <w:contextualSpacing/>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Участник указывает свое полное наименование (с указанием организационно-правовой формы) и юридический адрес.</w:t>
      </w:r>
    </w:p>
    <w:p w14:paraId="004236BD" w14:textId="77777777" w:rsidR="009F010D" w:rsidRPr="00A258F1" w:rsidRDefault="00A258F1" w:rsidP="00D40FC3">
      <w:pPr>
        <w:numPr>
          <w:ilvl w:val="0"/>
          <w:numId w:val="5"/>
        </w:numPr>
        <w:tabs>
          <w:tab w:val="num" w:pos="0"/>
        </w:tabs>
        <w:spacing w:after="0" w:line="240" w:lineRule="auto"/>
        <w:ind w:left="0" w:firstLine="426"/>
        <w:contextualSpacing/>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В Технико-коммерческом предложении описываются все позиции предмета закупки, приведенные в Техническом задании (</w:t>
      </w:r>
      <w:r w:rsidR="00BD6BA6">
        <w:rPr>
          <w:rFonts w:ascii="Times New Roman" w:eastAsia="Times New Roman" w:hAnsi="Times New Roman" w:cs="Times New Roman"/>
          <w:sz w:val="24"/>
          <w:szCs w:val="24"/>
          <w:lang w:eastAsia="ru-RU"/>
        </w:rPr>
        <w:t>П</w:t>
      </w:r>
      <w:r w:rsidRPr="00A258F1">
        <w:rPr>
          <w:rFonts w:ascii="Times New Roman" w:eastAsia="Times New Roman" w:hAnsi="Times New Roman" w:cs="Times New Roman"/>
          <w:sz w:val="24"/>
          <w:szCs w:val="24"/>
          <w:lang w:eastAsia="ru-RU"/>
        </w:rPr>
        <w:t>риложени</w:t>
      </w:r>
      <w:r w:rsidR="00BD6BA6">
        <w:rPr>
          <w:rFonts w:ascii="Times New Roman" w:eastAsia="Times New Roman" w:hAnsi="Times New Roman" w:cs="Times New Roman"/>
          <w:sz w:val="24"/>
          <w:szCs w:val="24"/>
          <w:lang w:eastAsia="ru-RU"/>
        </w:rPr>
        <w:t>е</w:t>
      </w:r>
      <w:r w:rsidRPr="00A258F1">
        <w:rPr>
          <w:rFonts w:ascii="Times New Roman" w:eastAsia="Times New Roman" w:hAnsi="Times New Roman" w:cs="Times New Roman"/>
          <w:sz w:val="24"/>
          <w:szCs w:val="24"/>
          <w:lang w:eastAsia="ru-RU"/>
        </w:rPr>
        <w:t xml:space="preserve"> № 1 к настоящему извещению о проведении запроса котировок) в соответствии с условиями договора</w:t>
      </w:r>
      <w:r w:rsidR="004B7C29">
        <w:rPr>
          <w:rFonts w:ascii="Times New Roman" w:eastAsia="Times New Roman" w:hAnsi="Times New Roman" w:cs="Times New Roman"/>
          <w:sz w:val="24"/>
          <w:szCs w:val="24"/>
          <w:lang w:eastAsia="ru-RU"/>
        </w:rPr>
        <w:t>.</w:t>
      </w:r>
    </w:p>
    <w:p w14:paraId="073AA749" w14:textId="77777777" w:rsidR="00A258F1" w:rsidRPr="00A258F1" w:rsidRDefault="00A258F1" w:rsidP="00D40FC3">
      <w:pPr>
        <w:numPr>
          <w:ilvl w:val="0"/>
          <w:numId w:val="5"/>
        </w:numPr>
        <w:tabs>
          <w:tab w:val="num" w:pos="0"/>
        </w:tabs>
        <w:spacing w:after="0" w:line="240" w:lineRule="auto"/>
        <w:ind w:left="0" w:firstLine="426"/>
        <w:contextualSpacing/>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Нумерация, количество и наименование пунктов в Технико-коммерческом предложении участника должно соответствовать нумерации, количеству и наименованию пунктов, приведенных в Техническом задании (приложение № 1 к извещению о проведении запроса котировок). Все сведения о товаре, планируемых к поставке, в том числе товарный знак (при наличии), знак обслуживания (при наличии), фирменное наименование (при наличии), патенты, полезные модели (при наличии), промышленные образцы (при наличии), наименование страны происхождения обязательны к указанию в Технико-коммерческом предложении.</w:t>
      </w:r>
    </w:p>
    <w:p w14:paraId="70305EF4" w14:textId="77777777" w:rsidR="00A258F1" w:rsidRPr="00A258F1" w:rsidRDefault="00A258F1" w:rsidP="00D40FC3">
      <w:pPr>
        <w:numPr>
          <w:ilvl w:val="0"/>
          <w:numId w:val="5"/>
        </w:numPr>
        <w:tabs>
          <w:tab w:val="num" w:pos="0"/>
        </w:tabs>
        <w:spacing w:after="0" w:line="240" w:lineRule="auto"/>
        <w:ind w:left="0" w:firstLine="426"/>
        <w:contextualSpacing/>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Технико-коммерческое предложение должно быть представлено в формате *.</w:t>
      </w:r>
      <w:r w:rsidRPr="00A258F1">
        <w:rPr>
          <w:rFonts w:ascii="Times New Roman" w:eastAsia="Times New Roman" w:hAnsi="Times New Roman" w:cs="Times New Roman"/>
          <w:sz w:val="24"/>
          <w:szCs w:val="24"/>
          <w:lang w:val="en-US" w:eastAsia="ru-RU"/>
        </w:rPr>
        <w:t>pdf</w:t>
      </w:r>
      <w:r w:rsidRPr="00A258F1">
        <w:rPr>
          <w:rFonts w:ascii="Times New Roman" w:eastAsia="Times New Roman" w:hAnsi="Times New Roman" w:cs="Times New Roman"/>
          <w:sz w:val="24"/>
          <w:szCs w:val="24"/>
          <w:lang w:eastAsia="ru-RU"/>
        </w:rPr>
        <w:t xml:space="preserve"> и дополнительно в формате *.</w:t>
      </w:r>
      <w:r w:rsidRPr="00A258F1">
        <w:rPr>
          <w:rFonts w:ascii="Times New Roman" w:eastAsia="Times New Roman" w:hAnsi="Times New Roman" w:cs="Times New Roman"/>
          <w:sz w:val="24"/>
          <w:szCs w:val="24"/>
          <w:lang w:val="en-US" w:eastAsia="ru-RU"/>
        </w:rPr>
        <w:t>docx</w:t>
      </w:r>
      <w:r w:rsidRPr="00A258F1">
        <w:rPr>
          <w:rFonts w:ascii="Times New Roman" w:eastAsia="Times New Roman" w:hAnsi="Times New Roman" w:cs="Times New Roman"/>
          <w:sz w:val="24"/>
          <w:szCs w:val="24"/>
          <w:lang w:eastAsia="ru-RU"/>
        </w:rPr>
        <w:t>/*.</w:t>
      </w:r>
      <w:r w:rsidRPr="00A258F1">
        <w:rPr>
          <w:rFonts w:ascii="Times New Roman" w:eastAsia="Times New Roman" w:hAnsi="Times New Roman" w:cs="Times New Roman"/>
          <w:sz w:val="24"/>
          <w:szCs w:val="24"/>
          <w:lang w:val="en-US" w:eastAsia="ru-RU"/>
        </w:rPr>
        <w:t>doc</w:t>
      </w:r>
      <w:r w:rsidRPr="00A258F1">
        <w:rPr>
          <w:rFonts w:ascii="Times New Roman" w:eastAsia="Times New Roman" w:hAnsi="Times New Roman" w:cs="Times New Roman"/>
          <w:sz w:val="24"/>
          <w:szCs w:val="24"/>
          <w:lang w:eastAsia="ru-RU"/>
        </w:rPr>
        <w:t>/*.</w:t>
      </w:r>
      <w:r w:rsidRPr="00A258F1">
        <w:rPr>
          <w:rFonts w:ascii="Times New Roman" w:eastAsia="Times New Roman" w:hAnsi="Times New Roman" w:cs="Times New Roman"/>
          <w:sz w:val="24"/>
          <w:szCs w:val="24"/>
          <w:lang w:val="en-US" w:eastAsia="ru-RU"/>
        </w:rPr>
        <w:t>xlsx</w:t>
      </w:r>
      <w:r w:rsidRPr="00A258F1">
        <w:rPr>
          <w:rFonts w:ascii="Times New Roman" w:eastAsia="Times New Roman" w:hAnsi="Times New Roman" w:cs="Times New Roman"/>
          <w:sz w:val="24"/>
          <w:szCs w:val="24"/>
          <w:lang w:eastAsia="ru-RU"/>
        </w:rPr>
        <w:t>/*.</w:t>
      </w:r>
      <w:proofErr w:type="spellStart"/>
      <w:r w:rsidRPr="00A258F1">
        <w:rPr>
          <w:rFonts w:ascii="Times New Roman" w:eastAsia="Times New Roman" w:hAnsi="Times New Roman" w:cs="Times New Roman"/>
          <w:sz w:val="24"/>
          <w:szCs w:val="24"/>
          <w:lang w:val="en-US" w:eastAsia="ru-RU"/>
        </w:rPr>
        <w:t>xls</w:t>
      </w:r>
      <w:proofErr w:type="spellEnd"/>
      <w:r w:rsidRPr="00A258F1">
        <w:rPr>
          <w:rFonts w:ascii="Times New Roman" w:eastAsia="Times New Roman" w:hAnsi="Times New Roman" w:cs="Times New Roman"/>
          <w:sz w:val="24"/>
          <w:szCs w:val="24"/>
          <w:lang w:eastAsia="ru-RU"/>
        </w:rPr>
        <w:t>, допускающим копирование текста.</w:t>
      </w:r>
    </w:p>
    <w:p w14:paraId="0AB7B125" w14:textId="77777777" w:rsidR="00A258F1" w:rsidRPr="00A258F1" w:rsidRDefault="00A258F1" w:rsidP="00A258F1">
      <w:pPr>
        <w:pBdr>
          <w:top w:val="single" w:sz="6" w:space="10" w:color="4F81BD"/>
        </w:pBdr>
        <w:spacing w:before="240" w:after="0" w:line="240" w:lineRule="auto"/>
        <w:ind w:left="720"/>
        <w:rPr>
          <w:rFonts w:ascii="Calibri" w:eastAsia="Calibri" w:hAnsi="Calibri" w:cs="Times New Roman"/>
          <w:i/>
          <w:sz w:val="18"/>
          <w:szCs w:val="18"/>
        </w:rPr>
      </w:pPr>
      <w:r w:rsidRPr="00A258F1">
        <w:rPr>
          <w:rFonts w:ascii="Calibri" w:eastAsia="Calibri" w:hAnsi="Calibri" w:cs="Times New Roman"/>
          <w:i/>
          <w:sz w:val="18"/>
          <w:szCs w:val="18"/>
        </w:rPr>
        <w:t>Примечание: при формировании заявки на участие в закупочной процедуре, текст, указанный в данной форме курсивом в квадратных скобках, исключается или корректируется</w:t>
      </w:r>
    </w:p>
    <w:p w14:paraId="44137C08"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3A8A2376"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607F3690"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0B5D2435"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0F42BC54"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0E3FA967"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3B528173"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673CF8FC"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2928BE14"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1B10D9A3"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707A09EB"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14DB760F" w14:textId="77777777" w:rsidR="00A258F1" w:rsidRPr="00A258F1" w:rsidRDefault="00A258F1" w:rsidP="00A258F1">
      <w:pPr>
        <w:tabs>
          <w:tab w:val="left" w:pos="5715"/>
        </w:tabs>
        <w:spacing w:after="60" w:line="240" w:lineRule="auto"/>
        <w:jc w:val="center"/>
        <w:rPr>
          <w:rFonts w:ascii="Times New Roman" w:eastAsia="Times New Roman" w:hAnsi="Times New Roman" w:cs="Times New Roman"/>
          <w:b/>
          <w:color w:val="FF0000"/>
          <w:sz w:val="24"/>
          <w:szCs w:val="24"/>
          <w:lang w:eastAsia="ru-RU"/>
        </w:rPr>
      </w:pPr>
      <w:r w:rsidRPr="00A258F1">
        <w:rPr>
          <w:rFonts w:ascii="Times New Roman" w:eastAsia="Times New Roman" w:hAnsi="Times New Roman" w:cs="Times New Roman"/>
          <w:b/>
          <w:color w:val="FF0000"/>
          <w:sz w:val="24"/>
          <w:szCs w:val="24"/>
          <w:lang w:eastAsia="ru-RU"/>
        </w:rPr>
        <w:br w:type="page"/>
      </w:r>
    </w:p>
    <w:p w14:paraId="424CD053" w14:textId="77777777" w:rsidR="00A258F1" w:rsidRPr="00A258F1" w:rsidRDefault="00A258F1" w:rsidP="00A258F1">
      <w:pPr>
        <w:tabs>
          <w:tab w:val="num" w:pos="0"/>
        </w:tabs>
        <w:spacing w:after="0" w:line="240" w:lineRule="auto"/>
        <w:jc w:val="both"/>
        <w:rPr>
          <w:rFonts w:ascii="Times New Roman" w:eastAsia="Times New Roman" w:hAnsi="Times New Roman" w:cs="Times New Roman"/>
          <w:b/>
          <w:sz w:val="24"/>
          <w:szCs w:val="24"/>
          <w:lang w:eastAsia="ru-RU"/>
        </w:rPr>
      </w:pPr>
      <w:r w:rsidRPr="00A258F1">
        <w:rPr>
          <w:rFonts w:ascii="Times New Roman" w:eastAsia="Times New Roman" w:hAnsi="Times New Roman" w:cs="Times New Roman"/>
          <w:b/>
          <w:sz w:val="24"/>
          <w:szCs w:val="24"/>
          <w:lang w:eastAsia="ru-RU"/>
        </w:rPr>
        <w:lastRenderedPageBreak/>
        <w:t xml:space="preserve">ФОРМА 4. </w:t>
      </w:r>
    </w:p>
    <w:p w14:paraId="17E0E6CF"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Приложение № __ к заявке на участие</w:t>
      </w:r>
    </w:p>
    <w:p w14:paraId="2A0340D5" w14:textId="77777777" w:rsidR="00A258F1" w:rsidRPr="00A258F1" w:rsidRDefault="00F70A43" w:rsidP="00F70A43">
      <w:pPr>
        <w:tabs>
          <w:tab w:val="num" w:pos="0"/>
        </w:tabs>
        <w:spacing w:after="0" w:line="240" w:lineRule="auto"/>
        <w:jc w:val="both"/>
        <w:rPr>
          <w:rFonts w:ascii="Times New Roman" w:eastAsia="Times New Roman" w:hAnsi="Times New Roman" w:cs="Times New Roman"/>
          <w:b/>
          <w:i/>
          <w:sz w:val="24"/>
          <w:szCs w:val="24"/>
          <w:lang w:eastAsia="ru-RU"/>
        </w:rPr>
      </w:pPr>
      <w:r w:rsidRPr="00F70A43">
        <w:rPr>
          <w:rFonts w:ascii="Times New Roman" w:eastAsia="Times New Roman" w:hAnsi="Times New Roman" w:cs="Times New Roman"/>
          <w:sz w:val="24"/>
          <w:szCs w:val="24"/>
          <w:lang w:eastAsia="ru-RU"/>
        </w:rPr>
        <w:t>в запросе котировок в электронной форме</w:t>
      </w:r>
    </w:p>
    <w:p w14:paraId="59DAF69B"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от "___" ____________ 20__ г. №___</w:t>
      </w:r>
    </w:p>
    <w:p w14:paraId="4033803C" w14:textId="77777777" w:rsidR="00A258F1" w:rsidRPr="00A258F1" w:rsidRDefault="00A258F1" w:rsidP="00A258F1">
      <w:pPr>
        <w:spacing w:after="60" w:line="240" w:lineRule="auto"/>
        <w:contextualSpacing/>
        <w:jc w:val="both"/>
        <w:rPr>
          <w:rFonts w:ascii="Times New Roman" w:eastAsia="Times New Roman" w:hAnsi="Times New Roman" w:cs="Times New Roman"/>
          <w:sz w:val="24"/>
          <w:szCs w:val="24"/>
        </w:rPr>
      </w:pPr>
    </w:p>
    <w:p w14:paraId="12CB552B" w14:textId="77777777" w:rsidR="00A258F1" w:rsidRPr="00A258F1" w:rsidRDefault="00A258F1" w:rsidP="00A258F1">
      <w:pPr>
        <w:spacing w:before="100" w:beforeAutospacing="1" w:after="100" w:afterAutospacing="1" w:line="240" w:lineRule="auto"/>
        <w:ind w:firstLine="567"/>
        <w:jc w:val="center"/>
        <w:rPr>
          <w:rFonts w:ascii="Times New Roman" w:eastAsia="Times New Roman" w:hAnsi="Times New Roman" w:cs="Times New Roman"/>
          <w:bCs/>
          <w:i/>
          <w:iCs/>
          <w:sz w:val="24"/>
          <w:szCs w:val="24"/>
          <w:lang w:eastAsia="ru-RU"/>
        </w:rPr>
      </w:pPr>
    </w:p>
    <w:p w14:paraId="1D8EFE28" w14:textId="77777777" w:rsidR="00A258F1" w:rsidRPr="00A258F1" w:rsidRDefault="00A258F1" w:rsidP="00A258F1">
      <w:pPr>
        <w:spacing w:before="100" w:beforeAutospacing="1" w:after="100" w:afterAutospacing="1" w:line="240" w:lineRule="auto"/>
        <w:ind w:firstLine="567"/>
        <w:jc w:val="center"/>
        <w:rPr>
          <w:rFonts w:ascii="Times New Roman" w:eastAsia="Times New Roman" w:hAnsi="Times New Roman" w:cs="Times New Roman"/>
          <w:b/>
          <w:sz w:val="24"/>
          <w:szCs w:val="24"/>
          <w:lang w:eastAsia="ru-RU"/>
        </w:rPr>
      </w:pPr>
      <w:r w:rsidRPr="00A258F1">
        <w:rPr>
          <w:rFonts w:ascii="Times New Roman" w:eastAsia="Times New Roman" w:hAnsi="Times New Roman" w:cs="Times New Roman"/>
          <w:b/>
          <w:sz w:val="24"/>
          <w:szCs w:val="24"/>
          <w:lang w:eastAsia="ru-RU"/>
        </w:rPr>
        <w:t>СОГЛАСИЕ СУБЪЕКТА НА ОБРАБОТКУ ПЕРСОНАЛЬНЫХ ДАННЫХ</w:t>
      </w:r>
    </w:p>
    <w:p w14:paraId="11B90C77" w14:textId="77777777" w:rsidR="00A258F1" w:rsidRPr="00A258F1" w:rsidRDefault="00A258F1" w:rsidP="00A258F1">
      <w:pPr>
        <w:spacing w:after="0" w:line="240" w:lineRule="auto"/>
        <w:ind w:firstLine="567"/>
        <w:jc w:val="center"/>
        <w:rPr>
          <w:rFonts w:ascii="Times New Roman" w:eastAsia="Times New Roman" w:hAnsi="Times New Roman" w:cs="Times New Roman"/>
          <w:sz w:val="24"/>
          <w:szCs w:val="24"/>
          <w:lang w:eastAsia="ru-RU"/>
        </w:rPr>
      </w:pPr>
      <w:proofErr w:type="gramStart"/>
      <w:r w:rsidRPr="00A258F1">
        <w:rPr>
          <w:rFonts w:ascii="Times New Roman" w:eastAsia="Times New Roman" w:hAnsi="Times New Roman" w:cs="Times New Roman"/>
          <w:sz w:val="24"/>
          <w:szCs w:val="24"/>
          <w:lang w:eastAsia="ru-RU"/>
        </w:rPr>
        <w:t>Я,_</w:t>
      </w:r>
      <w:proofErr w:type="gramEnd"/>
      <w:r w:rsidRPr="00A258F1">
        <w:rPr>
          <w:rFonts w:ascii="Times New Roman" w:eastAsia="Times New Roman" w:hAnsi="Times New Roman" w:cs="Times New Roman"/>
          <w:sz w:val="24"/>
          <w:szCs w:val="24"/>
          <w:lang w:eastAsia="ru-RU"/>
        </w:rPr>
        <w:t>_______________________________________</w:t>
      </w:r>
      <w:r w:rsidR="00F3235C">
        <w:rPr>
          <w:rFonts w:ascii="Times New Roman" w:eastAsia="Times New Roman" w:hAnsi="Times New Roman" w:cs="Times New Roman"/>
          <w:sz w:val="24"/>
          <w:szCs w:val="24"/>
          <w:lang w:eastAsia="ru-RU"/>
        </w:rPr>
        <w:t>______________________________</w:t>
      </w:r>
      <w:r w:rsidRPr="00A258F1">
        <w:rPr>
          <w:rFonts w:ascii="Times New Roman" w:eastAsia="Times New Roman" w:hAnsi="Times New Roman" w:cs="Times New Roman"/>
          <w:sz w:val="24"/>
          <w:szCs w:val="24"/>
          <w:lang w:eastAsia="ru-RU"/>
        </w:rPr>
        <w:t>,</w:t>
      </w:r>
    </w:p>
    <w:p w14:paraId="031FF319" w14:textId="77777777" w:rsidR="00A258F1" w:rsidRPr="00A258F1" w:rsidRDefault="00A258F1" w:rsidP="00A258F1">
      <w:pPr>
        <w:spacing w:after="0" w:line="240" w:lineRule="auto"/>
        <w:ind w:firstLine="567"/>
        <w:contextualSpacing/>
        <w:jc w:val="center"/>
        <w:rPr>
          <w:rFonts w:ascii="Times New Roman" w:eastAsia="Times New Roman" w:hAnsi="Times New Roman" w:cs="Times New Roman"/>
          <w:sz w:val="16"/>
          <w:szCs w:val="16"/>
          <w:lang w:eastAsia="ru-RU"/>
        </w:rPr>
      </w:pPr>
      <w:r w:rsidRPr="00A258F1">
        <w:rPr>
          <w:rFonts w:ascii="Times New Roman" w:eastAsia="Times New Roman" w:hAnsi="Times New Roman" w:cs="Times New Roman"/>
          <w:sz w:val="16"/>
          <w:szCs w:val="16"/>
          <w:lang w:eastAsia="ru-RU"/>
        </w:rPr>
        <w:t>(Ф.И.О.)</w:t>
      </w:r>
    </w:p>
    <w:p w14:paraId="7BBDAC98" w14:textId="77777777" w:rsidR="00A258F1" w:rsidRPr="00A258F1" w:rsidRDefault="00A258F1" w:rsidP="00A258F1">
      <w:pPr>
        <w:spacing w:before="100" w:beforeAutospacing="1"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проживающий(ая) по </w:t>
      </w:r>
      <w:proofErr w:type="gramStart"/>
      <w:r w:rsidRPr="00A258F1">
        <w:rPr>
          <w:rFonts w:ascii="Times New Roman" w:eastAsia="Times New Roman" w:hAnsi="Times New Roman" w:cs="Times New Roman"/>
          <w:sz w:val="24"/>
          <w:szCs w:val="24"/>
          <w:lang w:eastAsia="ru-RU"/>
        </w:rPr>
        <w:t>адресу:_</w:t>
      </w:r>
      <w:proofErr w:type="gramEnd"/>
      <w:r w:rsidRPr="00A258F1">
        <w:rPr>
          <w:rFonts w:ascii="Times New Roman" w:eastAsia="Times New Roman" w:hAnsi="Times New Roman" w:cs="Times New Roman"/>
          <w:sz w:val="24"/>
          <w:szCs w:val="24"/>
          <w:lang w:eastAsia="ru-RU"/>
        </w:rPr>
        <w:t>________________________________________________________</w:t>
      </w:r>
    </w:p>
    <w:p w14:paraId="36932AFF" w14:textId="77777777" w:rsidR="00A258F1" w:rsidRPr="00A258F1" w:rsidRDefault="00A258F1" w:rsidP="00A258F1">
      <w:pPr>
        <w:spacing w:before="100" w:beforeAutospacing="1"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паспорт (серия, номер) _____________________, выданный (кем и когда) ________________________________________________________________________________</w:t>
      </w:r>
    </w:p>
    <w:p w14:paraId="46E55912" w14:textId="77777777" w:rsidR="00A258F1" w:rsidRPr="00A258F1" w:rsidRDefault="00A258F1" w:rsidP="00A258F1">
      <w:pPr>
        <w:spacing w:before="100" w:beforeAutospacing="1" w:after="0" w:line="240" w:lineRule="auto"/>
        <w:contextualSpacing/>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 xml:space="preserve">настоящим даю свое согласие на обработку </w:t>
      </w:r>
      <w:r w:rsidRPr="00A258F1">
        <w:rPr>
          <w:rFonts w:ascii="Times New Roman" w:eastAsia="Times New Roman" w:hAnsi="Times New Roman" w:cs="Times New Roman"/>
          <w:i/>
          <w:sz w:val="24"/>
          <w:szCs w:val="24"/>
          <w:u w:val="single"/>
          <w:lang w:eastAsia="ru-RU"/>
        </w:rPr>
        <w:t>_____________________________________________________________________________ (указать кому)</w:t>
      </w:r>
      <w:r w:rsidRPr="00A258F1">
        <w:rPr>
          <w:rFonts w:ascii="Times New Roman" w:eastAsia="Times New Roman" w:hAnsi="Times New Roman" w:cs="Times New Roman"/>
          <w:sz w:val="24"/>
          <w:szCs w:val="24"/>
          <w:lang w:eastAsia="ru-RU"/>
        </w:rPr>
        <w:t>______________________________________________________________ моих персональных данных, к которым относятся:</w:t>
      </w:r>
    </w:p>
    <w:p w14:paraId="6796D89C" w14:textId="77777777" w:rsidR="00A258F1" w:rsidRPr="00A258F1" w:rsidRDefault="00A258F1" w:rsidP="00A258F1">
      <w:pPr>
        <w:spacing w:before="100" w:beforeAutospacing="1" w:after="0" w:line="240" w:lineRule="auto"/>
        <w:ind w:firstLine="567"/>
        <w:contextualSpacing/>
        <w:jc w:val="both"/>
        <w:rPr>
          <w:rFonts w:ascii="Times New Roman" w:eastAsia="Times New Roman" w:hAnsi="Times New Roman" w:cs="Times New Roman"/>
          <w:sz w:val="24"/>
          <w:szCs w:val="24"/>
          <w:lang w:eastAsia="ru-RU"/>
        </w:rPr>
      </w:pPr>
      <w:r w:rsidRPr="00A258F1">
        <w:rPr>
          <w:rFonts w:ascii="Symbol" w:eastAsia="Symbol" w:hAnsi="Symbol" w:cs="Symbol"/>
          <w:sz w:val="24"/>
          <w:szCs w:val="24"/>
          <w:lang w:eastAsia="ru-RU"/>
        </w:rPr>
        <w:t></w:t>
      </w:r>
      <w:r w:rsidRPr="00A258F1">
        <w:rPr>
          <w:rFonts w:ascii="Times New Roman" w:eastAsia="Symbol" w:hAnsi="Times New Roman" w:cs="Times New Roman"/>
          <w:sz w:val="14"/>
          <w:szCs w:val="14"/>
          <w:lang w:eastAsia="ru-RU"/>
        </w:rPr>
        <w:t xml:space="preserve">        </w:t>
      </w:r>
      <w:r w:rsidRPr="00A258F1">
        <w:rPr>
          <w:rFonts w:ascii="Times New Roman" w:eastAsia="Times New Roman" w:hAnsi="Times New Roman" w:cs="Times New Roman"/>
          <w:sz w:val="24"/>
          <w:szCs w:val="24"/>
          <w:lang w:eastAsia="ru-RU"/>
        </w:rPr>
        <w:t>паспортные данные;</w:t>
      </w:r>
    </w:p>
    <w:p w14:paraId="2100C70B" w14:textId="77777777" w:rsidR="00A258F1" w:rsidRPr="00A258F1" w:rsidRDefault="00A258F1" w:rsidP="00A258F1">
      <w:pPr>
        <w:spacing w:before="100" w:beforeAutospacing="1" w:after="0" w:line="240" w:lineRule="auto"/>
        <w:ind w:firstLine="567"/>
        <w:contextualSpacing/>
        <w:jc w:val="both"/>
        <w:rPr>
          <w:rFonts w:ascii="Times New Roman" w:eastAsia="Times New Roman" w:hAnsi="Times New Roman" w:cs="Times New Roman"/>
          <w:sz w:val="24"/>
          <w:szCs w:val="24"/>
          <w:lang w:eastAsia="ru-RU"/>
        </w:rPr>
      </w:pPr>
      <w:r w:rsidRPr="00A258F1">
        <w:rPr>
          <w:rFonts w:ascii="Symbol" w:eastAsia="Symbol" w:hAnsi="Symbol" w:cs="Symbol"/>
          <w:sz w:val="24"/>
          <w:szCs w:val="24"/>
          <w:lang w:eastAsia="ru-RU"/>
        </w:rPr>
        <w:t></w:t>
      </w:r>
      <w:r w:rsidRPr="00A258F1">
        <w:rPr>
          <w:rFonts w:ascii="Times New Roman" w:eastAsia="Symbol" w:hAnsi="Times New Roman" w:cs="Times New Roman"/>
          <w:sz w:val="14"/>
          <w:szCs w:val="14"/>
          <w:lang w:eastAsia="ru-RU"/>
        </w:rPr>
        <w:t xml:space="preserve">        </w:t>
      </w:r>
      <w:r w:rsidRPr="00A258F1">
        <w:rPr>
          <w:rFonts w:ascii="Times New Roman" w:eastAsia="Times New Roman" w:hAnsi="Times New Roman" w:cs="Times New Roman"/>
          <w:sz w:val="24"/>
          <w:szCs w:val="24"/>
          <w:lang w:eastAsia="ru-RU"/>
        </w:rPr>
        <w:t>домашний адрес, адрес места проживания, адрес регистрации;</w:t>
      </w:r>
    </w:p>
    <w:p w14:paraId="35E0B9D4" w14:textId="77777777" w:rsidR="00A258F1" w:rsidRPr="00A258F1" w:rsidRDefault="00A258F1" w:rsidP="00A258F1">
      <w:pPr>
        <w:spacing w:before="100" w:beforeAutospacing="1" w:after="0" w:line="240" w:lineRule="auto"/>
        <w:ind w:firstLine="567"/>
        <w:contextualSpacing/>
        <w:jc w:val="both"/>
        <w:rPr>
          <w:rFonts w:ascii="Times New Roman" w:eastAsia="Times New Roman" w:hAnsi="Times New Roman" w:cs="Times New Roman"/>
          <w:sz w:val="24"/>
          <w:szCs w:val="24"/>
          <w:lang w:eastAsia="ru-RU"/>
        </w:rPr>
      </w:pPr>
      <w:r w:rsidRPr="00A258F1">
        <w:rPr>
          <w:rFonts w:ascii="Symbol" w:eastAsia="Symbol" w:hAnsi="Symbol" w:cs="Symbol"/>
          <w:sz w:val="24"/>
          <w:szCs w:val="24"/>
          <w:lang w:eastAsia="ru-RU"/>
        </w:rPr>
        <w:t></w:t>
      </w:r>
      <w:r w:rsidRPr="00A258F1">
        <w:rPr>
          <w:rFonts w:ascii="Times New Roman" w:eastAsia="Symbol" w:hAnsi="Times New Roman" w:cs="Times New Roman"/>
          <w:sz w:val="14"/>
          <w:szCs w:val="14"/>
          <w:lang w:eastAsia="ru-RU"/>
        </w:rPr>
        <w:t xml:space="preserve">        </w:t>
      </w:r>
      <w:r w:rsidRPr="00A258F1">
        <w:rPr>
          <w:rFonts w:ascii="Times New Roman" w:eastAsia="Times New Roman" w:hAnsi="Times New Roman" w:cs="Times New Roman"/>
          <w:sz w:val="24"/>
          <w:szCs w:val="24"/>
          <w:lang w:eastAsia="ru-RU"/>
        </w:rPr>
        <w:t>место работы;</w:t>
      </w:r>
    </w:p>
    <w:p w14:paraId="0945C2C6" w14:textId="77777777" w:rsidR="00A258F1" w:rsidRPr="00A258F1" w:rsidRDefault="00A258F1" w:rsidP="00A258F1">
      <w:pPr>
        <w:spacing w:before="100" w:beforeAutospacing="1" w:after="0" w:line="240" w:lineRule="auto"/>
        <w:ind w:firstLine="567"/>
        <w:contextualSpacing/>
        <w:jc w:val="both"/>
        <w:rPr>
          <w:rFonts w:ascii="Times New Roman" w:eastAsia="Times New Roman" w:hAnsi="Times New Roman" w:cs="Times New Roman"/>
          <w:sz w:val="24"/>
          <w:szCs w:val="24"/>
          <w:lang w:eastAsia="ru-RU"/>
        </w:rPr>
      </w:pPr>
      <w:r w:rsidRPr="00A258F1">
        <w:rPr>
          <w:rFonts w:ascii="Symbol" w:eastAsia="Symbol" w:hAnsi="Symbol" w:cs="Symbol"/>
          <w:sz w:val="24"/>
          <w:szCs w:val="24"/>
          <w:lang w:eastAsia="ru-RU"/>
        </w:rPr>
        <w:t></w:t>
      </w:r>
      <w:r w:rsidRPr="00A258F1">
        <w:rPr>
          <w:rFonts w:ascii="Times New Roman" w:eastAsia="Symbol" w:hAnsi="Times New Roman" w:cs="Times New Roman"/>
          <w:sz w:val="14"/>
          <w:szCs w:val="14"/>
          <w:lang w:eastAsia="ru-RU"/>
        </w:rPr>
        <w:t xml:space="preserve">        </w:t>
      </w:r>
      <w:r w:rsidRPr="00A258F1">
        <w:rPr>
          <w:rFonts w:ascii="Times New Roman" w:eastAsia="Times New Roman" w:hAnsi="Times New Roman" w:cs="Times New Roman"/>
          <w:sz w:val="24"/>
          <w:szCs w:val="24"/>
          <w:lang w:eastAsia="ru-RU"/>
        </w:rPr>
        <w:t>домашний, мобильный и служебный телефоны;</w:t>
      </w:r>
    </w:p>
    <w:p w14:paraId="544DE7B7" w14:textId="77777777" w:rsidR="00A258F1" w:rsidRPr="00A258F1" w:rsidRDefault="00A258F1" w:rsidP="00A258F1">
      <w:pPr>
        <w:spacing w:before="100" w:beforeAutospacing="1" w:after="0" w:line="240" w:lineRule="auto"/>
        <w:ind w:firstLine="567"/>
        <w:contextualSpacing/>
        <w:jc w:val="both"/>
        <w:rPr>
          <w:rFonts w:ascii="Times New Roman" w:eastAsia="Times New Roman" w:hAnsi="Times New Roman" w:cs="Times New Roman"/>
          <w:sz w:val="24"/>
          <w:szCs w:val="24"/>
          <w:lang w:eastAsia="ru-RU"/>
        </w:rPr>
      </w:pPr>
      <w:r w:rsidRPr="00A258F1">
        <w:rPr>
          <w:rFonts w:ascii="Symbol" w:eastAsia="Symbol" w:hAnsi="Symbol" w:cs="Symbol"/>
          <w:sz w:val="24"/>
          <w:szCs w:val="24"/>
          <w:lang w:eastAsia="ru-RU"/>
        </w:rPr>
        <w:t></w:t>
      </w:r>
      <w:r w:rsidRPr="00A258F1">
        <w:rPr>
          <w:rFonts w:ascii="Times New Roman" w:eastAsia="Symbol" w:hAnsi="Times New Roman" w:cs="Times New Roman"/>
          <w:sz w:val="14"/>
          <w:szCs w:val="14"/>
          <w:lang w:eastAsia="ru-RU"/>
        </w:rPr>
        <w:t xml:space="preserve">        </w:t>
      </w:r>
      <w:r w:rsidRPr="00A258F1">
        <w:rPr>
          <w:rFonts w:ascii="Times New Roman" w:eastAsia="Times New Roman" w:hAnsi="Times New Roman" w:cs="Times New Roman"/>
          <w:sz w:val="24"/>
          <w:szCs w:val="24"/>
          <w:lang w:eastAsia="ru-RU"/>
        </w:rPr>
        <w:t>прочие сведения.</w:t>
      </w:r>
    </w:p>
    <w:p w14:paraId="4BBF43C0" w14:textId="77777777" w:rsidR="00A258F1" w:rsidRPr="00A258F1" w:rsidRDefault="00A258F1" w:rsidP="00A258F1">
      <w:pPr>
        <w:spacing w:after="60" w:line="240" w:lineRule="auto"/>
        <w:ind w:firstLine="567"/>
        <w:jc w:val="both"/>
        <w:rPr>
          <w:rFonts w:ascii="Times New Roman" w:eastAsia="Times New Roman" w:hAnsi="Times New Roman" w:cs="Times New Roman"/>
          <w:sz w:val="24"/>
          <w:szCs w:val="24"/>
          <w:u w:val="single"/>
          <w:lang w:eastAsia="ru-RU"/>
        </w:rPr>
      </w:pPr>
      <w:r w:rsidRPr="00A258F1">
        <w:rPr>
          <w:rFonts w:ascii="Times New Roman" w:eastAsia="Times New Roman" w:hAnsi="Times New Roman" w:cs="Times New Roman"/>
          <w:sz w:val="24"/>
          <w:szCs w:val="24"/>
          <w:lang w:eastAsia="ru-RU"/>
        </w:rPr>
        <w:t xml:space="preserve">Я даю согласие на использование моих персональных данных в целях </w:t>
      </w:r>
      <w:r w:rsidRPr="00A258F1">
        <w:rPr>
          <w:rFonts w:ascii="Times New Roman" w:eastAsia="Times New Roman" w:hAnsi="Times New Roman" w:cs="Times New Roman"/>
          <w:sz w:val="24"/>
          <w:szCs w:val="24"/>
          <w:u w:val="single"/>
          <w:lang w:eastAsia="ru-RU"/>
        </w:rPr>
        <w:t>исполнения действующего законодательства о закупочной деятельности отдельных видов юридических лиц.</w:t>
      </w:r>
    </w:p>
    <w:p w14:paraId="039708A7" w14:textId="77777777" w:rsidR="00A258F1" w:rsidRPr="00A258F1" w:rsidRDefault="00A258F1" w:rsidP="00A258F1">
      <w:pPr>
        <w:spacing w:after="60" w:line="240" w:lineRule="auto"/>
        <w:ind w:firstLine="567"/>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
    <w:p w14:paraId="5433915C" w14:textId="77777777" w:rsidR="00A258F1" w:rsidRPr="00A258F1" w:rsidRDefault="00A258F1" w:rsidP="00A258F1">
      <w:pPr>
        <w:spacing w:after="60" w:line="240" w:lineRule="auto"/>
        <w:ind w:firstLine="567"/>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i/>
          <w:sz w:val="24"/>
          <w:szCs w:val="24"/>
          <w:u w:val="single"/>
          <w:lang w:eastAsia="ru-RU"/>
        </w:rPr>
        <w:t>______________________________________________ (указать кто)</w:t>
      </w:r>
      <w:r w:rsidRPr="00A258F1">
        <w:rPr>
          <w:rFonts w:ascii="Times New Roman" w:eastAsia="Times New Roman" w:hAnsi="Times New Roman" w:cs="Times New Roman"/>
          <w:sz w:val="24"/>
          <w:szCs w:val="24"/>
          <w:lang w:eastAsia="ru-RU"/>
        </w:rPr>
        <w:t xml:space="preserve"> гарантирует, что обработка моих личных данных осуществляется в соответствии с действующим законодательством Российской Федерации.</w:t>
      </w:r>
    </w:p>
    <w:p w14:paraId="595C5415" w14:textId="77777777" w:rsidR="00A258F1" w:rsidRPr="00A258F1" w:rsidRDefault="00A258F1" w:rsidP="00A258F1">
      <w:pPr>
        <w:spacing w:after="60" w:line="240" w:lineRule="auto"/>
        <w:ind w:firstLine="567"/>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 xml:space="preserve">Я проинформирован(а), что </w:t>
      </w:r>
      <w:r w:rsidRPr="00A258F1">
        <w:rPr>
          <w:rFonts w:ascii="Times New Roman" w:eastAsia="Times New Roman" w:hAnsi="Times New Roman" w:cs="Times New Roman"/>
          <w:i/>
          <w:sz w:val="24"/>
          <w:szCs w:val="24"/>
          <w:u w:val="single"/>
          <w:lang w:eastAsia="ru-RU"/>
        </w:rPr>
        <w:t>__________________________ (указать кто)</w:t>
      </w:r>
      <w:r w:rsidRPr="00A258F1">
        <w:rPr>
          <w:rFonts w:ascii="Times New Roman" w:eastAsia="Times New Roman" w:hAnsi="Times New Roman" w:cs="Times New Roman"/>
          <w:sz w:val="24"/>
          <w:szCs w:val="24"/>
          <w:lang w:eastAsia="ru-RU"/>
        </w:rPr>
        <w:t xml:space="preserve"> будет обрабатывать мои персональные данные как неавтоматизированным, так и автоматизированным способом обработки.</w:t>
      </w:r>
    </w:p>
    <w:p w14:paraId="4612856B" w14:textId="77777777" w:rsidR="00A258F1" w:rsidRPr="00A258F1" w:rsidRDefault="00A258F1" w:rsidP="00A258F1">
      <w:pPr>
        <w:spacing w:after="60" w:line="240" w:lineRule="auto"/>
        <w:ind w:firstLine="567"/>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 xml:space="preserve">Данное Согласие действует до достижения целей обработки моих персональных данных, установленных действующим законодательством Российской Федерации. </w:t>
      </w:r>
    </w:p>
    <w:p w14:paraId="4F9520E7" w14:textId="77777777" w:rsidR="00A258F1" w:rsidRPr="00A258F1" w:rsidRDefault="00A258F1" w:rsidP="00A258F1">
      <w:pPr>
        <w:spacing w:after="60" w:line="240" w:lineRule="auto"/>
        <w:ind w:firstLine="567"/>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Согласие может быть отозвано по моему письменному заявлению.</w:t>
      </w:r>
    </w:p>
    <w:p w14:paraId="271C1F40" w14:textId="77777777" w:rsidR="00A258F1" w:rsidRPr="00A258F1" w:rsidRDefault="00A258F1" w:rsidP="00A258F1">
      <w:pPr>
        <w:spacing w:after="60" w:line="240" w:lineRule="auto"/>
        <w:ind w:firstLine="567"/>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lastRenderedPageBreak/>
        <w:t>Я подтверждаю, что, давая такое Согласие, я действую своей волей и в своих интересах.</w:t>
      </w:r>
    </w:p>
    <w:p w14:paraId="7CE7B236" w14:textId="77777777" w:rsidR="00A258F1" w:rsidRPr="00A258F1" w:rsidRDefault="00A258F1" w:rsidP="00A258F1">
      <w:pPr>
        <w:spacing w:after="60" w:line="240" w:lineRule="auto"/>
        <w:ind w:firstLine="567"/>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 </w:t>
      </w:r>
    </w:p>
    <w:p w14:paraId="5FACCB42" w14:textId="77777777" w:rsidR="00A258F1" w:rsidRPr="00A258F1" w:rsidRDefault="00A258F1" w:rsidP="00A258F1">
      <w:pPr>
        <w:spacing w:after="60" w:line="240" w:lineRule="auto"/>
        <w:ind w:firstLine="567"/>
        <w:jc w:val="both"/>
        <w:rPr>
          <w:rFonts w:ascii="Times New Roman" w:eastAsia="Times New Roman" w:hAnsi="Times New Roman" w:cs="Times New Roman"/>
          <w:sz w:val="28"/>
          <w:szCs w:val="28"/>
          <w:lang w:eastAsia="ru-RU"/>
        </w:rPr>
      </w:pPr>
      <w:proofErr w:type="gramStart"/>
      <w:r w:rsidRPr="00A258F1">
        <w:rPr>
          <w:rFonts w:ascii="Times New Roman" w:eastAsia="Times New Roman" w:hAnsi="Times New Roman" w:cs="Times New Roman"/>
          <w:sz w:val="24"/>
          <w:szCs w:val="24"/>
          <w:lang w:eastAsia="ru-RU"/>
        </w:rPr>
        <w:t>Дата:_</w:t>
      </w:r>
      <w:proofErr w:type="gramEnd"/>
      <w:r w:rsidRPr="00A258F1">
        <w:rPr>
          <w:rFonts w:ascii="Times New Roman" w:eastAsia="Times New Roman" w:hAnsi="Times New Roman" w:cs="Times New Roman"/>
          <w:sz w:val="24"/>
          <w:szCs w:val="24"/>
          <w:lang w:eastAsia="ru-RU"/>
        </w:rPr>
        <w:t>______________                                 Подпись______________ /________________/</w:t>
      </w:r>
    </w:p>
    <w:p w14:paraId="02FE96BF" w14:textId="77777777" w:rsidR="00A258F1" w:rsidRPr="00A258F1" w:rsidRDefault="00A258F1" w:rsidP="00A258F1">
      <w:pPr>
        <w:tabs>
          <w:tab w:val="left" w:pos="5715"/>
        </w:tabs>
        <w:spacing w:after="0" w:line="240" w:lineRule="auto"/>
        <w:jc w:val="center"/>
        <w:rPr>
          <w:rFonts w:ascii="Times New Roman" w:eastAsia="Times New Roman" w:hAnsi="Times New Roman" w:cs="Times New Roman"/>
          <w:b/>
          <w:sz w:val="24"/>
          <w:szCs w:val="24"/>
          <w:lang w:eastAsia="ru-RU"/>
        </w:rPr>
      </w:pPr>
    </w:p>
    <w:p w14:paraId="7BE9C2D9" w14:textId="77777777" w:rsidR="00A258F1" w:rsidRPr="00A258F1" w:rsidRDefault="00A258F1" w:rsidP="00A258F1">
      <w:pPr>
        <w:spacing w:after="60" w:line="240" w:lineRule="auto"/>
        <w:jc w:val="center"/>
        <w:rPr>
          <w:rFonts w:ascii="Times New Roman" w:eastAsia="Times New Roman" w:hAnsi="Times New Roman" w:cs="Times New Roman"/>
          <w:b/>
          <w:color w:val="FF0000"/>
          <w:sz w:val="24"/>
          <w:szCs w:val="24"/>
          <w:lang w:eastAsia="ru-RU"/>
        </w:rPr>
      </w:pPr>
      <w:r w:rsidRPr="00A258F1">
        <w:rPr>
          <w:rFonts w:ascii="Times New Roman" w:eastAsia="Times New Roman" w:hAnsi="Times New Roman" w:cs="Times New Roman"/>
          <w:b/>
          <w:color w:val="FF0000"/>
          <w:sz w:val="24"/>
          <w:szCs w:val="24"/>
          <w:lang w:eastAsia="ru-RU"/>
        </w:rPr>
        <w:br w:type="page"/>
      </w:r>
    </w:p>
    <w:p w14:paraId="51E4F824" w14:textId="77777777" w:rsidR="00A258F1" w:rsidRPr="00A258F1" w:rsidRDefault="00A258F1" w:rsidP="00257591">
      <w:pPr>
        <w:spacing w:after="60" w:line="240" w:lineRule="auto"/>
        <w:ind w:left="5954"/>
        <w:contextualSpacing/>
        <w:jc w:val="right"/>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lastRenderedPageBreak/>
        <w:t>Приложение № 3 к Извещению</w:t>
      </w:r>
    </w:p>
    <w:p w14:paraId="581070D7" w14:textId="77777777" w:rsidR="00A258F1" w:rsidRPr="00A258F1" w:rsidRDefault="00A258F1" w:rsidP="00257591">
      <w:pPr>
        <w:spacing w:after="60" w:line="240" w:lineRule="auto"/>
        <w:ind w:left="5954"/>
        <w:contextualSpacing/>
        <w:jc w:val="right"/>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на участие в запросе котировок</w:t>
      </w:r>
    </w:p>
    <w:p w14:paraId="09C5DA4D" w14:textId="77777777" w:rsidR="00A258F1" w:rsidRPr="00A258F1" w:rsidRDefault="00A258F1" w:rsidP="00257591">
      <w:pPr>
        <w:spacing w:after="60" w:line="240" w:lineRule="auto"/>
        <w:ind w:left="5954"/>
        <w:jc w:val="right"/>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 xml:space="preserve"> в электронной форме</w:t>
      </w:r>
    </w:p>
    <w:p w14:paraId="0654688F" w14:textId="77777777" w:rsidR="00A258F1" w:rsidRPr="00A258F1" w:rsidRDefault="00A258F1" w:rsidP="00A258F1">
      <w:pPr>
        <w:spacing w:after="60" w:line="240" w:lineRule="auto"/>
        <w:jc w:val="center"/>
        <w:rPr>
          <w:rFonts w:ascii="Times New Roman" w:eastAsia="Times New Roman" w:hAnsi="Times New Roman" w:cs="Times New Roman"/>
          <w:i/>
          <w:sz w:val="24"/>
          <w:szCs w:val="24"/>
          <w:lang w:eastAsia="ru-RU"/>
        </w:rPr>
      </w:pPr>
    </w:p>
    <w:p w14:paraId="6F3BEC58" w14:textId="77777777" w:rsidR="00A258F1" w:rsidRPr="00A258F1" w:rsidRDefault="00A258F1" w:rsidP="00A258F1">
      <w:pPr>
        <w:spacing w:after="60" w:line="240" w:lineRule="auto"/>
        <w:jc w:val="center"/>
        <w:rPr>
          <w:rFonts w:ascii="Times New Roman" w:eastAsia="Times New Roman" w:hAnsi="Times New Roman" w:cs="Times New Roman"/>
          <w:i/>
          <w:sz w:val="24"/>
          <w:szCs w:val="24"/>
          <w:lang w:eastAsia="ru-RU"/>
        </w:rPr>
      </w:pPr>
    </w:p>
    <w:p w14:paraId="68E6E739" w14:textId="77777777" w:rsidR="00A258F1" w:rsidRPr="00A258F1" w:rsidRDefault="00A258F1" w:rsidP="00A258F1">
      <w:pPr>
        <w:spacing w:after="60" w:line="240" w:lineRule="auto"/>
        <w:jc w:val="center"/>
        <w:rPr>
          <w:rFonts w:ascii="Times New Roman" w:eastAsia="Times New Roman" w:hAnsi="Times New Roman" w:cs="Times New Roman"/>
          <w:i/>
          <w:sz w:val="24"/>
          <w:szCs w:val="24"/>
          <w:lang w:eastAsia="ru-RU"/>
        </w:rPr>
      </w:pPr>
    </w:p>
    <w:p w14:paraId="7D416E43" w14:textId="2AE0DB57" w:rsidR="00A258F1" w:rsidRDefault="00A258F1" w:rsidP="00A258F1">
      <w:pPr>
        <w:spacing w:after="60" w:line="240" w:lineRule="auto"/>
        <w:jc w:val="center"/>
        <w:rPr>
          <w:rFonts w:ascii="Times New Roman" w:eastAsia="Times New Roman" w:hAnsi="Times New Roman" w:cs="Times New Roman"/>
          <w:b/>
          <w:sz w:val="24"/>
          <w:szCs w:val="24"/>
          <w:lang w:eastAsia="ru-RU"/>
        </w:rPr>
      </w:pPr>
      <w:r w:rsidRPr="00A258F1">
        <w:rPr>
          <w:rFonts w:ascii="Times New Roman" w:eastAsia="Times New Roman" w:hAnsi="Times New Roman" w:cs="Times New Roman"/>
          <w:b/>
          <w:sz w:val="24"/>
          <w:szCs w:val="24"/>
          <w:lang w:eastAsia="ru-RU"/>
        </w:rPr>
        <w:t>РАСЧЕТ НАЧАЛЬНОЙ (МАКСИМАЛЬНОЙ) ЦЕНЫ ДОГОВОРА.</w:t>
      </w:r>
    </w:p>
    <w:tbl>
      <w:tblPr>
        <w:tblStyle w:val="af0"/>
        <w:tblW w:w="0" w:type="auto"/>
        <w:tblLook w:val="04A0" w:firstRow="1" w:lastRow="0" w:firstColumn="1" w:lastColumn="0" w:noHBand="0" w:noVBand="1"/>
      </w:tblPr>
      <w:tblGrid>
        <w:gridCol w:w="3115"/>
        <w:gridCol w:w="3115"/>
        <w:gridCol w:w="3115"/>
      </w:tblGrid>
      <w:tr w:rsidR="002E0AF9" w14:paraId="1DFC56E6" w14:textId="77777777" w:rsidTr="002E0AF9">
        <w:tc>
          <w:tcPr>
            <w:tcW w:w="3115" w:type="dxa"/>
          </w:tcPr>
          <w:p w14:paraId="290B85D5" w14:textId="162FE8EF" w:rsidR="002E0AF9" w:rsidRDefault="002E0AF9" w:rsidP="002E0AF9">
            <w:pPr>
              <w:spacing w:after="60" w:line="240" w:lineRule="auto"/>
              <w:rPr>
                <w:b/>
                <w:sz w:val="24"/>
                <w:szCs w:val="24"/>
              </w:rPr>
            </w:pPr>
            <w:r>
              <w:rPr>
                <w:b/>
                <w:sz w:val="24"/>
                <w:szCs w:val="24"/>
              </w:rPr>
              <w:t>№</w:t>
            </w:r>
          </w:p>
        </w:tc>
        <w:tc>
          <w:tcPr>
            <w:tcW w:w="3115" w:type="dxa"/>
          </w:tcPr>
          <w:p w14:paraId="3A1A05BC" w14:textId="331F997E" w:rsidR="002E0AF9" w:rsidRDefault="002E0AF9" w:rsidP="002E0AF9">
            <w:pPr>
              <w:spacing w:after="60" w:line="240" w:lineRule="auto"/>
              <w:rPr>
                <w:b/>
                <w:sz w:val="24"/>
                <w:szCs w:val="24"/>
              </w:rPr>
            </w:pPr>
            <w:r>
              <w:rPr>
                <w:b/>
                <w:sz w:val="24"/>
                <w:szCs w:val="24"/>
              </w:rPr>
              <w:t>Дата/№</w:t>
            </w:r>
          </w:p>
        </w:tc>
        <w:tc>
          <w:tcPr>
            <w:tcW w:w="3115" w:type="dxa"/>
          </w:tcPr>
          <w:p w14:paraId="135AD078" w14:textId="502170EF" w:rsidR="002E0AF9" w:rsidRDefault="002E0AF9" w:rsidP="002E0AF9">
            <w:pPr>
              <w:spacing w:after="60" w:line="240" w:lineRule="auto"/>
              <w:rPr>
                <w:b/>
                <w:sz w:val="24"/>
                <w:szCs w:val="24"/>
              </w:rPr>
            </w:pPr>
            <w:r>
              <w:rPr>
                <w:b/>
                <w:sz w:val="24"/>
                <w:szCs w:val="24"/>
              </w:rPr>
              <w:t>Цена</w:t>
            </w:r>
          </w:p>
        </w:tc>
      </w:tr>
      <w:tr w:rsidR="002E0AF9" w14:paraId="6FB271AD" w14:textId="77777777" w:rsidTr="002E0AF9">
        <w:tc>
          <w:tcPr>
            <w:tcW w:w="3115" w:type="dxa"/>
          </w:tcPr>
          <w:p w14:paraId="129FC407" w14:textId="77777777" w:rsidR="002E0AF9" w:rsidRPr="00A258F1" w:rsidRDefault="002E0AF9" w:rsidP="002E0AF9">
            <w:pPr>
              <w:spacing w:after="60" w:line="240" w:lineRule="auto"/>
              <w:rPr>
                <w:b/>
                <w:sz w:val="24"/>
                <w:szCs w:val="24"/>
              </w:rPr>
            </w:pPr>
            <w:r>
              <w:rPr>
                <w:b/>
                <w:sz w:val="24"/>
                <w:szCs w:val="24"/>
              </w:rPr>
              <w:t>Коммерческое предложение № 1</w:t>
            </w:r>
          </w:p>
          <w:p w14:paraId="749E7E15" w14:textId="77777777" w:rsidR="002E0AF9" w:rsidRDefault="002E0AF9" w:rsidP="002E0AF9">
            <w:pPr>
              <w:spacing w:after="60" w:line="240" w:lineRule="auto"/>
              <w:rPr>
                <w:b/>
                <w:sz w:val="24"/>
                <w:szCs w:val="24"/>
              </w:rPr>
            </w:pPr>
          </w:p>
        </w:tc>
        <w:tc>
          <w:tcPr>
            <w:tcW w:w="3115" w:type="dxa"/>
          </w:tcPr>
          <w:p w14:paraId="7F57E53C" w14:textId="5588CC85" w:rsidR="002E0AF9" w:rsidRDefault="002E0AF9" w:rsidP="002E0AF9">
            <w:pPr>
              <w:spacing w:after="60" w:line="240" w:lineRule="auto"/>
              <w:rPr>
                <w:b/>
                <w:sz w:val="24"/>
                <w:szCs w:val="24"/>
              </w:rPr>
            </w:pPr>
            <w:r>
              <w:rPr>
                <w:b/>
                <w:sz w:val="24"/>
                <w:szCs w:val="24"/>
              </w:rPr>
              <w:t xml:space="preserve">Исх. № </w:t>
            </w:r>
            <w:r w:rsidR="004B3D46">
              <w:rPr>
                <w:b/>
                <w:sz w:val="24"/>
                <w:szCs w:val="24"/>
              </w:rPr>
              <w:t>23-063</w:t>
            </w:r>
            <w:r>
              <w:rPr>
                <w:b/>
                <w:sz w:val="24"/>
                <w:szCs w:val="24"/>
              </w:rPr>
              <w:t xml:space="preserve"> от 1</w:t>
            </w:r>
            <w:r w:rsidR="004B3D46">
              <w:rPr>
                <w:b/>
                <w:sz w:val="24"/>
                <w:szCs w:val="24"/>
              </w:rPr>
              <w:t>7</w:t>
            </w:r>
            <w:r>
              <w:rPr>
                <w:b/>
                <w:sz w:val="24"/>
                <w:szCs w:val="24"/>
              </w:rPr>
              <w:t>.0</w:t>
            </w:r>
            <w:r w:rsidR="004B3D46">
              <w:rPr>
                <w:b/>
                <w:sz w:val="24"/>
                <w:szCs w:val="24"/>
              </w:rPr>
              <w:t>7</w:t>
            </w:r>
            <w:r>
              <w:rPr>
                <w:b/>
                <w:sz w:val="24"/>
                <w:szCs w:val="24"/>
              </w:rPr>
              <w:t>.2023</w:t>
            </w:r>
          </w:p>
        </w:tc>
        <w:tc>
          <w:tcPr>
            <w:tcW w:w="3115" w:type="dxa"/>
          </w:tcPr>
          <w:p w14:paraId="6A022781" w14:textId="38622A87" w:rsidR="002E0AF9" w:rsidRDefault="004B3D46" w:rsidP="002E0AF9">
            <w:pPr>
              <w:spacing w:after="60" w:line="240" w:lineRule="auto"/>
              <w:rPr>
                <w:b/>
                <w:sz w:val="24"/>
                <w:szCs w:val="24"/>
              </w:rPr>
            </w:pPr>
            <w:r>
              <w:rPr>
                <w:b/>
                <w:sz w:val="24"/>
                <w:szCs w:val="24"/>
              </w:rPr>
              <w:t>6170240,00</w:t>
            </w:r>
          </w:p>
        </w:tc>
      </w:tr>
      <w:tr w:rsidR="002E0AF9" w14:paraId="292100AA" w14:textId="77777777" w:rsidTr="002E0AF9">
        <w:tc>
          <w:tcPr>
            <w:tcW w:w="3115" w:type="dxa"/>
          </w:tcPr>
          <w:p w14:paraId="5EC4A025" w14:textId="53FD0EBD" w:rsidR="002E0AF9" w:rsidRPr="00A258F1" w:rsidRDefault="002E0AF9" w:rsidP="002E0AF9">
            <w:pPr>
              <w:spacing w:after="60" w:line="240" w:lineRule="auto"/>
              <w:rPr>
                <w:b/>
                <w:sz w:val="24"/>
                <w:szCs w:val="24"/>
              </w:rPr>
            </w:pPr>
            <w:r>
              <w:rPr>
                <w:b/>
                <w:sz w:val="24"/>
                <w:szCs w:val="24"/>
              </w:rPr>
              <w:t>Коммерческое предложение № 2</w:t>
            </w:r>
          </w:p>
          <w:p w14:paraId="2BBFF6AE" w14:textId="77777777" w:rsidR="002E0AF9" w:rsidRDefault="002E0AF9" w:rsidP="002E0AF9">
            <w:pPr>
              <w:spacing w:after="60" w:line="240" w:lineRule="auto"/>
              <w:rPr>
                <w:b/>
                <w:sz w:val="24"/>
                <w:szCs w:val="24"/>
              </w:rPr>
            </w:pPr>
          </w:p>
        </w:tc>
        <w:tc>
          <w:tcPr>
            <w:tcW w:w="3115" w:type="dxa"/>
          </w:tcPr>
          <w:p w14:paraId="7E673C5C" w14:textId="19877BFA" w:rsidR="002E0AF9" w:rsidRDefault="004B3D46" w:rsidP="002E0AF9">
            <w:pPr>
              <w:spacing w:after="60" w:line="240" w:lineRule="auto"/>
              <w:rPr>
                <w:b/>
                <w:sz w:val="24"/>
                <w:szCs w:val="24"/>
              </w:rPr>
            </w:pPr>
            <w:r>
              <w:rPr>
                <w:b/>
                <w:sz w:val="24"/>
                <w:szCs w:val="24"/>
              </w:rPr>
              <w:t>№ 859</w:t>
            </w:r>
            <w:r w:rsidR="002E0AF9">
              <w:rPr>
                <w:b/>
                <w:sz w:val="24"/>
                <w:szCs w:val="24"/>
              </w:rPr>
              <w:t xml:space="preserve"> от </w:t>
            </w:r>
            <w:r>
              <w:rPr>
                <w:b/>
                <w:sz w:val="24"/>
                <w:szCs w:val="24"/>
              </w:rPr>
              <w:t>28</w:t>
            </w:r>
            <w:r w:rsidR="002E0AF9">
              <w:rPr>
                <w:b/>
                <w:sz w:val="24"/>
                <w:szCs w:val="24"/>
              </w:rPr>
              <w:t>.0</w:t>
            </w:r>
            <w:r>
              <w:rPr>
                <w:b/>
                <w:sz w:val="24"/>
                <w:szCs w:val="24"/>
              </w:rPr>
              <w:t>7</w:t>
            </w:r>
            <w:r w:rsidR="002E0AF9">
              <w:rPr>
                <w:b/>
                <w:sz w:val="24"/>
                <w:szCs w:val="24"/>
              </w:rPr>
              <w:t>.2023</w:t>
            </w:r>
          </w:p>
        </w:tc>
        <w:tc>
          <w:tcPr>
            <w:tcW w:w="3115" w:type="dxa"/>
          </w:tcPr>
          <w:p w14:paraId="59839CBE" w14:textId="3239663A" w:rsidR="002E0AF9" w:rsidRDefault="004B3D46" w:rsidP="002E0AF9">
            <w:pPr>
              <w:spacing w:after="60" w:line="240" w:lineRule="auto"/>
              <w:rPr>
                <w:b/>
                <w:sz w:val="24"/>
                <w:szCs w:val="24"/>
              </w:rPr>
            </w:pPr>
            <w:r>
              <w:rPr>
                <w:b/>
                <w:sz w:val="24"/>
                <w:szCs w:val="24"/>
              </w:rPr>
              <w:t>6070500,00</w:t>
            </w:r>
          </w:p>
        </w:tc>
      </w:tr>
      <w:tr w:rsidR="002E0AF9" w14:paraId="1C065CDA" w14:textId="77777777" w:rsidTr="002E0AF9">
        <w:tc>
          <w:tcPr>
            <w:tcW w:w="3115" w:type="dxa"/>
          </w:tcPr>
          <w:p w14:paraId="38408EA6" w14:textId="4C2A3F9A" w:rsidR="002E0AF9" w:rsidRPr="00A258F1" w:rsidRDefault="002E0AF9" w:rsidP="002E0AF9">
            <w:pPr>
              <w:spacing w:after="60" w:line="240" w:lineRule="auto"/>
              <w:rPr>
                <w:b/>
                <w:sz w:val="24"/>
                <w:szCs w:val="24"/>
              </w:rPr>
            </w:pPr>
            <w:r>
              <w:rPr>
                <w:b/>
                <w:sz w:val="24"/>
                <w:szCs w:val="24"/>
              </w:rPr>
              <w:t>Коммерческое предложение № 3</w:t>
            </w:r>
          </w:p>
          <w:p w14:paraId="722332DA" w14:textId="77777777" w:rsidR="002E0AF9" w:rsidRDefault="002E0AF9" w:rsidP="002E0AF9">
            <w:pPr>
              <w:spacing w:after="60" w:line="240" w:lineRule="auto"/>
              <w:rPr>
                <w:b/>
                <w:sz w:val="24"/>
                <w:szCs w:val="24"/>
              </w:rPr>
            </w:pPr>
          </w:p>
        </w:tc>
        <w:tc>
          <w:tcPr>
            <w:tcW w:w="3115" w:type="dxa"/>
          </w:tcPr>
          <w:p w14:paraId="4B62BEC5" w14:textId="12BC0FF1" w:rsidR="002E0AF9" w:rsidRDefault="00544381" w:rsidP="002E0AF9">
            <w:pPr>
              <w:spacing w:after="60" w:line="240" w:lineRule="auto"/>
              <w:rPr>
                <w:b/>
                <w:sz w:val="24"/>
                <w:szCs w:val="24"/>
              </w:rPr>
            </w:pPr>
            <w:r>
              <w:rPr>
                <w:b/>
                <w:sz w:val="24"/>
                <w:szCs w:val="24"/>
              </w:rPr>
              <w:t>№ 52</w:t>
            </w:r>
            <w:r w:rsidR="002E0AF9">
              <w:rPr>
                <w:b/>
                <w:sz w:val="24"/>
                <w:szCs w:val="24"/>
              </w:rPr>
              <w:t xml:space="preserve"> от </w:t>
            </w:r>
            <w:r w:rsidR="004B3D46">
              <w:rPr>
                <w:b/>
                <w:sz w:val="24"/>
                <w:szCs w:val="24"/>
              </w:rPr>
              <w:t>31</w:t>
            </w:r>
            <w:r w:rsidR="002E0AF9">
              <w:rPr>
                <w:b/>
                <w:sz w:val="24"/>
                <w:szCs w:val="24"/>
              </w:rPr>
              <w:t>.0</w:t>
            </w:r>
            <w:r w:rsidR="004B3D46">
              <w:rPr>
                <w:b/>
                <w:sz w:val="24"/>
                <w:szCs w:val="24"/>
              </w:rPr>
              <w:t>7</w:t>
            </w:r>
            <w:r w:rsidR="002E0AF9">
              <w:rPr>
                <w:b/>
                <w:sz w:val="24"/>
                <w:szCs w:val="24"/>
              </w:rPr>
              <w:t>.2023</w:t>
            </w:r>
          </w:p>
        </w:tc>
        <w:tc>
          <w:tcPr>
            <w:tcW w:w="3115" w:type="dxa"/>
          </w:tcPr>
          <w:p w14:paraId="263D62DC" w14:textId="17F6B1F9" w:rsidR="002E0AF9" w:rsidRDefault="004B3D46" w:rsidP="002E0AF9">
            <w:pPr>
              <w:spacing w:after="60" w:line="240" w:lineRule="auto"/>
              <w:rPr>
                <w:b/>
                <w:sz w:val="24"/>
                <w:szCs w:val="24"/>
              </w:rPr>
            </w:pPr>
            <w:r>
              <w:rPr>
                <w:b/>
                <w:sz w:val="24"/>
                <w:szCs w:val="24"/>
              </w:rPr>
              <w:t>5970240,00</w:t>
            </w:r>
          </w:p>
        </w:tc>
      </w:tr>
      <w:tr w:rsidR="002E0AF9" w14:paraId="3B21FCB9" w14:textId="77777777" w:rsidTr="002E0AF9">
        <w:tc>
          <w:tcPr>
            <w:tcW w:w="3115" w:type="dxa"/>
          </w:tcPr>
          <w:p w14:paraId="64419A6C" w14:textId="2DE95DB1" w:rsidR="002E0AF9" w:rsidRDefault="002E0AF9" w:rsidP="002E0AF9">
            <w:pPr>
              <w:spacing w:after="60" w:line="240" w:lineRule="auto"/>
              <w:rPr>
                <w:b/>
                <w:sz w:val="24"/>
                <w:szCs w:val="24"/>
              </w:rPr>
            </w:pPr>
            <w:r>
              <w:rPr>
                <w:b/>
                <w:sz w:val="24"/>
                <w:szCs w:val="24"/>
              </w:rPr>
              <w:t>НМЦК</w:t>
            </w:r>
          </w:p>
        </w:tc>
        <w:tc>
          <w:tcPr>
            <w:tcW w:w="3115" w:type="dxa"/>
          </w:tcPr>
          <w:p w14:paraId="43CE0AE2" w14:textId="77777777" w:rsidR="002E0AF9" w:rsidRDefault="002E0AF9" w:rsidP="002E0AF9">
            <w:pPr>
              <w:spacing w:after="60" w:line="240" w:lineRule="auto"/>
              <w:rPr>
                <w:b/>
                <w:sz w:val="24"/>
                <w:szCs w:val="24"/>
              </w:rPr>
            </w:pPr>
          </w:p>
        </w:tc>
        <w:tc>
          <w:tcPr>
            <w:tcW w:w="3115" w:type="dxa"/>
          </w:tcPr>
          <w:p w14:paraId="52845E49" w14:textId="727D8597" w:rsidR="002E0AF9" w:rsidRDefault="004B3D46" w:rsidP="002E0AF9">
            <w:pPr>
              <w:spacing w:after="60" w:line="240" w:lineRule="auto"/>
              <w:rPr>
                <w:b/>
                <w:sz w:val="24"/>
                <w:szCs w:val="24"/>
              </w:rPr>
            </w:pPr>
            <w:r>
              <w:rPr>
                <w:b/>
                <w:sz w:val="24"/>
                <w:szCs w:val="24"/>
              </w:rPr>
              <w:t>6070326,67</w:t>
            </w:r>
          </w:p>
        </w:tc>
      </w:tr>
    </w:tbl>
    <w:p w14:paraId="0F4B59F2" w14:textId="098B1587" w:rsidR="002E0AF9" w:rsidRDefault="002E0AF9" w:rsidP="002E0AF9">
      <w:pPr>
        <w:spacing w:after="60" w:line="240" w:lineRule="auto"/>
        <w:rPr>
          <w:rFonts w:ascii="Times New Roman" w:eastAsia="Times New Roman" w:hAnsi="Times New Roman" w:cs="Times New Roman"/>
          <w:b/>
          <w:sz w:val="24"/>
          <w:szCs w:val="24"/>
          <w:lang w:eastAsia="ru-RU"/>
        </w:rPr>
      </w:pPr>
    </w:p>
    <w:p w14:paraId="52300A82" w14:textId="77777777" w:rsidR="00A258F1" w:rsidRPr="00A258F1" w:rsidRDefault="00A258F1" w:rsidP="00A258F1">
      <w:pPr>
        <w:spacing w:after="60" w:line="240" w:lineRule="auto"/>
        <w:jc w:val="center"/>
        <w:rPr>
          <w:rFonts w:ascii="Times New Roman" w:eastAsia="Times New Roman" w:hAnsi="Times New Roman" w:cs="Times New Roman"/>
          <w:i/>
          <w:sz w:val="24"/>
          <w:szCs w:val="24"/>
          <w:lang w:eastAsia="ru-RU"/>
        </w:rPr>
      </w:pPr>
    </w:p>
    <w:p w14:paraId="37359C78" w14:textId="77777777" w:rsidR="00A258F1" w:rsidRPr="00A258F1" w:rsidRDefault="00A258F1" w:rsidP="002E0AF9">
      <w:pPr>
        <w:spacing w:after="60" w:line="240" w:lineRule="auto"/>
        <w:ind w:left="6237"/>
        <w:rPr>
          <w:rFonts w:ascii="Times New Roman" w:eastAsia="Times New Roman" w:hAnsi="Times New Roman" w:cs="Times New Roman"/>
          <w:sz w:val="24"/>
          <w:szCs w:val="24"/>
          <w:lang w:eastAsia="ru-RU"/>
        </w:rPr>
      </w:pPr>
    </w:p>
    <w:p w14:paraId="1EC08149"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5A2C9141"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7ACD4C3E"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30F2DA5D"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6FAFF4BA"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4C4C86B2"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2ED82FB6"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36AB12D0"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5BFD8A28"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28A9FD25"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1C613B67"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5930926B"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376DEEF5"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0F750FEA"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18F02E7F"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5134713D"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63E9065A"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7DA598B0"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54DF8AA7"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1ED7061B"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7D52D2DA" w14:textId="77777777" w:rsidR="00A258F1" w:rsidRPr="00A258F1" w:rsidRDefault="00A258F1" w:rsidP="00555F5C">
      <w:pPr>
        <w:spacing w:after="60" w:line="240" w:lineRule="auto"/>
        <w:ind w:left="6096"/>
        <w:contextualSpacing/>
        <w:jc w:val="right"/>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lastRenderedPageBreak/>
        <w:t>Приложение № 4 к Извещению</w:t>
      </w:r>
    </w:p>
    <w:p w14:paraId="6D6FF3BF" w14:textId="77777777" w:rsidR="00A258F1" w:rsidRPr="00A258F1" w:rsidRDefault="00A258F1" w:rsidP="00555F5C">
      <w:pPr>
        <w:spacing w:after="60" w:line="240" w:lineRule="auto"/>
        <w:ind w:left="6096"/>
        <w:contextualSpacing/>
        <w:jc w:val="right"/>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на участие в запросе котировок</w:t>
      </w:r>
    </w:p>
    <w:p w14:paraId="7AE6DEA5" w14:textId="77777777" w:rsidR="00A258F1" w:rsidRPr="00A258F1" w:rsidRDefault="00A258F1" w:rsidP="00555F5C">
      <w:pPr>
        <w:spacing w:after="60" w:line="240" w:lineRule="auto"/>
        <w:ind w:left="6096"/>
        <w:jc w:val="right"/>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 xml:space="preserve"> в электронной форме</w:t>
      </w:r>
    </w:p>
    <w:p w14:paraId="05F84E51"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21E11BF8"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53FAC8D1"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56F6DDF4"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57ADC649"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409CC6E5" w14:textId="77777777" w:rsidR="00A258F1" w:rsidRPr="00A258F1" w:rsidRDefault="00A258F1" w:rsidP="00A258F1">
      <w:pPr>
        <w:spacing w:after="60" w:line="240" w:lineRule="auto"/>
        <w:jc w:val="center"/>
        <w:rPr>
          <w:rFonts w:ascii="Times New Roman" w:eastAsia="Times New Roman" w:hAnsi="Times New Roman" w:cs="Times New Roman"/>
          <w:b/>
          <w:sz w:val="24"/>
          <w:szCs w:val="24"/>
          <w:lang w:eastAsia="ru-RU"/>
        </w:rPr>
      </w:pPr>
      <w:r w:rsidRPr="00A258F1">
        <w:rPr>
          <w:rFonts w:ascii="Times New Roman" w:eastAsia="Times New Roman" w:hAnsi="Times New Roman" w:cs="Times New Roman"/>
          <w:b/>
          <w:sz w:val="24"/>
          <w:szCs w:val="24"/>
          <w:lang w:eastAsia="ru-RU"/>
        </w:rPr>
        <w:t>ПРОЕКТ ДОГОВОРА.</w:t>
      </w:r>
    </w:p>
    <w:p w14:paraId="59871A01"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2EFD77E6" w14:textId="77777777" w:rsidR="00A258F1" w:rsidRPr="00A258F1" w:rsidRDefault="00A258F1" w:rsidP="00A258F1">
      <w:pPr>
        <w:spacing w:after="60" w:line="240" w:lineRule="auto"/>
        <w:jc w:val="center"/>
        <w:rPr>
          <w:rFonts w:ascii="Times New Roman" w:eastAsia="Times New Roman" w:hAnsi="Times New Roman" w:cs="Times New Roman"/>
          <w:i/>
          <w:sz w:val="24"/>
          <w:szCs w:val="24"/>
          <w:lang w:eastAsia="ru-RU"/>
        </w:rPr>
      </w:pPr>
      <w:r w:rsidRPr="00A258F1">
        <w:rPr>
          <w:rFonts w:ascii="Times New Roman" w:eastAsia="Times New Roman" w:hAnsi="Times New Roman" w:cs="Times New Roman"/>
          <w:i/>
          <w:sz w:val="24"/>
          <w:szCs w:val="24"/>
          <w:lang w:eastAsia="ru-RU"/>
        </w:rPr>
        <w:t>Проект договора размещен отдельным файлом.</w:t>
      </w:r>
    </w:p>
    <w:p w14:paraId="4CED7CBC"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4DD70B64"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4DDCE607"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2E716732" w14:textId="77777777" w:rsidR="00A258F1" w:rsidRDefault="00A258F1" w:rsidP="00AD4095">
      <w:pPr>
        <w:tabs>
          <w:tab w:val="num" w:pos="0"/>
        </w:tabs>
        <w:spacing w:after="0" w:line="240" w:lineRule="auto"/>
        <w:jc w:val="both"/>
        <w:rPr>
          <w:rFonts w:ascii="Times New Roman" w:eastAsia="Calibri" w:hAnsi="Times New Roman" w:cs="Times New Roman"/>
          <w:color w:val="FF0000"/>
          <w:sz w:val="24"/>
          <w:szCs w:val="24"/>
        </w:rPr>
      </w:pPr>
    </w:p>
    <w:p w14:paraId="4F90BC09"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7E8A7B0F"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219FEDD4"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0F73AFC4"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642AAC32"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541CEAA1"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746214FA"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71CBA9A3"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2D37C4EE"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4F8ABBE5"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18572D71"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6376F515"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65A506D6"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07042247"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44A3ABCD"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56029F2E"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3DA17B08"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76F9BB25"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658D6117"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7BD2A9DC"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5BCB5C73"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23A6879D"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46AD51B9"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02250F30"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62C443E8"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1E6E0037"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7D0AFBCB"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296A9555"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78EF97A5"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1A9996DF"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113D9B4B"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037B3B28" w14:textId="77777777" w:rsidR="00267BDD" w:rsidRPr="00466B8A" w:rsidRDefault="00267BDD" w:rsidP="00267BDD">
      <w:pPr>
        <w:spacing w:after="60" w:line="240" w:lineRule="auto"/>
        <w:ind w:left="6096"/>
        <w:contextualSpacing/>
        <w:jc w:val="right"/>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lastRenderedPageBreak/>
        <w:t>Приложение № 5 к Извещению</w:t>
      </w:r>
    </w:p>
    <w:p w14:paraId="299915C5" w14:textId="77777777" w:rsidR="00267BDD" w:rsidRPr="00466B8A" w:rsidRDefault="00267BDD" w:rsidP="00267BDD">
      <w:pPr>
        <w:spacing w:after="60" w:line="240" w:lineRule="auto"/>
        <w:ind w:left="6096"/>
        <w:contextualSpacing/>
        <w:jc w:val="right"/>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на участие в запросе котировок</w:t>
      </w:r>
    </w:p>
    <w:p w14:paraId="70E4EECB" w14:textId="77777777" w:rsidR="00267BDD" w:rsidRPr="00466B8A" w:rsidRDefault="00267BDD" w:rsidP="00267BDD">
      <w:pPr>
        <w:spacing w:after="60" w:line="240" w:lineRule="auto"/>
        <w:ind w:left="6096"/>
        <w:jc w:val="right"/>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 xml:space="preserve"> в электронной форме</w:t>
      </w:r>
    </w:p>
    <w:p w14:paraId="19A9E5D9" w14:textId="77777777" w:rsidR="00267BDD" w:rsidRPr="00466B8A" w:rsidRDefault="00267BDD" w:rsidP="00267BDD">
      <w:pPr>
        <w:tabs>
          <w:tab w:val="num" w:pos="0"/>
        </w:tabs>
        <w:spacing w:after="0" w:line="240" w:lineRule="auto"/>
        <w:jc w:val="both"/>
        <w:rPr>
          <w:rFonts w:ascii="Times New Roman" w:eastAsia="Calibri" w:hAnsi="Times New Roman" w:cs="Times New Roman"/>
          <w:sz w:val="24"/>
          <w:szCs w:val="24"/>
        </w:rPr>
      </w:pPr>
    </w:p>
    <w:p w14:paraId="25E3724D" w14:textId="77777777" w:rsidR="00267BDD" w:rsidRPr="00466B8A" w:rsidRDefault="00267BDD" w:rsidP="00267BDD">
      <w:pPr>
        <w:rPr>
          <w:rFonts w:ascii="Times New Roman" w:eastAsia="Calibri" w:hAnsi="Times New Roman" w:cs="Times New Roman"/>
          <w:sz w:val="24"/>
          <w:szCs w:val="24"/>
        </w:rPr>
      </w:pPr>
    </w:p>
    <w:p w14:paraId="21A4BDDB" w14:textId="77777777" w:rsidR="00267BDD" w:rsidRPr="00466B8A" w:rsidRDefault="00267BDD" w:rsidP="00267BDD">
      <w:pPr>
        <w:keepNext/>
        <w:tabs>
          <w:tab w:val="left" w:pos="708"/>
        </w:tabs>
        <w:jc w:val="center"/>
        <w:outlineLvl w:val="1"/>
        <w:rPr>
          <w:rFonts w:ascii="Arial" w:eastAsia="Times New Roman" w:hAnsi="Arial" w:cs="Arial"/>
          <w:bCs/>
          <w:i/>
          <w:iCs/>
          <w:sz w:val="28"/>
          <w:szCs w:val="28"/>
          <w:lang w:eastAsia="ru-RU"/>
        </w:rPr>
      </w:pPr>
      <w:r w:rsidRPr="00466B8A">
        <w:rPr>
          <w:rFonts w:ascii="Times New Roman" w:eastAsia="Calibri" w:hAnsi="Times New Roman" w:cs="Times New Roman"/>
          <w:sz w:val="24"/>
          <w:szCs w:val="24"/>
        </w:rPr>
        <w:tab/>
      </w:r>
      <w:bookmarkStart w:id="3" w:name="_Toc435012869"/>
      <w:bookmarkStart w:id="4" w:name="_Toc438219382"/>
      <w:bookmarkStart w:id="5" w:name="_Toc499556037"/>
      <w:r w:rsidRPr="00466B8A">
        <w:rPr>
          <w:rFonts w:ascii="Times New Roman" w:eastAsia="Times New Roman" w:hAnsi="Times New Roman" w:cs="Times New Roman"/>
          <w:b/>
          <w:sz w:val="24"/>
          <w:szCs w:val="24"/>
          <w:lang w:eastAsia="ru-RU"/>
        </w:rPr>
        <w:t>ФОРМА ДЕКЛАРАЦИИ О СООТВЕТСТВИИ участника закупки КРИТЕРИЯМ ОТНЕСЕНИЯ К СУБЪЕКТАМ МАЛОГО И СРЕДНЕГО ПРЕДПРИНИМАТЕЛЬСТВА</w:t>
      </w:r>
      <w:r w:rsidRPr="00466B8A">
        <w:rPr>
          <w:rFonts w:ascii="Times New Roman" w:eastAsia="Times New Roman" w:hAnsi="Times New Roman" w:cs="Times New Roman"/>
          <w:bCs/>
          <w:iCs/>
          <w:sz w:val="28"/>
          <w:szCs w:val="28"/>
          <w:lang w:eastAsia="ru-RU"/>
        </w:rPr>
        <w:t xml:space="preserve"> </w:t>
      </w:r>
      <w:bookmarkEnd w:id="3"/>
      <w:bookmarkEnd w:id="4"/>
      <w:bookmarkEnd w:id="5"/>
    </w:p>
    <w:p w14:paraId="481431C8" w14:textId="77777777" w:rsidR="00267BDD" w:rsidRPr="00466B8A" w:rsidRDefault="00267BDD" w:rsidP="00267BDD">
      <w:pPr>
        <w:spacing w:after="0" w:line="240" w:lineRule="auto"/>
        <w:jc w:val="both"/>
        <w:rPr>
          <w:rFonts w:ascii="Times New Roman" w:eastAsia="Calibri" w:hAnsi="Times New Roman" w:cs="Times New Roman"/>
          <w:sz w:val="24"/>
          <w:szCs w:val="24"/>
        </w:rPr>
      </w:pPr>
    </w:p>
    <w:p w14:paraId="49C69A7A" w14:textId="77777777" w:rsidR="00267BDD" w:rsidRPr="00466B8A" w:rsidRDefault="00267BDD" w:rsidP="00267BDD">
      <w:pPr>
        <w:spacing w:after="0" w:line="240" w:lineRule="auto"/>
        <w:ind w:left="-426" w:firstLine="426"/>
        <w:jc w:val="both"/>
        <w:rPr>
          <w:rFonts w:ascii="Times New Roman" w:eastAsia="Calibri" w:hAnsi="Times New Roman" w:cs="Times New Roman"/>
          <w:sz w:val="24"/>
          <w:szCs w:val="24"/>
          <w:u w:val="single"/>
        </w:rPr>
      </w:pPr>
      <w:r w:rsidRPr="00466B8A">
        <w:rPr>
          <w:rFonts w:ascii="Times New Roman" w:eastAsia="Calibri" w:hAnsi="Times New Roman" w:cs="Times New Roman"/>
          <w:sz w:val="24"/>
          <w:szCs w:val="24"/>
        </w:rPr>
        <w:t>Подтверждаем, что</w:t>
      </w:r>
      <w:r w:rsidRPr="00466B8A">
        <w:rPr>
          <w:rFonts w:ascii="Times New Roman" w:eastAsia="Calibri" w:hAnsi="Times New Roman" w:cs="Times New Roman"/>
          <w:sz w:val="24"/>
          <w:szCs w:val="24"/>
          <w:u w:val="single"/>
        </w:rPr>
        <w:t xml:space="preserve"> _________________________________________________________________ </w:t>
      </w:r>
    </w:p>
    <w:p w14:paraId="63210579" w14:textId="77777777" w:rsidR="00267BDD" w:rsidRPr="00466B8A" w:rsidRDefault="00267BDD" w:rsidP="00267BDD">
      <w:pPr>
        <w:spacing w:after="0" w:line="240" w:lineRule="auto"/>
        <w:ind w:left="1701"/>
        <w:jc w:val="center"/>
        <w:rPr>
          <w:rFonts w:ascii="Times New Roman" w:eastAsia="Calibri" w:hAnsi="Times New Roman" w:cs="Times New Roman"/>
          <w:i/>
          <w:sz w:val="20"/>
          <w:szCs w:val="20"/>
          <w:u w:val="single"/>
        </w:rPr>
      </w:pPr>
      <w:r w:rsidRPr="00466B8A">
        <w:rPr>
          <w:rFonts w:ascii="Times New Roman" w:eastAsia="Calibri" w:hAnsi="Times New Roman" w:cs="Times New Roman"/>
          <w:i/>
          <w:sz w:val="20"/>
          <w:szCs w:val="20"/>
          <w:u w:val="single"/>
        </w:rPr>
        <w:t>(указывается наименование участника закупки/субподрядчика (соисполнителя)/изготовителя)</w:t>
      </w:r>
    </w:p>
    <w:p w14:paraId="04DBD3EB" w14:textId="77777777" w:rsidR="00267BDD" w:rsidRPr="00466B8A" w:rsidRDefault="00267BDD" w:rsidP="00267BDD">
      <w:pPr>
        <w:spacing w:before="120" w:after="0" w:line="240" w:lineRule="auto"/>
        <w:ind w:left="-425"/>
        <w:jc w:val="both"/>
        <w:rPr>
          <w:rFonts w:ascii="Times New Roman" w:eastAsia="Calibri" w:hAnsi="Times New Roman" w:cs="Times New Roman"/>
          <w:sz w:val="24"/>
          <w:szCs w:val="24"/>
        </w:rPr>
      </w:pPr>
      <w:r w:rsidRPr="00466B8A">
        <w:rPr>
          <w:rFonts w:ascii="Times New Roman" w:eastAsia="Calibri" w:hAnsi="Times New Roman" w:cs="Times New Roman"/>
          <w:sz w:val="24"/>
          <w:szCs w:val="24"/>
        </w:rPr>
        <w:t xml:space="preserve">в соответствии со статьей 4 Федерального закона от 24 июля 2007 года № 209-ФЗ «О развитии малого и среднего предпринимательства в РФ» удовлетворяет критериям отнесения организации к субъектам _____________________________________________________________________________ </w:t>
      </w:r>
    </w:p>
    <w:p w14:paraId="005D9380" w14:textId="77777777" w:rsidR="00267BDD" w:rsidRPr="00466B8A" w:rsidRDefault="00267BDD" w:rsidP="00267BDD">
      <w:pPr>
        <w:spacing w:after="0" w:line="240" w:lineRule="auto"/>
        <w:rPr>
          <w:rFonts w:ascii="Times New Roman" w:eastAsia="Calibri" w:hAnsi="Times New Roman" w:cs="Times New Roman"/>
          <w:i/>
          <w:sz w:val="20"/>
          <w:szCs w:val="20"/>
        </w:rPr>
      </w:pPr>
      <w:r w:rsidRPr="00466B8A">
        <w:rPr>
          <w:rFonts w:ascii="Times New Roman" w:eastAsia="Calibri" w:hAnsi="Times New Roman" w:cs="Times New Roman"/>
          <w:i/>
          <w:sz w:val="20"/>
          <w:szCs w:val="20"/>
        </w:rPr>
        <w:t xml:space="preserve">             (указывается субъект малого или среднего предпринимательства в зависимости от критериев отнесения) </w:t>
      </w:r>
    </w:p>
    <w:p w14:paraId="20F040A9" w14:textId="77777777" w:rsidR="00267BDD" w:rsidRPr="00466B8A" w:rsidRDefault="00267BDD" w:rsidP="00267BDD">
      <w:pPr>
        <w:spacing w:before="120" w:after="0" w:line="240" w:lineRule="auto"/>
        <w:ind w:left="-425"/>
        <w:jc w:val="both"/>
        <w:rPr>
          <w:rFonts w:ascii="Times New Roman" w:eastAsia="Calibri" w:hAnsi="Times New Roman" w:cs="Times New Roman"/>
          <w:sz w:val="24"/>
          <w:szCs w:val="24"/>
        </w:rPr>
      </w:pPr>
      <w:r w:rsidRPr="00466B8A">
        <w:rPr>
          <w:rFonts w:ascii="Times New Roman" w:eastAsia="Calibri" w:hAnsi="Times New Roman" w:cs="Times New Roman"/>
          <w:sz w:val="24"/>
          <w:szCs w:val="24"/>
        </w:rPr>
        <w:t>предпринимательства, и сообщаем следующую информацию:</w:t>
      </w:r>
    </w:p>
    <w:p w14:paraId="3BED5ED9" w14:textId="77777777" w:rsidR="00267BDD" w:rsidRPr="00466B8A" w:rsidRDefault="00267BDD" w:rsidP="00267BDD">
      <w:pPr>
        <w:numPr>
          <w:ilvl w:val="0"/>
          <w:numId w:val="10"/>
        </w:numPr>
        <w:tabs>
          <w:tab w:val="left" w:pos="567"/>
        </w:tabs>
        <w:spacing w:after="0" w:line="240" w:lineRule="auto"/>
        <w:ind w:left="-425" w:firstLine="425"/>
        <w:contextualSpacing/>
        <w:jc w:val="both"/>
        <w:rPr>
          <w:rFonts w:ascii="Calibri" w:eastAsia="Calibri" w:hAnsi="Calibri" w:cs="Times New Roman"/>
        </w:rPr>
      </w:pPr>
      <w:r w:rsidRPr="00466B8A">
        <w:rPr>
          <w:rFonts w:ascii="Times New Roman" w:eastAsia="Times New Roman" w:hAnsi="Times New Roman" w:cs="Times New Roman"/>
          <w:sz w:val="24"/>
          <w:szCs w:val="24"/>
        </w:rPr>
        <w:t>Адрес местонахождения (юридический адрес): _____________________________________.</w:t>
      </w:r>
    </w:p>
    <w:p w14:paraId="1C5C8FB0" w14:textId="77777777" w:rsidR="00267BDD" w:rsidRPr="00466B8A" w:rsidRDefault="00267BDD" w:rsidP="00267BDD">
      <w:pPr>
        <w:numPr>
          <w:ilvl w:val="0"/>
          <w:numId w:val="10"/>
        </w:numPr>
        <w:tabs>
          <w:tab w:val="left" w:pos="567"/>
        </w:tabs>
        <w:spacing w:after="0" w:line="240" w:lineRule="auto"/>
        <w:ind w:left="-425" w:firstLine="425"/>
        <w:contextualSpacing/>
        <w:jc w:val="both"/>
        <w:rPr>
          <w:rFonts w:ascii="Calibri" w:eastAsia="Times New Roman" w:hAnsi="Calibri" w:cs="Times New Roman"/>
        </w:rPr>
      </w:pPr>
      <w:r w:rsidRPr="00466B8A">
        <w:rPr>
          <w:rFonts w:ascii="Times New Roman" w:eastAsia="Times New Roman" w:hAnsi="Times New Roman" w:cs="Times New Roman"/>
          <w:sz w:val="24"/>
          <w:szCs w:val="24"/>
        </w:rPr>
        <w:t>ИНН/КПП: ___</w:t>
      </w:r>
      <w:r w:rsidRPr="00466B8A">
        <w:rPr>
          <w:rFonts w:ascii="Times New Roman" w:eastAsia="Times New Roman" w:hAnsi="Times New Roman" w:cs="Times New Roman"/>
          <w:i/>
          <w:sz w:val="24"/>
          <w:szCs w:val="24"/>
        </w:rPr>
        <w:t>________________________________________________________________.</w:t>
      </w:r>
    </w:p>
    <w:p w14:paraId="26011926" w14:textId="77777777" w:rsidR="00267BDD" w:rsidRPr="00466B8A" w:rsidRDefault="00267BDD" w:rsidP="00267BDD">
      <w:pPr>
        <w:numPr>
          <w:ilvl w:val="0"/>
          <w:numId w:val="10"/>
        </w:numPr>
        <w:tabs>
          <w:tab w:val="left" w:pos="567"/>
        </w:tabs>
        <w:spacing w:before="120" w:after="0" w:line="240" w:lineRule="auto"/>
        <w:ind w:left="-425" w:firstLine="425"/>
        <w:contextualSpacing/>
        <w:jc w:val="both"/>
        <w:rPr>
          <w:rFonts w:ascii="Calibri" w:eastAsia="Times New Roman" w:hAnsi="Calibri" w:cs="Times New Roman"/>
        </w:rPr>
      </w:pPr>
      <w:r w:rsidRPr="00466B8A">
        <w:rPr>
          <w:rFonts w:ascii="Times New Roman" w:eastAsia="Times New Roman" w:hAnsi="Times New Roman" w:cs="Times New Roman"/>
          <w:sz w:val="24"/>
          <w:szCs w:val="24"/>
        </w:rPr>
        <w:t>ОГРН: _______________________________________________________________________.</w:t>
      </w:r>
    </w:p>
    <w:p w14:paraId="132E81DA" w14:textId="77777777" w:rsidR="00267BDD" w:rsidRPr="00466B8A" w:rsidRDefault="00267BDD" w:rsidP="00267BDD">
      <w:pPr>
        <w:numPr>
          <w:ilvl w:val="0"/>
          <w:numId w:val="10"/>
        </w:numPr>
        <w:tabs>
          <w:tab w:val="left" w:pos="567"/>
        </w:tabs>
        <w:spacing w:before="120" w:after="0" w:line="240" w:lineRule="auto"/>
        <w:ind w:left="-425" w:firstLine="425"/>
        <w:contextualSpacing/>
        <w:jc w:val="both"/>
        <w:rPr>
          <w:rFonts w:ascii="Calibri" w:eastAsia="Times New Roman" w:hAnsi="Calibri" w:cs="Times New Roman"/>
        </w:rPr>
      </w:pPr>
      <w:r w:rsidRPr="00466B8A">
        <w:rPr>
          <w:rFonts w:ascii="Times New Roman" w:eastAsia="Times New Roman" w:hAnsi="Times New Roman" w:cs="Times New Roman"/>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p>
    <w:tbl>
      <w:tblPr>
        <w:tblW w:w="10140" w:type="dxa"/>
        <w:tblInd w:w="-364" w:type="dxa"/>
        <w:tblLayout w:type="fixed"/>
        <w:tblCellMar>
          <w:top w:w="102" w:type="dxa"/>
          <w:left w:w="62" w:type="dxa"/>
          <w:bottom w:w="102" w:type="dxa"/>
          <w:right w:w="62" w:type="dxa"/>
        </w:tblCellMar>
        <w:tblLook w:val="04A0" w:firstRow="1" w:lastRow="0" w:firstColumn="1" w:lastColumn="0" w:noHBand="0" w:noVBand="1"/>
      </w:tblPr>
      <w:tblGrid>
        <w:gridCol w:w="637"/>
        <w:gridCol w:w="4102"/>
        <w:gridCol w:w="1716"/>
        <w:gridCol w:w="1559"/>
        <w:gridCol w:w="2126"/>
      </w:tblGrid>
      <w:tr w:rsidR="00267BDD" w:rsidRPr="00466B8A" w14:paraId="4BEDA906" w14:textId="77777777" w:rsidTr="006676E9">
        <w:trPr>
          <w:tblHeader/>
        </w:trPr>
        <w:tc>
          <w:tcPr>
            <w:tcW w:w="637" w:type="dxa"/>
            <w:tcBorders>
              <w:top w:val="single" w:sz="4" w:space="0" w:color="auto"/>
              <w:left w:val="single" w:sz="4" w:space="0" w:color="auto"/>
              <w:bottom w:val="single" w:sz="4" w:space="0" w:color="auto"/>
              <w:right w:val="single" w:sz="4" w:space="0" w:color="auto"/>
            </w:tcBorders>
            <w:hideMark/>
          </w:tcPr>
          <w:p w14:paraId="7A3840C3"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 п/п</w:t>
            </w:r>
          </w:p>
        </w:tc>
        <w:tc>
          <w:tcPr>
            <w:tcW w:w="4102" w:type="dxa"/>
            <w:tcBorders>
              <w:top w:val="single" w:sz="4" w:space="0" w:color="auto"/>
              <w:left w:val="single" w:sz="4" w:space="0" w:color="auto"/>
              <w:bottom w:val="single" w:sz="4" w:space="0" w:color="auto"/>
              <w:right w:val="single" w:sz="4" w:space="0" w:color="auto"/>
            </w:tcBorders>
            <w:hideMark/>
          </w:tcPr>
          <w:p w14:paraId="5B197E5C"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Наименование сведений</w:t>
            </w:r>
          </w:p>
        </w:tc>
        <w:tc>
          <w:tcPr>
            <w:tcW w:w="1716" w:type="dxa"/>
            <w:tcBorders>
              <w:top w:val="single" w:sz="4" w:space="0" w:color="auto"/>
              <w:left w:val="single" w:sz="4" w:space="0" w:color="auto"/>
              <w:bottom w:val="single" w:sz="4" w:space="0" w:color="auto"/>
              <w:right w:val="single" w:sz="4" w:space="0" w:color="auto"/>
            </w:tcBorders>
            <w:hideMark/>
          </w:tcPr>
          <w:p w14:paraId="7C1183A2"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Малые предприятия</w:t>
            </w:r>
          </w:p>
        </w:tc>
        <w:tc>
          <w:tcPr>
            <w:tcW w:w="1559" w:type="dxa"/>
            <w:tcBorders>
              <w:top w:val="single" w:sz="4" w:space="0" w:color="auto"/>
              <w:left w:val="single" w:sz="4" w:space="0" w:color="auto"/>
              <w:bottom w:val="single" w:sz="4" w:space="0" w:color="auto"/>
              <w:right w:val="single" w:sz="4" w:space="0" w:color="auto"/>
            </w:tcBorders>
            <w:hideMark/>
          </w:tcPr>
          <w:p w14:paraId="46F3D37D"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Средние предприятия</w:t>
            </w:r>
          </w:p>
        </w:tc>
        <w:tc>
          <w:tcPr>
            <w:tcW w:w="2126" w:type="dxa"/>
            <w:tcBorders>
              <w:top w:val="single" w:sz="4" w:space="0" w:color="auto"/>
              <w:left w:val="single" w:sz="4" w:space="0" w:color="auto"/>
              <w:bottom w:val="single" w:sz="4" w:space="0" w:color="auto"/>
              <w:right w:val="single" w:sz="4" w:space="0" w:color="auto"/>
            </w:tcBorders>
            <w:hideMark/>
          </w:tcPr>
          <w:p w14:paraId="13054325"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Показатель</w:t>
            </w:r>
          </w:p>
        </w:tc>
      </w:tr>
      <w:tr w:rsidR="00267BDD" w:rsidRPr="00466B8A" w14:paraId="60980394" w14:textId="77777777" w:rsidTr="006676E9">
        <w:trPr>
          <w:tblHeader/>
        </w:trPr>
        <w:tc>
          <w:tcPr>
            <w:tcW w:w="637" w:type="dxa"/>
            <w:tcBorders>
              <w:top w:val="single" w:sz="4" w:space="0" w:color="auto"/>
              <w:left w:val="single" w:sz="4" w:space="0" w:color="auto"/>
              <w:bottom w:val="single" w:sz="4" w:space="0" w:color="auto"/>
              <w:right w:val="single" w:sz="4" w:space="0" w:color="auto"/>
            </w:tcBorders>
            <w:hideMark/>
          </w:tcPr>
          <w:p w14:paraId="777A2910"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1</w:t>
            </w:r>
          </w:p>
        </w:tc>
        <w:tc>
          <w:tcPr>
            <w:tcW w:w="4102" w:type="dxa"/>
            <w:tcBorders>
              <w:top w:val="single" w:sz="4" w:space="0" w:color="auto"/>
              <w:left w:val="single" w:sz="4" w:space="0" w:color="auto"/>
              <w:bottom w:val="single" w:sz="4" w:space="0" w:color="auto"/>
              <w:right w:val="single" w:sz="4" w:space="0" w:color="auto"/>
            </w:tcBorders>
            <w:hideMark/>
          </w:tcPr>
          <w:p w14:paraId="24863B82"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2</w:t>
            </w:r>
          </w:p>
        </w:tc>
        <w:tc>
          <w:tcPr>
            <w:tcW w:w="1716" w:type="dxa"/>
            <w:tcBorders>
              <w:top w:val="single" w:sz="4" w:space="0" w:color="auto"/>
              <w:left w:val="single" w:sz="4" w:space="0" w:color="auto"/>
              <w:bottom w:val="single" w:sz="4" w:space="0" w:color="auto"/>
              <w:right w:val="single" w:sz="4" w:space="0" w:color="auto"/>
            </w:tcBorders>
            <w:hideMark/>
          </w:tcPr>
          <w:p w14:paraId="4CA5A4E5"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hideMark/>
          </w:tcPr>
          <w:p w14:paraId="09B3C7A7"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4</w:t>
            </w:r>
          </w:p>
        </w:tc>
        <w:tc>
          <w:tcPr>
            <w:tcW w:w="2126" w:type="dxa"/>
            <w:tcBorders>
              <w:top w:val="single" w:sz="4" w:space="0" w:color="auto"/>
              <w:left w:val="single" w:sz="4" w:space="0" w:color="auto"/>
              <w:bottom w:val="single" w:sz="4" w:space="0" w:color="auto"/>
              <w:right w:val="single" w:sz="4" w:space="0" w:color="auto"/>
            </w:tcBorders>
            <w:hideMark/>
          </w:tcPr>
          <w:p w14:paraId="50FEF8B4"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5</w:t>
            </w:r>
          </w:p>
        </w:tc>
      </w:tr>
      <w:tr w:rsidR="00267BDD" w:rsidRPr="00466B8A" w14:paraId="21AFDF18" w14:textId="77777777" w:rsidTr="006676E9">
        <w:tc>
          <w:tcPr>
            <w:tcW w:w="637" w:type="dxa"/>
            <w:tcBorders>
              <w:top w:val="single" w:sz="4" w:space="0" w:color="auto"/>
              <w:left w:val="single" w:sz="4" w:space="0" w:color="auto"/>
              <w:bottom w:val="single" w:sz="4" w:space="0" w:color="auto"/>
              <w:right w:val="single" w:sz="4" w:space="0" w:color="auto"/>
            </w:tcBorders>
          </w:tcPr>
          <w:p w14:paraId="42CE3E13" w14:textId="77777777" w:rsidR="00267BDD" w:rsidRPr="00466B8A" w:rsidRDefault="00267BDD" w:rsidP="006676E9">
            <w:pPr>
              <w:widowControl w:val="0"/>
              <w:numPr>
                <w:ilvl w:val="0"/>
                <w:numId w:val="12"/>
              </w:numPr>
              <w:autoSpaceDE w:val="0"/>
              <w:autoSpaceDN w:val="0"/>
              <w:adjustRightInd w:val="0"/>
              <w:spacing w:after="0" w:line="240" w:lineRule="auto"/>
              <w:ind w:left="80" w:hanging="31"/>
              <w:jc w:val="center"/>
              <w:rPr>
                <w:rFonts w:ascii="Times New Roman" w:eastAsia="Times New Roman" w:hAnsi="Times New Roman" w:cs="Times New Roman"/>
                <w:sz w:val="24"/>
                <w:szCs w:val="24"/>
                <w:lang w:eastAsia="ru-RU"/>
              </w:rPr>
            </w:pPr>
          </w:p>
        </w:tc>
        <w:tc>
          <w:tcPr>
            <w:tcW w:w="4102" w:type="dxa"/>
            <w:tcBorders>
              <w:top w:val="single" w:sz="4" w:space="0" w:color="auto"/>
              <w:left w:val="single" w:sz="4" w:space="0" w:color="auto"/>
              <w:bottom w:val="single" w:sz="4" w:space="0" w:color="auto"/>
              <w:right w:val="single" w:sz="4" w:space="0" w:color="auto"/>
            </w:tcBorders>
            <w:hideMark/>
          </w:tcPr>
          <w:p w14:paraId="7D303BA9" w14:textId="77777777" w:rsidR="00267BDD" w:rsidRPr="00466B8A" w:rsidRDefault="00267BDD" w:rsidP="006676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Суммарная доля участия РФ, субъектов РФ,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275" w:type="dxa"/>
            <w:gridSpan w:val="2"/>
            <w:tcBorders>
              <w:top w:val="single" w:sz="4" w:space="0" w:color="auto"/>
              <w:left w:val="single" w:sz="4" w:space="0" w:color="auto"/>
              <w:bottom w:val="single" w:sz="4" w:space="0" w:color="auto"/>
              <w:right w:val="single" w:sz="4" w:space="0" w:color="auto"/>
            </w:tcBorders>
            <w:hideMark/>
          </w:tcPr>
          <w:p w14:paraId="3E6DBDA7"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не более 25</w:t>
            </w:r>
          </w:p>
        </w:tc>
        <w:tc>
          <w:tcPr>
            <w:tcW w:w="2126" w:type="dxa"/>
            <w:tcBorders>
              <w:top w:val="single" w:sz="4" w:space="0" w:color="auto"/>
              <w:left w:val="single" w:sz="4" w:space="0" w:color="auto"/>
              <w:bottom w:val="single" w:sz="4" w:space="0" w:color="auto"/>
              <w:right w:val="single" w:sz="4" w:space="0" w:color="auto"/>
            </w:tcBorders>
            <w:hideMark/>
          </w:tcPr>
          <w:p w14:paraId="131181DE"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i/>
                <w:sz w:val="24"/>
                <w:szCs w:val="24"/>
                <w:lang w:eastAsia="ru-RU"/>
              </w:rPr>
              <w:t>-</w:t>
            </w:r>
          </w:p>
        </w:tc>
      </w:tr>
      <w:tr w:rsidR="00267BDD" w:rsidRPr="00466B8A" w14:paraId="231559F8" w14:textId="77777777" w:rsidTr="006676E9">
        <w:tc>
          <w:tcPr>
            <w:tcW w:w="637" w:type="dxa"/>
            <w:tcBorders>
              <w:top w:val="single" w:sz="4" w:space="0" w:color="auto"/>
              <w:left w:val="single" w:sz="4" w:space="0" w:color="auto"/>
              <w:bottom w:val="single" w:sz="4" w:space="0" w:color="auto"/>
              <w:right w:val="single" w:sz="4" w:space="0" w:color="auto"/>
            </w:tcBorders>
          </w:tcPr>
          <w:p w14:paraId="730E4D18" w14:textId="77777777" w:rsidR="00267BDD" w:rsidRPr="00466B8A" w:rsidRDefault="00267BDD" w:rsidP="006676E9">
            <w:pPr>
              <w:widowControl w:val="0"/>
              <w:numPr>
                <w:ilvl w:val="0"/>
                <w:numId w:val="12"/>
              </w:numPr>
              <w:autoSpaceDE w:val="0"/>
              <w:autoSpaceDN w:val="0"/>
              <w:adjustRightInd w:val="0"/>
              <w:spacing w:after="0" w:line="240" w:lineRule="auto"/>
              <w:ind w:left="80" w:hanging="31"/>
              <w:jc w:val="center"/>
              <w:rPr>
                <w:rFonts w:ascii="Times New Roman" w:eastAsia="Times New Roman" w:hAnsi="Times New Roman" w:cs="Times New Roman"/>
                <w:sz w:val="24"/>
                <w:szCs w:val="24"/>
                <w:lang w:eastAsia="ru-RU"/>
              </w:rPr>
            </w:pPr>
          </w:p>
        </w:tc>
        <w:tc>
          <w:tcPr>
            <w:tcW w:w="4102" w:type="dxa"/>
            <w:tcBorders>
              <w:top w:val="single" w:sz="4" w:space="0" w:color="auto"/>
              <w:left w:val="single" w:sz="4" w:space="0" w:color="auto"/>
              <w:bottom w:val="single" w:sz="4" w:space="0" w:color="auto"/>
              <w:right w:val="single" w:sz="4" w:space="0" w:color="auto"/>
            </w:tcBorders>
            <w:hideMark/>
          </w:tcPr>
          <w:p w14:paraId="06B08676" w14:textId="77777777" w:rsidR="00267BDD" w:rsidRPr="00466B8A" w:rsidRDefault="00267BDD" w:rsidP="006676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p>
        </w:tc>
        <w:tc>
          <w:tcPr>
            <w:tcW w:w="3275" w:type="dxa"/>
            <w:gridSpan w:val="2"/>
            <w:tcBorders>
              <w:top w:val="single" w:sz="4" w:space="0" w:color="auto"/>
              <w:left w:val="single" w:sz="4" w:space="0" w:color="auto"/>
              <w:bottom w:val="single" w:sz="4" w:space="0" w:color="auto"/>
              <w:right w:val="single" w:sz="4" w:space="0" w:color="auto"/>
            </w:tcBorders>
            <w:hideMark/>
          </w:tcPr>
          <w:p w14:paraId="3D231058"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не более 49</w:t>
            </w:r>
          </w:p>
        </w:tc>
        <w:tc>
          <w:tcPr>
            <w:tcW w:w="2126" w:type="dxa"/>
            <w:tcBorders>
              <w:top w:val="single" w:sz="4" w:space="0" w:color="auto"/>
              <w:left w:val="single" w:sz="4" w:space="0" w:color="auto"/>
              <w:bottom w:val="single" w:sz="4" w:space="0" w:color="auto"/>
              <w:right w:val="single" w:sz="4" w:space="0" w:color="auto"/>
            </w:tcBorders>
            <w:hideMark/>
          </w:tcPr>
          <w:p w14:paraId="0536D1A5"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i/>
                <w:sz w:val="24"/>
                <w:szCs w:val="24"/>
                <w:lang w:eastAsia="ru-RU"/>
              </w:rPr>
              <w:t>-</w:t>
            </w:r>
          </w:p>
        </w:tc>
      </w:tr>
      <w:tr w:rsidR="00267BDD" w:rsidRPr="00466B8A" w14:paraId="3F3F20D7" w14:textId="77777777" w:rsidTr="006676E9">
        <w:tc>
          <w:tcPr>
            <w:tcW w:w="637" w:type="dxa"/>
            <w:tcBorders>
              <w:top w:val="single" w:sz="4" w:space="0" w:color="auto"/>
              <w:left w:val="single" w:sz="4" w:space="0" w:color="auto"/>
              <w:bottom w:val="single" w:sz="4" w:space="0" w:color="auto"/>
              <w:right w:val="single" w:sz="4" w:space="0" w:color="auto"/>
            </w:tcBorders>
          </w:tcPr>
          <w:p w14:paraId="05294D53" w14:textId="77777777" w:rsidR="00267BDD" w:rsidRPr="00466B8A" w:rsidRDefault="00267BDD" w:rsidP="006676E9">
            <w:pPr>
              <w:widowControl w:val="0"/>
              <w:numPr>
                <w:ilvl w:val="0"/>
                <w:numId w:val="12"/>
              </w:numPr>
              <w:autoSpaceDE w:val="0"/>
              <w:autoSpaceDN w:val="0"/>
              <w:adjustRightInd w:val="0"/>
              <w:spacing w:after="0" w:line="240" w:lineRule="auto"/>
              <w:ind w:left="80" w:hanging="31"/>
              <w:jc w:val="center"/>
              <w:rPr>
                <w:rFonts w:ascii="Times New Roman" w:eastAsia="Times New Roman" w:hAnsi="Times New Roman" w:cs="Times New Roman"/>
                <w:sz w:val="24"/>
                <w:szCs w:val="24"/>
                <w:lang w:eastAsia="ru-RU"/>
              </w:rPr>
            </w:pPr>
          </w:p>
        </w:tc>
        <w:tc>
          <w:tcPr>
            <w:tcW w:w="4102" w:type="dxa"/>
            <w:tcBorders>
              <w:top w:val="single" w:sz="4" w:space="0" w:color="auto"/>
              <w:left w:val="single" w:sz="4" w:space="0" w:color="auto"/>
              <w:bottom w:val="single" w:sz="4" w:space="0" w:color="auto"/>
              <w:right w:val="single" w:sz="4" w:space="0" w:color="auto"/>
            </w:tcBorders>
            <w:hideMark/>
          </w:tcPr>
          <w:p w14:paraId="1C880E8B" w14:textId="77777777" w:rsidR="00267BDD" w:rsidRPr="00466B8A" w:rsidRDefault="00267BDD" w:rsidP="006676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РФ</w:t>
            </w:r>
          </w:p>
        </w:tc>
        <w:tc>
          <w:tcPr>
            <w:tcW w:w="5401" w:type="dxa"/>
            <w:gridSpan w:val="3"/>
            <w:tcBorders>
              <w:top w:val="single" w:sz="4" w:space="0" w:color="auto"/>
              <w:left w:val="single" w:sz="4" w:space="0" w:color="auto"/>
              <w:bottom w:val="single" w:sz="4" w:space="0" w:color="auto"/>
              <w:right w:val="single" w:sz="4" w:space="0" w:color="auto"/>
            </w:tcBorders>
            <w:hideMark/>
          </w:tcPr>
          <w:p w14:paraId="2AA2B67A"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66B8A">
              <w:rPr>
                <w:rFonts w:ascii="Times New Roman" w:eastAsia="Times New Roman" w:hAnsi="Times New Roman" w:cs="Times New Roman"/>
                <w:lang w:eastAsia="ru-RU"/>
              </w:rPr>
              <w:t>да (нет)</w:t>
            </w:r>
          </w:p>
        </w:tc>
      </w:tr>
      <w:tr w:rsidR="00267BDD" w:rsidRPr="00466B8A" w14:paraId="54CB66CD" w14:textId="77777777" w:rsidTr="006676E9">
        <w:tc>
          <w:tcPr>
            <w:tcW w:w="637" w:type="dxa"/>
            <w:tcBorders>
              <w:top w:val="single" w:sz="4" w:space="0" w:color="auto"/>
              <w:left w:val="single" w:sz="4" w:space="0" w:color="auto"/>
              <w:bottom w:val="single" w:sz="4" w:space="0" w:color="auto"/>
              <w:right w:val="single" w:sz="4" w:space="0" w:color="auto"/>
            </w:tcBorders>
          </w:tcPr>
          <w:p w14:paraId="73DBAC9F" w14:textId="77777777" w:rsidR="00267BDD" w:rsidRPr="00466B8A" w:rsidRDefault="00267BDD" w:rsidP="006676E9">
            <w:pPr>
              <w:widowControl w:val="0"/>
              <w:numPr>
                <w:ilvl w:val="0"/>
                <w:numId w:val="12"/>
              </w:numPr>
              <w:autoSpaceDE w:val="0"/>
              <w:autoSpaceDN w:val="0"/>
              <w:adjustRightInd w:val="0"/>
              <w:spacing w:after="0" w:line="240" w:lineRule="auto"/>
              <w:ind w:left="80" w:hanging="31"/>
              <w:jc w:val="center"/>
              <w:rPr>
                <w:rFonts w:ascii="Times New Roman" w:eastAsia="Times New Roman" w:hAnsi="Times New Roman" w:cs="Times New Roman"/>
                <w:sz w:val="24"/>
                <w:szCs w:val="24"/>
                <w:lang w:eastAsia="ru-RU"/>
              </w:rPr>
            </w:pPr>
          </w:p>
        </w:tc>
        <w:tc>
          <w:tcPr>
            <w:tcW w:w="4102" w:type="dxa"/>
            <w:tcBorders>
              <w:top w:val="single" w:sz="4" w:space="0" w:color="auto"/>
              <w:left w:val="single" w:sz="4" w:space="0" w:color="auto"/>
              <w:bottom w:val="single" w:sz="4" w:space="0" w:color="auto"/>
              <w:right w:val="single" w:sz="4" w:space="0" w:color="auto"/>
            </w:tcBorders>
            <w:hideMark/>
          </w:tcPr>
          <w:p w14:paraId="4D7A4BC4" w14:textId="77777777" w:rsidR="00267BDD" w:rsidRPr="00466B8A" w:rsidRDefault="00267BDD" w:rsidP="006676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5401" w:type="dxa"/>
            <w:gridSpan w:val="3"/>
            <w:tcBorders>
              <w:top w:val="single" w:sz="4" w:space="0" w:color="auto"/>
              <w:left w:val="single" w:sz="4" w:space="0" w:color="auto"/>
              <w:bottom w:val="single" w:sz="4" w:space="0" w:color="auto"/>
              <w:right w:val="single" w:sz="4" w:space="0" w:color="auto"/>
            </w:tcBorders>
            <w:hideMark/>
          </w:tcPr>
          <w:p w14:paraId="67B98FB8"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да (нет)</w:t>
            </w:r>
          </w:p>
        </w:tc>
      </w:tr>
      <w:tr w:rsidR="00267BDD" w:rsidRPr="00466B8A" w14:paraId="58ECC19F" w14:textId="77777777" w:rsidTr="006676E9">
        <w:tc>
          <w:tcPr>
            <w:tcW w:w="637" w:type="dxa"/>
            <w:tcBorders>
              <w:top w:val="single" w:sz="4" w:space="0" w:color="auto"/>
              <w:left w:val="single" w:sz="4" w:space="0" w:color="auto"/>
              <w:bottom w:val="single" w:sz="4" w:space="0" w:color="auto"/>
              <w:right w:val="single" w:sz="4" w:space="0" w:color="auto"/>
            </w:tcBorders>
          </w:tcPr>
          <w:p w14:paraId="1A33A1F6" w14:textId="77777777" w:rsidR="00267BDD" w:rsidRPr="00466B8A" w:rsidRDefault="00267BDD" w:rsidP="006676E9">
            <w:pPr>
              <w:widowControl w:val="0"/>
              <w:numPr>
                <w:ilvl w:val="0"/>
                <w:numId w:val="12"/>
              </w:numPr>
              <w:autoSpaceDE w:val="0"/>
              <w:autoSpaceDN w:val="0"/>
              <w:adjustRightInd w:val="0"/>
              <w:spacing w:after="0" w:line="240" w:lineRule="auto"/>
              <w:ind w:left="80" w:hanging="31"/>
              <w:jc w:val="center"/>
              <w:rPr>
                <w:rFonts w:ascii="Times New Roman" w:eastAsia="Times New Roman" w:hAnsi="Times New Roman" w:cs="Times New Roman"/>
                <w:sz w:val="24"/>
                <w:szCs w:val="24"/>
                <w:lang w:eastAsia="ru-RU"/>
              </w:rPr>
            </w:pPr>
          </w:p>
        </w:tc>
        <w:tc>
          <w:tcPr>
            <w:tcW w:w="4102" w:type="dxa"/>
            <w:tcBorders>
              <w:top w:val="single" w:sz="4" w:space="0" w:color="auto"/>
              <w:left w:val="single" w:sz="4" w:space="0" w:color="auto"/>
              <w:bottom w:val="single" w:sz="4" w:space="0" w:color="auto"/>
              <w:right w:val="single" w:sz="4" w:space="0" w:color="auto"/>
            </w:tcBorders>
            <w:hideMark/>
          </w:tcPr>
          <w:p w14:paraId="49D92BE4" w14:textId="77777777" w:rsidR="00267BDD" w:rsidRPr="00466B8A" w:rsidRDefault="00267BDD" w:rsidP="006676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 xml:space="preserve">Наличие у хозяйственного общества, хозяйственного партнерства статуса участника проекта в соответствии с Федеральным законом «Об </w:t>
            </w:r>
            <w:r w:rsidRPr="00466B8A">
              <w:rPr>
                <w:rFonts w:ascii="Times New Roman" w:eastAsia="Times New Roman" w:hAnsi="Times New Roman" w:cs="Times New Roman"/>
                <w:sz w:val="24"/>
                <w:szCs w:val="24"/>
                <w:lang w:eastAsia="ru-RU"/>
              </w:rPr>
              <w:lastRenderedPageBreak/>
              <w:t>инновационном центре «Сколково»</w:t>
            </w:r>
          </w:p>
        </w:tc>
        <w:tc>
          <w:tcPr>
            <w:tcW w:w="5401" w:type="dxa"/>
            <w:gridSpan w:val="3"/>
            <w:tcBorders>
              <w:top w:val="single" w:sz="4" w:space="0" w:color="auto"/>
              <w:left w:val="single" w:sz="4" w:space="0" w:color="auto"/>
              <w:bottom w:val="single" w:sz="4" w:space="0" w:color="auto"/>
              <w:right w:val="single" w:sz="4" w:space="0" w:color="auto"/>
            </w:tcBorders>
            <w:hideMark/>
          </w:tcPr>
          <w:p w14:paraId="2B759548"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lastRenderedPageBreak/>
              <w:t>да (нет)</w:t>
            </w:r>
          </w:p>
        </w:tc>
      </w:tr>
      <w:tr w:rsidR="00267BDD" w:rsidRPr="00466B8A" w14:paraId="59FDE046" w14:textId="77777777" w:rsidTr="006676E9">
        <w:tc>
          <w:tcPr>
            <w:tcW w:w="637" w:type="dxa"/>
            <w:tcBorders>
              <w:top w:val="single" w:sz="4" w:space="0" w:color="auto"/>
              <w:left w:val="single" w:sz="4" w:space="0" w:color="auto"/>
              <w:bottom w:val="single" w:sz="4" w:space="0" w:color="auto"/>
              <w:right w:val="single" w:sz="4" w:space="0" w:color="auto"/>
            </w:tcBorders>
          </w:tcPr>
          <w:p w14:paraId="0DCCE222" w14:textId="77777777" w:rsidR="00267BDD" w:rsidRPr="00466B8A" w:rsidRDefault="00267BDD" w:rsidP="006676E9">
            <w:pPr>
              <w:widowControl w:val="0"/>
              <w:numPr>
                <w:ilvl w:val="0"/>
                <w:numId w:val="12"/>
              </w:numPr>
              <w:autoSpaceDE w:val="0"/>
              <w:autoSpaceDN w:val="0"/>
              <w:adjustRightInd w:val="0"/>
              <w:spacing w:after="0" w:line="240" w:lineRule="auto"/>
              <w:ind w:left="80" w:hanging="31"/>
              <w:jc w:val="center"/>
              <w:rPr>
                <w:rFonts w:ascii="Times New Roman" w:eastAsia="Times New Roman" w:hAnsi="Times New Roman" w:cs="Times New Roman"/>
                <w:sz w:val="24"/>
                <w:szCs w:val="24"/>
                <w:lang w:eastAsia="ru-RU"/>
              </w:rPr>
            </w:pPr>
          </w:p>
        </w:tc>
        <w:tc>
          <w:tcPr>
            <w:tcW w:w="4102" w:type="dxa"/>
            <w:tcBorders>
              <w:top w:val="single" w:sz="4" w:space="0" w:color="auto"/>
              <w:left w:val="single" w:sz="4" w:space="0" w:color="auto"/>
              <w:bottom w:val="single" w:sz="4" w:space="0" w:color="auto"/>
              <w:right w:val="single" w:sz="4" w:space="0" w:color="auto"/>
            </w:tcBorders>
            <w:hideMark/>
          </w:tcPr>
          <w:p w14:paraId="080BDF03" w14:textId="77777777" w:rsidR="00267BDD" w:rsidRPr="00466B8A" w:rsidRDefault="00267BDD" w:rsidP="006676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РФ, в утвержденный Правительством РФ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5401" w:type="dxa"/>
            <w:gridSpan w:val="3"/>
            <w:tcBorders>
              <w:top w:val="single" w:sz="4" w:space="0" w:color="auto"/>
              <w:left w:val="single" w:sz="4" w:space="0" w:color="auto"/>
              <w:bottom w:val="single" w:sz="4" w:space="0" w:color="auto"/>
              <w:right w:val="single" w:sz="4" w:space="0" w:color="auto"/>
            </w:tcBorders>
            <w:hideMark/>
          </w:tcPr>
          <w:p w14:paraId="4A773375"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lang w:eastAsia="ru-RU"/>
              </w:rPr>
              <w:t>да (нет)</w:t>
            </w:r>
          </w:p>
        </w:tc>
      </w:tr>
      <w:tr w:rsidR="00267BDD" w:rsidRPr="00466B8A" w14:paraId="711F7F26" w14:textId="77777777" w:rsidTr="006676E9">
        <w:tc>
          <w:tcPr>
            <w:tcW w:w="637" w:type="dxa"/>
            <w:vMerge w:val="restart"/>
            <w:tcBorders>
              <w:top w:val="single" w:sz="4" w:space="0" w:color="auto"/>
              <w:left w:val="single" w:sz="4" w:space="0" w:color="auto"/>
              <w:bottom w:val="single" w:sz="4" w:space="0" w:color="auto"/>
              <w:right w:val="single" w:sz="4" w:space="0" w:color="auto"/>
            </w:tcBorders>
          </w:tcPr>
          <w:p w14:paraId="7B91D649" w14:textId="77777777" w:rsidR="00267BDD" w:rsidRPr="00466B8A" w:rsidRDefault="00267BDD" w:rsidP="006676E9">
            <w:pPr>
              <w:widowControl w:val="0"/>
              <w:numPr>
                <w:ilvl w:val="0"/>
                <w:numId w:val="12"/>
              </w:numPr>
              <w:autoSpaceDE w:val="0"/>
              <w:autoSpaceDN w:val="0"/>
              <w:adjustRightInd w:val="0"/>
              <w:spacing w:after="0" w:line="240" w:lineRule="auto"/>
              <w:ind w:left="80" w:hanging="31"/>
              <w:jc w:val="center"/>
              <w:rPr>
                <w:rFonts w:ascii="Times New Roman" w:eastAsia="Times New Roman" w:hAnsi="Times New Roman" w:cs="Times New Roman"/>
                <w:sz w:val="24"/>
                <w:szCs w:val="24"/>
                <w:lang w:eastAsia="ru-RU"/>
              </w:rPr>
            </w:pPr>
          </w:p>
        </w:tc>
        <w:tc>
          <w:tcPr>
            <w:tcW w:w="4102" w:type="dxa"/>
            <w:vMerge w:val="restart"/>
            <w:tcBorders>
              <w:top w:val="single" w:sz="4" w:space="0" w:color="auto"/>
              <w:left w:val="single" w:sz="4" w:space="0" w:color="auto"/>
              <w:bottom w:val="single" w:sz="4" w:space="0" w:color="auto"/>
              <w:right w:val="single" w:sz="4" w:space="0" w:color="auto"/>
            </w:tcBorders>
            <w:hideMark/>
          </w:tcPr>
          <w:p w14:paraId="24D6AE33" w14:textId="77777777" w:rsidR="00267BDD" w:rsidRPr="00466B8A" w:rsidRDefault="00267BDD" w:rsidP="006676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Среднесписочная численность работников за предшествующий календарный год, человек</w:t>
            </w:r>
          </w:p>
        </w:tc>
        <w:tc>
          <w:tcPr>
            <w:tcW w:w="1716" w:type="dxa"/>
            <w:tcBorders>
              <w:top w:val="single" w:sz="4" w:space="0" w:color="auto"/>
              <w:left w:val="single" w:sz="4" w:space="0" w:color="auto"/>
              <w:bottom w:val="single" w:sz="4" w:space="0" w:color="auto"/>
              <w:right w:val="single" w:sz="4" w:space="0" w:color="auto"/>
            </w:tcBorders>
            <w:hideMark/>
          </w:tcPr>
          <w:p w14:paraId="5AE5A1C8"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до 100 включительно</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367C6BE5"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от 101 до 250 включительно</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5E43FBCB" w14:textId="77777777" w:rsidR="00267BDD" w:rsidRPr="00466B8A" w:rsidRDefault="00267BDD" w:rsidP="006676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указывается количество человек (за предшествующий календарный год)</w:t>
            </w:r>
          </w:p>
        </w:tc>
      </w:tr>
      <w:tr w:rsidR="00267BDD" w:rsidRPr="00466B8A" w14:paraId="319BF80B" w14:textId="77777777" w:rsidTr="006676E9">
        <w:tc>
          <w:tcPr>
            <w:tcW w:w="637" w:type="dxa"/>
            <w:vMerge/>
            <w:tcBorders>
              <w:top w:val="single" w:sz="4" w:space="0" w:color="auto"/>
              <w:left w:val="single" w:sz="4" w:space="0" w:color="auto"/>
              <w:bottom w:val="single" w:sz="4" w:space="0" w:color="auto"/>
              <w:right w:val="single" w:sz="4" w:space="0" w:color="auto"/>
            </w:tcBorders>
            <w:vAlign w:val="center"/>
            <w:hideMark/>
          </w:tcPr>
          <w:p w14:paraId="605DBDED" w14:textId="77777777" w:rsidR="00267BDD" w:rsidRPr="00466B8A" w:rsidRDefault="00267BDD" w:rsidP="006676E9">
            <w:pPr>
              <w:spacing w:after="0" w:line="240" w:lineRule="auto"/>
              <w:rPr>
                <w:rFonts w:ascii="Times New Roman" w:eastAsia="Times New Roman" w:hAnsi="Times New Roman" w:cs="Times New Roman"/>
                <w:sz w:val="24"/>
                <w:szCs w:val="24"/>
                <w:lang w:eastAsia="ru-RU"/>
              </w:rPr>
            </w:pPr>
          </w:p>
        </w:tc>
        <w:tc>
          <w:tcPr>
            <w:tcW w:w="4102" w:type="dxa"/>
            <w:vMerge/>
            <w:tcBorders>
              <w:top w:val="single" w:sz="4" w:space="0" w:color="auto"/>
              <w:left w:val="single" w:sz="4" w:space="0" w:color="auto"/>
              <w:bottom w:val="single" w:sz="4" w:space="0" w:color="auto"/>
              <w:right w:val="single" w:sz="4" w:space="0" w:color="auto"/>
            </w:tcBorders>
            <w:vAlign w:val="center"/>
            <w:hideMark/>
          </w:tcPr>
          <w:p w14:paraId="074C274F" w14:textId="77777777" w:rsidR="00267BDD" w:rsidRPr="00466B8A" w:rsidRDefault="00267BDD" w:rsidP="006676E9">
            <w:pPr>
              <w:spacing w:after="0" w:line="240" w:lineRule="auto"/>
              <w:rPr>
                <w:rFonts w:ascii="Times New Roman" w:eastAsia="Times New Roman" w:hAnsi="Times New Roman" w:cs="Times New Roman"/>
                <w:sz w:val="24"/>
                <w:szCs w:val="24"/>
                <w:lang w:eastAsia="ru-RU"/>
              </w:rPr>
            </w:pPr>
          </w:p>
        </w:tc>
        <w:tc>
          <w:tcPr>
            <w:tcW w:w="1716" w:type="dxa"/>
            <w:tcBorders>
              <w:top w:val="single" w:sz="4" w:space="0" w:color="auto"/>
              <w:left w:val="single" w:sz="4" w:space="0" w:color="auto"/>
              <w:bottom w:val="single" w:sz="4" w:space="0" w:color="auto"/>
              <w:right w:val="single" w:sz="4" w:space="0" w:color="auto"/>
            </w:tcBorders>
            <w:hideMark/>
          </w:tcPr>
          <w:p w14:paraId="0F8CBEFE"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 xml:space="preserve">до 15 – </w:t>
            </w:r>
            <w:proofErr w:type="spellStart"/>
            <w:r w:rsidRPr="00466B8A">
              <w:rPr>
                <w:rFonts w:ascii="Times New Roman" w:eastAsia="Times New Roman" w:hAnsi="Times New Roman" w:cs="Times New Roman"/>
                <w:sz w:val="24"/>
                <w:szCs w:val="24"/>
                <w:lang w:eastAsia="ru-RU"/>
              </w:rPr>
              <w:t>микропред</w:t>
            </w:r>
            <w:proofErr w:type="spellEnd"/>
            <w:r w:rsidRPr="00466B8A">
              <w:rPr>
                <w:rFonts w:ascii="Times New Roman" w:eastAsia="Times New Roman" w:hAnsi="Times New Roman" w:cs="Times New Roman"/>
                <w:sz w:val="24"/>
                <w:szCs w:val="24"/>
                <w:lang w:eastAsia="ru-RU"/>
              </w:rPr>
              <w:t>-приятие</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587E014" w14:textId="77777777" w:rsidR="00267BDD" w:rsidRPr="00466B8A" w:rsidRDefault="00267BDD" w:rsidP="006676E9">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8AC35E1" w14:textId="77777777" w:rsidR="00267BDD" w:rsidRPr="00466B8A" w:rsidRDefault="00267BDD" w:rsidP="006676E9">
            <w:pPr>
              <w:spacing w:after="0" w:line="240" w:lineRule="auto"/>
              <w:rPr>
                <w:rFonts w:ascii="Times New Roman" w:eastAsia="Times New Roman" w:hAnsi="Times New Roman" w:cs="Times New Roman"/>
                <w:sz w:val="24"/>
                <w:szCs w:val="24"/>
                <w:lang w:eastAsia="ru-RU"/>
              </w:rPr>
            </w:pPr>
          </w:p>
        </w:tc>
      </w:tr>
      <w:tr w:rsidR="00267BDD" w:rsidRPr="00466B8A" w14:paraId="5A9105CC" w14:textId="77777777" w:rsidTr="006676E9">
        <w:trPr>
          <w:trHeight w:val="282"/>
        </w:trPr>
        <w:tc>
          <w:tcPr>
            <w:tcW w:w="637" w:type="dxa"/>
            <w:vMerge w:val="restart"/>
            <w:tcBorders>
              <w:top w:val="single" w:sz="4" w:space="0" w:color="auto"/>
              <w:left w:val="single" w:sz="4" w:space="0" w:color="auto"/>
              <w:bottom w:val="single" w:sz="4" w:space="0" w:color="auto"/>
              <w:right w:val="single" w:sz="4" w:space="0" w:color="auto"/>
            </w:tcBorders>
          </w:tcPr>
          <w:p w14:paraId="478788C6" w14:textId="77777777" w:rsidR="00267BDD" w:rsidRPr="00466B8A" w:rsidRDefault="00267BDD" w:rsidP="006676E9">
            <w:pPr>
              <w:widowControl w:val="0"/>
              <w:numPr>
                <w:ilvl w:val="0"/>
                <w:numId w:val="12"/>
              </w:numPr>
              <w:autoSpaceDE w:val="0"/>
              <w:autoSpaceDN w:val="0"/>
              <w:adjustRightInd w:val="0"/>
              <w:spacing w:after="0" w:line="240" w:lineRule="auto"/>
              <w:ind w:left="80" w:hanging="31"/>
              <w:jc w:val="center"/>
              <w:rPr>
                <w:rFonts w:ascii="Times New Roman" w:eastAsia="Times New Roman" w:hAnsi="Times New Roman" w:cs="Times New Roman"/>
                <w:sz w:val="24"/>
                <w:szCs w:val="24"/>
                <w:lang w:eastAsia="ru-RU"/>
              </w:rPr>
            </w:pPr>
          </w:p>
        </w:tc>
        <w:tc>
          <w:tcPr>
            <w:tcW w:w="4102" w:type="dxa"/>
            <w:vMerge w:val="restart"/>
            <w:tcBorders>
              <w:top w:val="single" w:sz="4" w:space="0" w:color="auto"/>
              <w:left w:val="single" w:sz="4" w:space="0" w:color="auto"/>
              <w:bottom w:val="single" w:sz="4" w:space="0" w:color="auto"/>
              <w:right w:val="single" w:sz="4" w:space="0" w:color="auto"/>
            </w:tcBorders>
            <w:hideMark/>
          </w:tcPr>
          <w:p w14:paraId="3596F869" w14:textId="77777777" w:rsidR="00267BDD" w:rsidRPr="00466B8A" w:rsidRDefault="00267BDD" w:rsidP="006676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Доход за предшествующий календарный год, который определяется в порядке, установленном законодательством РФ о налогах и сборах, суммируется по всем осуществляемым видам деятельности и применяется по всем налоговым режимам, млн. рублей</w:t>
            </w:r>
          </w:p>
        </w:tc>
        <w:tc>
          <w:tcPr>
            <w:tcW w:w="1716" w:type="dxa"/>
            <w:tcBorders>
              <w:top w:val="single" w:sz="4" w:space="0" w:color="auto"/>
              <w:left w:val="single" w:sz="4" w:space="0" w:color="auto"/>
              <w:bottom w:val="single" w:sz="4" w:space="0" w:color="auto"/>
              <w:right w:val="single" w:sz="4" w:space="0" w:color="auto"/>
            </w:tcBorders>
            <w:hideMark/>
          </w:tcPr>
          <w:p w14:paraId="7BC49DDF"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800</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40E96A06"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2000</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55954551" w14:textId="77777777" w:rsidR="00267BDD" w:rsidRPr="00466B8A" w:rsidRDefault="00267BDD" w:rsidP="006676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указывается в млн. рублей (за предшествующий календарный год)</w:t>
            </w:r>
          </w:p>
        </w:tc>
      </w:tr>
      <w:tr w:rsidR="00267BDD" w:rsidRPr="00466B8A" w14:paraId="24C59B2D" w14:textId="77777777" w:rsidTr="006676E9">
        <w:tc>
          <w:tcPr>
            <w:tcW w:w="637" w:type="dxa"/>
            <w:vMerge/>
            <w:tcBorders>
              <w:top w:val="single" w:sz="4" w:space="0" w:color="auto"/>
              <w:left w:val="single" w:sz="4" w:space="0" w:color="auto"/>
              <w:bottom w:val="single" w:sz="4" w:space="0" w:color="auto"/>
              <w:right w:val="single" w:sz="4" w:space="0" w:color="auto"/>
            </w:tcBorders>
            <w:vAlign w:val="center"/>
            <w:hideMark/>
          </w:tcPr>
          <w:p w14:paraId="089846FE" w14:textId="77777777" w:rsidR="00267BDD" w:rsidRPr="00466B8A" w:rsidRDefault="00267BDD" w:rsidP="006676E9">
            <w:pPr>
              <w:spacing w:after="0" w:line="240" w:lineRule="auto"/>
              <w:rPr>
                <w:rFonts w:ascii="Times New Roman" w:eastAsia="Times New Roman" w:hAnsi="Times New Roman" w:cs="Times New Roman"/>
                <w:sz w:val="24"/>
                <w:szCs w:val="24"/>
                <w:lang w:eastAsia="ru-RU"/>
              </w:rPr>
            </w:pPr>
          </w:p>
        </w:tc>
        <w:tc>
          <w:tcPr>
            <w:tcW w:w="4102" w:type="dxa"/>
            <w:vMerge/>
            <w:tcBorders>
              <w:top w:val="single" w:sz="4" w:space="0" w:color="auto"/>
              <w:left w:val="single" w:sz="4" w:space="0" w:color="auto"/>
              <w:bottom w:val="single" w:sz="4" w:space="0" w:color="auto"/>
              <w:right w:val="single" w:sz="4" w:space="0" w:color="auto"/>
            </w:tcBorders>
            <w:vAlign w:val="center"/>
            <w:hideMark/>
          </w:tcPr>
          <w:p w14:paraId="54E8369E" w14:textId="77777777" w:rsidR="00267BDD" w:rsidRPr="00466B8A" w:rsidRDefault="00267BDD" w:rsidP="006676E9">
            <w:pPr>
              <w:spacing w:after="0" w:line="240" w:lineRule="auto"/>
              <w:rPr>
                <w:rFonts w:ascii="Times New Roman" w:eastAsia="Times New Roman" w:hAnsi="Times New Roman" w:cs="Times New Roman"/>
                <w:sz w:val="24"/>
                <w:szCs w:val="24"/>
                <w:lang w:eastAsia="ru-RU"/>
              </w:rPr>
            </w:pPr>
          </w:p>
        </w:tc>
        <w:tc>
          <w:tcPr>
            <w:tcW w:w="1716" w:type="dxa"/>
            <w:tcBorders>
              <w:top w:val="single" w:sz="4" w:space="0" w:color="auto"/>
              <w:left w:val="single" w:sz="4" w:space="0" w:color="auto"/>
              <w:bottom w:val="single" w:sz="4" w:space="0" w:color="auto"/>
              <w:right w:val="single" w:sz="4" w:space="0" w:color="auto"/>
            </w:tcBorders>
            <w:hideMark/>
          </w:tcPr>
          <w:p w14:paraId="6B843C03"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120 в год – микро-предприятие</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AFF3F84" w14:textId="77777777" w:rsidR="00267BDD" w:rsidRPr="00466B8A" w:rsidRDefault="00267BDD" w:rsidP="006676E9">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D3491AE" w14:textId="77777777" w:rsidR="00267BDD" w:rsidRPr="00466B8A" w:rsidRDefault="00267BDD" w:rsidP="006676E9">
            <w:pPr>
              <w:spacing w:after="0" w:line="240" w:lineRule="auto"/>
              <w:rPr>
                <w:rFonts w:ascii="Times New Roman" w:eastAsia="Times New Roman" w:hAnsi="Times New Roman" w:cs="Times New Roman"/>
                <w:sz w:val="24"/>
                <w:szCs w:val="24"/>
                <w:lang w:eastAsia="ru-RU"/>
              </w:rPr>
            </w:pPr>
          </w:p>
        </w:tc>
      </w:tr>
      <w:tr w:rsidR="00267BDD" w:rsidRPr="00466B8A" w14:paraId="0A2EECDA" w14:textId="77777777" w:rsidTr="006676E9">
        <w:tc>
          <w:tcPr>
            <w:tcW w:w="637" w:type="dxa"/>
            <w:tcBorders>
              <w:top w:val="single" w:sz="4" w:space="0" w:color="auto"/>
              <w:left w:val="single" w:sz="4" w:space="0" w:color="auto"/>
              <w:bottom w:val="single" w:sz="4" w:space="0" w:color="auto"/>
              <w:right w:val="single" w:sz="4" w:space="0" w:color="auto"/>
            </w:tcBorders>
          </w:tcPr>
          <w:p w14:paraId="4BDED474" w14:textId="77777777" w:rsidR="00267BDD" w:rsidRPr="00466B8A" w:rsidRDefault="00267BDD" w:rsidP="006676E9">
            <w:pPr>
              <w:widowControl w:val="0"/>
              <w:numPr>
                <w:ilvl w:val="0"/>
                <w:numId w:val="12"/>
              </w:numPr>
              <w:autoSpaceDE w:val="0"/>
              <w:autoSpaceDN w:val="0"/>
              <w:adjustRightInd w:val="0"/>
              <w:spacing w:after="0" w:line="240" w:lineRule="auto"/>
              <w:ind w:left="80" w:hanging="31"/>
              <w:jc w:val="center"/>
              <w:rPr>
                <w:rFonts w:ascii="Times New Roman" w:eastAsia="Times New Roman" w:hAnsi="Times New Roman" w:cs="Times New Roman"/>
                <w:sz w:val="24"/>
                <w:szCs w:val="24"/>
                <w:lang w:eastAsia="ru-RU"/>
              </w:rPr>
            </w:pPr>
          </w:p>
        </w:tc>
        <w:tc>
          <w:tcPr>
            <w:tcW w:w="4102" w:type="dxa"/>
            <w:tcBorders>
              <w:top w:val="single" w:sz="4" w:space="0" w:color="auto"/>
              <w:left w:val="single" w:sz="4" w:space="0" w:color="auto"/>
              <w:bottom w:val="single" w:sz="4" w:space="0" w:color="auto"/>
              <w:right w:val="single" w:sz="4" w:space="0" w:color="auto"/>
            </w:tcBorders>
            <w:hideMark/>
          </w:tcPr>
          <w:p w14:paraId="3E894E71" w14:textId="77777777" w:rsidR="00267BDD" w:rsidRPr="00466B8A" w:rsidRDefault="00267BDD" w:rsidP="006676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5401" w:type="dxa"/>
            <w:gridSpan w:val="3"/>
            <w:tcBorders>
              <w:top w:val="single" w:sz="4" w:space="0" w:color="auto"/>
              <w:left w:val="single" w:sz="4" w:space="0" w:color="auto"/>
              <w:bottom w:val="single" w:sz="4" w:space="0" w:color="auto"/>
              <w:right w:val="single" w:sz="4" w:space="0" w:color="auto"/>
            </w:tcBorders>
            <w:hideMark/>
          </w:tcPr>
          <w:p w14:paraId="349318E6"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подлежит заполнению</w:t>
            </w:r>
          </w:p>
        </w:tc>
      </w:tr>
      <w:tr w:rsidR="00267BDD" w:rsidRPr="00466B8A" w14:paraId="574215A4" w14:textId="77777777" w:rsidTr="006676E9">
        <w:tc>
          <w:tcPr>
            <w:tcW w:w="637" w:type="dxa"/>
            <w:tcBorders>
              <w:top w:val="single" w:sz="4" w:space="0" w:color="auto"/>
              <w:left w:val="single" w:sz="4" w:space="0" w:color="auto"/>
              <w:bottom w:val="single" w:sz="4" w:space="0" w:color="auto"/>
              <w:right w:val="single" w:sz="4" w:space="0" w:color="auto"/>
            </w:tcBorders>
          </w:tcPr>
          <w:p w14:paraId="45410AA3" w14:textId="77777777" w:rsidR="00267BDD" w:rsidRPr="00466B8A" w:rsidRDefault="00267BDD" w:rsidP="006676E9">
            <w:pPr>
              <w:widowControl w:val="0"/>
              <w:numPr>
                <w:ilvl w:val="0"/>
                <w:numId w:val="12"/>
              </w:numPr>
              <w:autoSpaceDE w:val="0"/>
              <w:autoSpaceDN w:val="0"/>
              <w:adjustRightInd w:val="0"/>
              <w:spacing w:after="0" w:line="240" w:lineRule="auto"/>
              <w:ind w:left="80" w:hanging="31"/>
              <w:jc w:val="center"/>
              <w:rPr>
                <w:rFonts w:ascii="Times New Roman" w:eastAsia="Times New Roman" w:hAnsi="Times New Roman" w:cs="Times New Roman"/>
                <w:sz w:val="24"/>
                <w:szCs w:val="24"/>
                <w:lang w:eastAsia="ru-RU"/>
              </w:rPr>
            </w:pPr>
          </w:p>
        </w:tc>
        <w:tc>
          <w:tcPr>
            <w:tcW w:w="4102" w:type="dxa"/>
            <w:tcBorders>
              <w:top w:val="single" w:sz="4" w:space="0" w:color="auto"/>
              <w:left w:val="single" w:sz="4" w:space="0" w:color="auto"/>
              <w:bottom w:val="single" w:sz="4" w:space="0" w:color="auto"/>
              <w:right w:val="single" w:sz="4" w:space="0" w:color="auto"/>
            </w:tcBorders>
            <w:hideMark/>
          </w:tcPr>
          <w:p w14:paraId="6B41E5D4" w14:textId="77777777" w:rsidR="00267BDD" w:rsidRPr="00466B8A" w:rsidRDefault="00267BDD" w:rsidP="006676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 xml:space="preserve">Сведения о видах деятельности юридического лица согласно учредительным документам или о видах деятельности физического лица, </w:t>
            </w:r>
            <w:r w:rsidRPr="00466B8A">
              <w:rPr>
                <w:rFonts w:ascii="Times New Roman" w:eastAsia="Times New Roman" w:hAnsi="Times New Roman" w:cs="Times New Roman"/>
                <w:sz w:val="24"/>
                <w:szCs w:val="24"/>
                <w:lang w:eastAsia="ru-RU"/>
              </w:rPr>
              <w:lastRenderedPageBreak/>
              <w:t>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5401" w:type="dxa"/>
            <w:gridSpan w:val="3"/>
            <w:tcBorders>
              <w:top w:val="single" w:sz="4" w:space="0" w:color="auto"/>
              <w:left w:val="single" w:sz="4" w:space="0" w:color="auto"/>
              <w:bottom w:val="single" w:sz="4" w:space="0" w:color="auto"/>
              <w:right w:val="single" w:sz="4" w:space="0" w:color="auto"/>
            </w:tcBorders>
            <w:hideMark/>
          </w:tcPr>
          <w:p w14:paraId="5A1AF551"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lastRenderedPageBreak/>
              <w:t>подлежит заполнению</w:t>
            </w:r>
          </w:p>
        </w:tc>
      </w:tr>
      <w:tr w:rsidR="00267BDD" w:rsidRPr="00466B8A" w14:paraId="4908BB57" w14:textId="77777777" w:rsidTr="006676E9">
        <w:tc>
          <w:tcPr>
            <w:tcW w:w="637" w:type="dxa"/>
            <w:tcBorders>
              <w:top w:val="single" w:sz="4" w:space="0" w:color="auto"/>
              <w:left w:val="single" w:sz="4" w:space="0" w:color="auto"/>
              <w:bottom w:val="single" w:sz="4" w:space="0" w:color="auto"/>
              <w:right w:val="single" w:sz="4" w:space="0" w:color="auto"/>
            </w:tcBorders>
          </w:tcPr>
          <w:p w14:paraId="1D452007" w14:textId="77777777" w:rsidR="00267BDD" w:rsidRPr="00466B8A" w:rsidRDefault="00267BDD" w:rsidP="006676E9">
            <w:pPr>
              <w:widowControl w:val="0"/>
              <w:numPr>
                <w:ilvl w:val="0"/>
                <w:numId w:val="12"/>
              </w:numPr>
              <w:autoSpaceDE w:val="0"/>
              <w:autoSpaceDN w:val="0"/>
              <w:adjustRightInd w:val="0"/>
              <w:spacing w:after="0" w:line="240" w:lineRule="auto"/>
              <w:ind w:left="80" w:hanging="31"/>
              <w:jc w:val="center"/>
              <w:rPr>
                <w:rFonts w:ascii="Times New Roman" w:eastAsia="Times New Roman" w:hAnsi="Times New Roman" w:cs="Times New Roman"/>
                <w:sz w:val="24"/>
                <w:szCs w:val="24"/>
                <w:lang w:eastAsia="ru-RU"/>
              </w:rPr>
            </w:pPr>
          </w:p>
        </w:tc>
        <w:tc>
          <w:tcPr>
            <w:tcW w:w="4102" w:type="dxa"/>
            <w:tcBorders>
              <w:top w:val="single" w:sz="4" w:space="0" w:color="auto"/>
              <w:left w:val="single" w:sz="4" w:space="0" w:color="auto"/>
              <w:bottom w:val="single" w:sz="4" w:space="0" w:color="auto"/>
              <w:right w:val="single" w:sz="4" w:space="0" w:color="auto"/>
            </w:tcBorders>
            <w:hideMark/>
          </w:tcPr>
          <w:p w14:paraId="7FEA7226" w14:textId="77777777" w:rsidR="00267BDD" w:rsidRPr="00466B8A" w:rsidRDefault="00267BDD" w:rsidP="006676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5401" w:type="dxa"/>
            <w:gridSpan w:val="3"/>
            <w:tcBorders>
              <w:top w:val="single" w:sz="4" w:space="0" w:color="auto"/>
              <w:left w:val="single" w:sz="4" w:space="0" w:color="auto"/>
              <w:bottom w:val="single" w:sz="4" w:space="0" w:color="auto"/>
              <w:right w:val="single" w:sz="4" w:space="0" w:color="auto"/>
            </w:tcBorders>
            <w:hideMark/>
          </w:tcPr>
          <w:p w14:paraId="602A1231"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подлежит заполнению</w:t>
            </w:r>
          </w:p>
        </w:tc>
      </w:tr>
      <w:tr w:rsidR="00267BDD" w:rsidRPr="00466B8A" w14:paraId="4FF3FDFC" w14:textId="77777777" w:rsidTr="006676E9">
        <w:tc>
          <w:tcPr>
            <w:tcW w:w="637" w:type="dxa"/>
            <w:tcBorders>
              <w:top w:val="single" w:sz="4" w:space="0" w:color="auto"/>
              <w:left w:val="single" w:sz="4" w:space="0" w:color="auto"/>
              <w:bottom w:val="single" w:sz="4" w:space="0" w:color="auto"/>
              <w:right w:val="single" w:sz="4" w:space="0" w:color="auto"/>
            </w:tcBorders>
          </w:tcPr>
          <w:p w14:paraId="6F07D4C4" w14:textId="77777777" w:rsidR="00267BDD" w:rsidRPr="00466B8A" w:rsidRDefault="00267BDD" w:rsidP="006676E9">
            <w:pPr>
              <w:widowControl w:val="0"/>
              <w:numPr>
                <w:ilvl w:val="0"/>
                <w:numId w:val="12"/>
              </w:numPr>
              <w:autoSpaceDE w:val="0"/>
              <w:autoSpaceDN w:val="0"/>
              <w:adjustRightInd w:val="0"/>
              <w:spacing w:after="0" w:line="240" w:lineRule="auto"/>
              <w:ind w:left="80" w:hanging="31"/>
              <w:jc w:val="center"/>
              <w:rPr>
                <w:rFonts w:ascii="Times New Roman" w:eastAsia="Times New Roman" w:hAnsi="Times New Roman" w:cs="Times New Roman"/>
                <w:sz w:val="24"/>
                <w:szCs w:val="24"/>
                <w:lang w:eastAsia="ru-RU"/>
              </w:rPr>
            </w:pPr>
          </w:p>
        </w:tc>
        <w:tc>
          <w:tcPr>
            <w:tcW w:w="4102" w:type="dxa"/>
            <w:tcBorders>
              <w:top w:val="single" w:sz="4" w:space="0" w:color="auto"/>
              <w:left w:val="single" w:sz="4" w:space="0" w:color="auto"/>
              <w:bottom w:val="single" w:sz="4" w:space="0" w:color="auto"/>
              <w:right w:val="single" w:sz="4" w:space="0" w:color="auto"/>
            </w:tcBorders>
            <w:hideMark/>
          </w:tcPr>
          <w:p w14:paraId="1A7A4D14" w14:textId="77777777" w:rsidR="00267BDD" w:rsidRPr="00466B8A" w:rsidRDefault="00267BDD" w:rsidP="006676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5401" w:type="dxa"/>
            <w:gridSpan w:val="3"/>
            <w:tcBorders>
              <w:top w:val="single" w:sz="4" w:space="0" w:color="auto"/>
              <w:left w:val="single" w:sz="4" w:space="0" w:color="auto"/>
              <w:bottom w:val="single" w:sz="4" w:space="0" w:color="auto"/>
              <w:right w:val="single" w:sz="4" w:space="0" w:color="auto"/>
            </w:tcBorders>
            <w:hideMark/>
          </w:tcPr>
          <w:p w14:paraId="60EBC511"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да (нет)</w:t>
            </w:r>
          </w:p>
        </w:tc>
      </w:tr>
      <w:tr w:rsidR="00267BDD" w:rsidRPr="00466B8A" w14:paraId="417CE202" w14:textId="77777777" w:rsidTr="006676E9">
        <w:tc>
          <w:tcPr>
            <w:tcW w:w="637" w:type="dxa"/>
            <w:tcBorders>
              <w:top w:val="single" w:sz="4" w:space="0" w:color="auto"/>
              <w:left w:val="single" w:sz="4" w:space="0" w:color="auto"/>
              <w:bottom w:val="single" w:sz="4" w:space="0" w:color="auto"/>
              <w:right w:val="single" w:sz="4" w:space="0" w:color="auto"/>
            </w:tcBorders>
          </w:tcPr>
          <w:p w14:paraId="5E637A19" w14:textId="77777777" w:rsidR="00267BDD" w:rsidRPr="00466B8A" w:rsidRDefault="00267BDD" w:rsidP="006676E9">
            <w:pPr>
              <w:widowControl w:val="0"/>
              <w:numPr>
                <w:ilvl w:val="0"/>
                <w:numId w:val="12"/>
              </w:numPr>
              <w:autoSpaceDE w:val="0"/>
              <w:autoSpaceDN w:val="0"/>
              <w:adjustRightInd w:val="0"/>
              <w:spacing w:after="0" w:line="240" w:lineRule="auto"/>
              <w:ind w:left="80" w:hanging="31"/>
              <w:jc w:val="center"/>
              <w:rPr>
                <w:rFonts w:ascii="Times New Roman" w:eastAsia="Times New Roman" w:hAnsi="Times New Roman" w:cs="Times New Roman"/>
                <w:sz w:val="24"/>
                <w:szCs w:val="24"/>
                <w:lang w:eastAsia="ru-RU"/>
              </w:rPr>
            </w:pPr>
          </w:p>
        </w:tc>
        <w:tc>
          <w:tcPr>
            <w:tcW w:w="4102" w:type="dxa"/>
            <w:tcBorders>
              <w:top w:val="single" w:sz="4" w:space="0" w:color="auto"/>
              <w:left w:val="single" w:sz="4" w:space="0" w:color="auto"/>
              <w:bottom w:val="single" w:sz="4" w:space="0" w:color="auto"/>
              <w:right w:val="single" w:sz="4" w:space="0" w:color="auto"/>
            </w:tcBorders>
            <w:hideMark/>
          </w:tcPr>
          <w:p w14:paraId="294FEAD9" w14:textId="77777777" w:rsidR="00267BDD" w:rsidRPr="00466B8A" w:rsidRDefault="00267BDD" w:rsidP="006676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5401" w:type="dxa"/>
            <w:gridSpan w:val="3"/>
            <w:tcBorders>
              <w:top w:val="single" w:sz="4" w:space="0" w:color="auto"/>
              <w:left w:val="single" w:sz="4" w:space="0" w:color="auto"/>
              <w:bottom w:val="single" w:sz="4" w:space="0" w:color="auto"/>
              <w:right w:val="single" w:sz="4" w:space="0" w:color="auto"/>
            </w:tcBorders>
            <w:hideMark/>
          </w:tcPr>
          <w:p w14:paraId="79F15188"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да (нет)</w:t>
            </w:r>
          </w:p>
          <w:p w14:paraId="39D1D248"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(в случае участия - наименование заказчика, реализующего программу партнерства)</w:t>
            </w:r>
          </w:p>
        </w:tc>
      </w:tr>
      <w:tr w:rsidR="00267BDD" w:rsidRPr="00466B8A" w14:paraId="6D7A26F0" w14:textId="77777777" w:rsidTr="006676E9">
        <w:tc>
          <w:tcPr>
            <w:tcW w:w="637" w:type="dxa"/>
            <w:tcBorders>
              <w:top w:val="single" w:sz="4" w:space="0" w:color="auto"/>
              <w:left w:val="single" w:sz="4" w:space="0" w:color="auto"/>
              <w:bottom w:val="single" w:sz="4" w:space="0" w:color="auto"/>
              <w:right w:val="single" w:sz="4" w:space="0" w:color="auto"/>
            </w:tcBorders>
          </w:tcPr>
          <w:p w14:paraId="6EF73600" w14:textId="77777777" w:rsidR="00267BDD" w:rsidRPr="00466B8A" w:rsidRDefault="00267BDD" w:rsidP="006676E9">
            <w:pPr>
              <w:widowControl w:val="0"/>
              <w:numPr>
                <w:ilvl w:val="0"/>
                <w:numId w:val="12"/>
              </w:numPr>
              <w:autoSpaceDE w:val="0"/>
              <w:autoSpaceDN w:val="0"/>
              <w:adjustRightInd w:val="0"/>
              <w:spacing w:after="0" w:line="240" w:lineRule="auto"/>
              <w:ind w:left="80" w:hanging="31"/>
              <w:jc w:val="center"/>
              <w:rPr>
                <w:rFonts w:ascii="Times New Roman" w:eastAsia="Times New Roman" w:hAnsi="Times New Roman" w:cs="Times New Roman"/>
                <w:sz w:val="24"/>
                <w:szCs w:val="24"/>
                <w:lang w:eastAsia="ru-RU"/>
              </w:rPr>
            </w:pPr>
          </w:p>
        </w:tc>
        <w:tc>
          <w:tcPr>
            <w:tcW w:w="4102" w:type="dxa"/>
            <w:tcBorders>
              <w:top w:val="single" w:sz="4" w:space="0" w:color="auto"/>
              <w:left w:val="single" w:sz="4" w:space="0" w:color="auto"/>
              <w:bottom w:val="single" w:sz="4" w:space="0" w:color="auto"/>
              <w:right w:val="single" w:sz="4" w:space="0" w:color="auto"/>
            </w:tcBorders>
            <w:hideMark/>
          </w:tcPr>
          <w:p w14:paraId="1CDF7E96" w14:textId="77777777" w:rsidR="00267BDD" w:rsidRPr="00466B8A" w:rsidRDefault="00267BDD" w:rsidP="006676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5401" w:type="dxa"/>
            <w:gridSpan w:val="3"/>
            <w:tcBorders>
              <w:top w:val="single" w:sz="4" w:space="0" w:color="auto"/>
              <w:left w:val="single" w:sz="4" w:space="0" w:color="auto"/>
              <w:bottom w:val="single" w:sz="4" w:space="0" w:color="auto"/>
              <w:right w:val="single" w:sz="4" w:space="0" w:color="auto"/>
            </w:tcBorders>
            <w:hideMark/>
          </w:tcPr>
          <w:p w14:paraId="4507F937"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да (нет)</w:t>
            </w:r>
          </w:p>
          <w:p w14:paraId="5DF079B6"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(при наличии - количество исполненных контрактов или договоров и общая сумма)</w:t>
            </w:r>
          </w:p>
        </w:tc>
      </w:tr>
      <w:tr w:rsidR="00267BDD" w:rsidRPr="00466B8A" w14:paraId="43E4D110" w14:textId="77777777" w:rsidTr="006676E9">
        <w:tc>
          <w:tcPr>
            <w:tcW w:w="637" w:type="dxa"/>
            <w:tcBorders>
              <w:top w:val="single" w:sz="4" w:space="0" w:color="auto"/>
              <w:left w:val="single" w:sz="4" w:space="0" w:color="auto"/>
              <w:bottom w:val="single" w:sz="4" w:space="0" w:color="auto"/>
              <w:right w:val="single" w:sz="4" w:space="0" w:color="auto"/>
            </w:tcBorders>
          </w:tcPr>
          <w:p w14:paraId="0234ADA4" w14:textId="77777777" w:rsidR="00267BDD" w:rsidRPr="00466B8A" w:rsidRDefault="00267BDD" w:rsidP="006676E9">
            <w:pPr>
              <w:widowControl w:val="0"/>
              <w:numPr>
                <w:ilvl w:val="0"/>
                <w:numId w:val="12"/>
              </w:numPr>
              <w:autoSpaceDE w:val="0"/>
              <w:autoSpaceDN w:val="0"/>
              <w:adjustRightInd w:val="0"/>
              <w:spacing w:after="0" w:line="240" w:lineRule="auto"/>
              <w:ind w:left="80" w:hanging="31"/>
              <w:jc w:val="center"/>
              <w:rPr>
                <w:rFonts w:ascii="Times New Roman" w:eastAsia="Times New Roman" w:hAnsi="Times New Roman" w:cs="Times New Roman"/>
                <w:sz w:val="24"/>
                <w:szCs w:val="24"/>
                <w:lang w:eastAsia="ru-RU"/>
              </w:rPr>
            </w:pPr>
          </w:p>
        </w:tc>
        <w:tc>
          <w:tcPr>
            <w:tcW w:w="4102" w:type="dxa"/>
            <w:tcBorders>
              <w:top w:val="single" w:sz="4" w:space="0" w:color="auto"/>
              <w:left w:val="single" w:sz="4" w:space="0" w:color="auto"/>
              <w:bottom w:val="single" w:sz="4" w:space="0" w:color="auto"/>
              <w:right w:val="single" w:sz="4" w:space="0" w:color="auto"/>
            </w:tcBorders>
            <w:hideMark/>
          </w:tcPr>
          <w:p w14:paraId="39F62826" w14:textId="77777777" w:rsidR="00267BDD" w:rsidRPr="00466B8A" w:rsidRDefault="00267BDD" w:rsidP="006676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 xml:space="preserve">Сведения о том, что руководитель, члены коллегиального исполнительного органа, главный </w:t>
            </w:r>
            <w:r w:rsidRPr="00466B8A">
              <w:rPr>
                <w:rFonts w:ascii="Times New Roman" w:eastAsia="Times New Roman" w:hAnsi="Times New Roman" w:cs="Times New Roman"/>
                <w:sz w:val="24"/>
                <w:szCs w:val="24"/>
                <w:lang w:eastAsia="ru-RU"/>
              </w:rPr>
              <w:lastRenderedPageBreak/>
              <w:t>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5401" w:type="dxa"/>
            <w:gridSpan w:val="3"/>
            <w:tcBorders>
              <w:top w:val="single" w:sz="4" w:space="0" w:color="auto"/>
              <w:left w:val="single" w:sz="4" w:space="0" w:color="auto"/>
              <w:bottom w:val="single" w:sz="4" w:space="0" w:color="auto"/>
              <w:right w:val="single" w:sz="4" w:space="0" w:color="auto"/>
            </w:tcBorders>
            <w:hideMark/>
          </w:tcPr>
          <w:p w14:paraId="336EFCCB"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lastRenderedPageBreak/>
              <w:t>да (нет)</w:t>
            </w:r>
          </w:p>
        </w:tc>
      </w:tr>
      <w:tr w:rsidR="00267BDD" w:rsidRPr="00466B8A" w14:paraId="7DD0E093" w14:textId="77777777" w:rsidTr="006676E9">
        <w:tc>
          <w:tcPr>
            <w:tcW w:w="637" w:type="dxa"/>
            <w:tcBorders>
              <w:top w:val="single" w:sz="4" w:space="0" w:color="auto"/>
              <w:left w:val="single" w:sz="4" w:space="0" w:color="auto"/>
              <w:bottom w:val="single" w:sz="4" w:space="0" w:color="auto"/>
              <w:right w:val="single" w:sz="4" w:space="0" w:color="auto"/>
            </w:tcBorders>
          </w:tcPr>
          <w:p w14:paraId="3C351A12" w14:textId="77777777" w:rsidR="00267BDD" w:rsidRPr="00466B8A" w:rsidRDefault="00267BDD" w:rsidP="006676E9">
            <w:pPr>
              <w:widowControl w:val="0"/>
              <w:numPr>
                <w:ilvl w:val="0"/>
                <w:numId w:val="12"/>
              </w:numPr>
              <w:autoSpaceDE w:val="0"/>
              <w:autoSpaceDN w:val="0"/>
              <w:adjustRightInd w:val="0"/>
              <w:spacing w:after="0" w:line="240" w:lineRule="auto"/>
              <w:ind w:left="80" w:hanging="31"/>
              <w:jc w:val="center"/>
              <w:rPr>
                <w:rFonts w:ascii="Times New Roman" w:eastAsia="Times New Roman" w:hAnsi="Times New Roman" w:cs="Times New Roman"/>
                <w:sz w:val="24"/>
                <w:szCs w:val="24"/>
                <w:lang w:eastAsia="ru-RU"/>
              </w:rPr>
            </w:pPr>
          </w:p>
        </w:tc>
        <w:tc>
          <w:tcPr>
            <w:tcW w:w="4102" w:type="dxa"/>
            <w:tcBorders>
              <w:top w:val="single" w:sz="4" w:space="0" w:color="auto"/>
              <w:left w:val="single" w:sz="4" w:space="0" w:color="auto"/>
              <w:bottom w:val="single" w:sz="4" w:space="0" w:color="auto"/>
              <w:right w:val="single" w:sz="4" w:space="0" w:color="auto"/>
            </w:tcBorders>
            <w:hideMark/>
          </w:tcPr>
          <w:p w14:paraId="5C35F469" w14:textId="77777777" w:rsidR="00267BDD" w:rsidRPr="00466B8A" w:rsidRDefault="00267BDD" w:rsidP="006676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5401" w:type="dxa"/>
            <w:gridSpan w:val="3"/>
            <w:tcBorders>
              <w:top w:val="single" w:sz="4" w:space="0" w:color="auto"/>
              <w:left w:val="single" w:sz="4" w:space="0" w:color="auto"/>
              <w:bottom w:val="single" w:sz="4" w:space="0" w:color="auto"/>
              <w:right w:val="single" w:sz="4" w:space="0" w:color="auto"/>
            </w:tcBorders>
            <w:hideMark/>
          </w:tcPr>
          <w:p w14:paraId="1CEE521D"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да (нет)</w:t>
            </w:r>
          </w:p>
        </w:tc>
      </w:tr>
    </w:tbl>
    <w:p w14:paraId="51445087" w14:textId="77777777" w:rsidR="00267BDD" w:rsidRPr="00466B8A" w:rsidRDefault="00267BDD" w:rsidP="00267BDD">
      <w:pPr>
        <w:tabs>
          <w:tab w:val="left" w:pos="708"/>
          <w:tab w:val="left" w:pos="1134"/>
        </w:tabs>
        <w:autoSpaceDE w:val="0"/>
        <w:autoSpaceDN w:val="0"/>
        <w:snapToGrid w:val="0"/>
        <w:spacing w:after="0" w:line="240" w:lineRule="auto"/>
        <w:jc w:val="both"/>
        <w:rPr>
          <w:rFonts w:ascii="Times New Roman" w:eastAsia="Times New Roman" w:hAnsi="Times New Roman" w:cs="Times New Roman"/>
          <w:bCs/>
          <w:lang w:eastAsia="ru-RU"/>
        </w:rPr>
      </w:pPr>
    </w:p>
    <w:p w14:paraId="44D21EE3" w14:textId="77777777" w:rsidR="00267BDD" w:rsidRPr="00466B8A" w:rsidRDefault="00267BDD" w:rsidP="00267BDD">
      <w:pPr>
        <w:tabs>
          <w:tab w:val="left" w:pos="708"/>
          <w:tab w:val="left" w:pos="1134"/>
        </w:tabs>
        <w:autoSpaceDE w:val="0"/>
        <w:autoSpaceDN w:val="0"/>
        <w:snapToGrid w:val="0"/>
        <w:spacing w:after="0" w:line="240" w:lineRule="auto"/>
        <w:jc w:val="both"/>
        <w:rPr>
          <w:rFonts w:ascii="Times New Roman" w:eastAsia="Times New Roman" w:hAnsi="Times New Roman" w:cs="Times New Roman"/>
          <w:bCs/>
          <w:lang w:eastAsia="ru-RU"/>
        </w:rPr>
      </w:pPr>
    </w:p>
    <w:p w14:paraId="4BF7CE1E" w14:textId="77777777" w:rsidR="00267BDD" w:rsidRPr="00466B8A" w:rsidRDefault="00267BDD" w:rsidP="00267BDD">
      <w:pPr>
        <w:tabs>
          <w:tab w:val="left" w:pos="708"/>
          <w:tab w:val="left" w:pos="1134"/>
        </w:tabs>
        <w:autoSpaceDE w:val="0"/>
        <w:autoSpaceDN w:val="0"/>
        <w:snapToGrid w:val="0"/>
        <w:spacing w:after="0" w:line="240" w:lineRule="auto"/>
        <w:jc w:val="both"/>
        <w:rPr>
          <w:rFonts w:ascii="Times New Roman" w:eastAsia="Times New Roman" w:hAnsi="Times New Roman" w:cs="Times New Roman"/>
          <w:bCs/>
          <w:lang w:eastAsia="ru-RU"/>
        </w:rPr>
      </w:pPr>
    </w:p>
    <w:p w14:paraId="7CAB4510" w14:textId="77777777" w:rsidR="00267BDD" w:rsidRPr="00466B8A" w:rsidRDefault="00267BDD" w:rsidP="00267BDD">
      <w:pPr>
        <w:tabs>
          <w:tab w:val="left" w:pos="708"/>
          <w:tab w:val="left" w:pos="1134"/>
        </w:tabs>
        <w:autoSpaceDE w:val="0"/>
        <w:autoSpaceDN w:val="0"/>
        <w:snapToGrid w:val="0"/>
        <w:spacing w:after="0" w:line="240" w:lineRule="auto"/>
        <w:jc w:val="both"/>
        <w:rPr>
          <w:rFonts w:ascii="Times New Roman" w:eastAsia="Times New Roman" w:hAnsi="Times New Roman" w:cs="Times New Roman"/>
          <w:b/>
          <w:bCs/>
          <w:sz w:val="24"/>
          <w:lang w:eastAsia="ru-RU"/>
        </w:rPr>
      </w:pPr>
      <w:r w:rsidRPr="00466B8A">
        <w:rPr>
          <w:rFonts w:ascii="Times New Roman" w:eastAsia="Times New Roman" w:hAnsi="Times New Roman" w:cs="Times New Roman"/>
          <w:b/>
          <w:bCs/>
          <w:sz w:val="24"/>
          <w:lang w:eastAsia="ru-RU"/>
        </w:rPr>
        <w:t>_________________________________</w:t>
      </w:r>
    </w:p>
    <w:p w14:paraId="518573CB" w14:textId="77777777" w:rsidR="00267BDD" w:rsidRPr="00466B8A" w:rsidRDefault="00267BDD" w:rsidP="00267BDD">
      <w:pPr>
        <w:overflowPunct w:val="0"/>
        <w:autoSpaceDE w:val="0"/>
        <w:autoSpaceDN w:val="0"/>
        <w:adjustRightInd w:val="0"/>
        <w:spacing w:after="0" w:line="240" w:lineRule="auto"/>
        <w:ind w:left="1134"/>
        <w:rPr>
          <w:rFonts w:ascii="Times New Roman" w:eastAsia="Times New Roman" w:hAnsi="Times New Roman" w:cs="Times New Roman"/>
          <w:sz w:val="24"/>
          <w:szCs w:val="24"/>
          <w:vertAlign w:val="superscript"/>
          <w:lang w:eastAsia="ru-RU"/>
        </w:rPr>
      </w:pPr>
      <w:r w:rsidRPr="00466B8A">
        <w:rPr>
          <w:rFonts w:ascii="Times New Roman" w:eastAsia="Times New Roman" w:hAnsi="Times New Roman" w:cs="Times New Roman"/>
          <w:bCs/>
          <w:sz w:val="24"/>
          <w:szCs w:val="24"/>
          <w:vertAlign w:val="superscript"/>
          <w:lang w:eastAsia="ru-RU"/>
        </w:rPr>
        <w:t>(подпись)</w:t>
      </w:r>
    </w:p>
    <w:p w14:paraId="07B80BB1" w14:textId="77777777" w:rsidR="00267BDD" w:rsidRPr="00466B8A" w:rsidRDefault="00267BDD" w:rsidP="00267BDD">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lang w:eastAsia="ru-RU"/>
        </w:rPr>
      </w:pPr>
      <w:r w:rsidRPr="00466B8A">
        <w:rPr>
          <w:rFonts w:ascii="Times New Roman" w:eastAsia="Times New Roman" w:hAnsi="Times New Roman" w:cs="Times New Roman"/>
          <w:b/>
          <w:bCs/>
          <w:sz w:val="24"/>
          <w:lang w:eastAsia="ru-RU"/>
        </w:rPr>
        <w:t xml:space="preserve">М.П. </w:t>
      </w:r>
      <w:r w:rsidRPr="00466B8A">
        <w:rPr>
          <w:rFonts w:ascii="Times New Roman" w:eastAsia="Times New Roman" w:hAnsi="Times New Roman" w:cs="Times New Roman"/>
          <w:b/>
          <w:bCs/>
          <w:i/>
          <w:sz w:val="24"/>
          <w:lang w:eastAsia="ru-RU"/>
        </w:rPr>
        <w:t>(при наличии)</w:t>
      </w:r>
    </w:p>
    <w:p w14:paraId="3AA529B7" w14:textId="77777777" w:rsidR="00267BDD" w:rsidRPr="00466B8A" w:rsidRDefault="00267BDD" w:rsidP="00267BDD">
      <w:pPr>
        <w:tabs>
          <w:tab w:val="left" w:pos="708"/>
          <w:tab w:val="left" w:pos="1134"/>
        </w:tabs>
        <w:autoSpaceDE w:val="0"/>
        <w:autoSpaceDN w:val="0"/>
        <w:snapToGrid w:val="0"/>
        <w:spacing w:after="0" w:line="240" w:lineRule="auto"/>
        <w:jc w:val="both"/>
        <w:rPr>
          <w:rFonts w:ascii="Times New Roman" w:eastAsia="Times New Roman" w:hAnsi="Times New Roman" w:cs="Times New Roman"/>
          <w:b/>
          <w:bCs/>
          <w:sz w:val="24"/>
          <w:lang w:eastAsia="ru-RU"/>
        </w:rPr>
      </w:pPr>
      <w:r w:rsidRPr="00466B8A">
        <w:rPr>
          <w:rFonts w:ascii="Times New Roman" w:eastAsia="Times New Roman" w:hAnsi="Times New Roman" w:cs="Times New Roman"/>
          <w:b/>
          <w:bCs/>
          <w:sz w:val="24"/>
          <w:lang w:eastAsia="ru-RU"/>
        </w:rPr>
        <w:t>_______________________________________________________________________________</w:t>
      </w:r>
    </w:p>
    <w:p w14:paraId="6D3E35F5" w14:textId="77777777" w:rsidR="00267BDD" w:rsidRPr="00466B8A" w:rsidRDefault="00267BDD" w:rsidP="00267BDD">
      <w:pPr>
        <w:overflowPunct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466B8A">
        <w:rPr>
          <w:rFonts w:ascii="Times New Roman" w:eastAsia="Times New Roman" w:hAnsi="Times New Roman" w:cs="Times New Roman"/>
          <w:bCs/>
          <w:sz w:val="24"/>
          <w:szCs w:val="24"/>
          <w:vertAlign w:val="superscript"/>
          <w:lang w:eastAsia="ru-RU"/>
        </w:rPr>
        <w:t>(фамилия, имя, отчество (при наличии) подписавшего, должность)</w:t>
      </w:r>
    </w:p>
    <w:p w14:paraId="06A8E81A" w14:textId="77777777" w:rsidR="00267BDD" w:rsidRPr="00466B8A" w:rsidRDefault="00267BDD" w:rsidP="00267BDD">
      <w:pPr>
        <w:spacing w:after="0" w:line="240" w:lineRule="auto"/>
        <w:jc w:val="center"/>
        <w:rPr>
          <w:rFonts w:ascii="Times New Roman" w:eastAsia="Times New Roman" w:hAnsi="Times New Roman" w:cs="Times New Roman"/>
          <w:b/>
          <w:sz w:val="24"/>
          <w:szCs w:val="24"/>
          <w:lang w:eastAsia="ru-RU"/>
        </w:rPr>
      </w:pPr>
    </w:p>
    <w:p w14:paraId="18DCD6BC" w14:textId="77777777" w:rsidR="00267BDD" w:rsidRPr="00466B8A" w:rsidRDefault="00267BDD" w:rsidP="00267BDD">
      <w:pPr>
        <w:tabs>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14:paraId="6B26A0FE" w14:textId="77777777" w:rsidR="00267BDD" w:rsidRPr="00466B8A" w:rsidRDefault="00267BDD" w:rsidP="00267BDD">
      <w:pPr>
        <w:tabs>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14:paraId="43FB210A" w14:textId="77777777" w:rsidR="00267BDD" w:rsidRPr="00466B8A" w:rsidRDefault="00267BDD" w:rsidP="00267BDD">
      <w:pPr>
        <w:tabs>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14:paraId="142F64B6" w14:textId="77777777" w:rsidR="00267BDD" w:rsidRPr="00466B8A" w:rsidRDefault="00267BDD" w:rsidP="00267BDD">
      <w:pPr>
        <w:tabs>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14:paraId="7937590E" w14:textId="77777777" w:rsidR="00267BDD" w:rsidRPr="00466B8A" w:rsidRDefault="00267BDD" w:rsidP="00267BDD">
      <w:pPr>
        <w:tabs>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14:paraId="5B605E1A" w14:textId="77777777" w:rsidR="00267BDD" w:rsidRPr="00466B8A" w:rsidRDefault="00267BDD" w:rsidP="00267BDD">
      <w:pPr>
        <w:tabs>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14:paraId="1B06FA91" w14:textId="77777777" w:rsidR="00267BDD" w:rsidRPr="00466B8A" w:rsidRDefault="00267BDD" w:rsidP="00267BDD">
      <w:pPr>
        <w:tabs>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14:paraId="75C74E76" w14:textId="77777777" w:rsidR="00267BDD" w:rsidRPr="00466B8A" w:rsidRDefault="00267BDD" w:rsidP="00267BDD">
      <w:pPr>
        <w:tabs>
          <w:tab w:val="num" w:pos="0"/>
        </w:tabs>
        <w:spacing w:after="0" w:line="240" w:lineRule="auto"/>
        <w:jc w:val="both"/>
        <w:rPr>
          <w:rFonts w:ascii="Times New Roman" w:eastAsia="Times New Roman" w:hAnsi="Times New Roman" w:cs="Times New Roman"/>
          <w:b/>
          <w:sz w:val="24"/>
          <w:szCs w:val="24"/>
          <w:lang w:eastAsia="ru-RU"/>
        </w:rPr>
      </w:pPr>
      <w:r w:rsidRPr="00466B8A">
        <w:rPr>
          <w:rFonts w:ascii="Times New Roman" w:eastAsia="Times New Roman" w:hAnsi="Times New Roman" w:cs="Times New Roman"/>
          <w:b/>
          <w:sz w:val="24"/>
          <w:szCs w:val="24"/>
          <w:lang w:eastAsia="ru-RU"/>
        </w:rPr>
        <w:lastRenderedPageBreak/>
        <w:t>Инструкции по заполнению:</w:t>
      </w:r>
    </w:p>
    <w:p w14:paraId="7A19F123" w14:textId="77777777" w:rsidR="00267BDD" w:rsidRPr="00466B8A" w:rsidRDefault="00267BDD" w:rsidP="00267BDD">
      <w:pPr>
        <w:tabs>
          <w:tab w:val="num" w:pos="0"/>
        </w:tabs>
        <w:spacing w:after="0" w:line="240" w:lineRule="auto"/>
        <w:jc w:val="both"/>
        <w:rPr>
          <w:rFonts w:ascii="Times New Roman" w:eastAsia="Times New Roman" w:hAnsi="Times New Roman" w:cs="Times New Roman"/>
          <w:b/>
          <w:sz w:val="24"/>
          <w:szCs w:val="24"/>
          <w:lang w:eastAsia="ru-RU"/>
        </w:rPr>
      </w:pPr>
    </w:p>
    <w:p w14:paraId="5044B7B0" w14:textId="77777777" w:rsidR="00267BDD" w:rsidRPr="00466B8A" w:rsidRDefault="00267BDD" w:rsidP="00267BDD">
      <w:pPr>
        <w:numPr>
          <w:ilvl w:val="1"/>
          <w:numId w:val="11"/>
        </w:numPr>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r w:rsidRPr="00466B8A">
        <w:rPr>
          <w:rFonts w:ascii="Times New Roman" w:eastAsia="Times New Roman" w:hAnsi="Times New Roman" w:cs="Times New Roman"/>
          <w:sz w:val="24"/>
          <w:szCs w:val="24"/>
          <w:lang w:eastAsia="ru-RU"/>
        </w:rPr>
        <w:t>Данные инструкции не следует воспроизводить в документах, подготовленных участником.</w:t>
      </w:r>
    </w:p>
    <w:p w14:paraId="7747AB08" w14:textId="77777777" w:rsidR="00267BDD" w:rsidRPr="00466B8A" w:rsidRDefault="00267BDD" w:rsidP="00267BDD">
      <w:pPr>
        <w:numPr>
          <w:ilvl w:val="1"/>
          <w:numId w:val="11"/>
        </w:numPr>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r w:rsidRPr="00466B8A">
        <w:rPr>
          <w:rFonts w:ascii="Times New Roman" w:eastAsia="Times New Roman" w:hAnsi="Times New Roman" w:cs="Times New Roman"/>
          <w:bCs/>
          <w:sz w:val="24"/>
          <w:szCs w:val="24"/>
          <w:lang w:eastAsia="ru-RU"/>
        </w:rPr>
        <w:t>Данная форма заполняется и предоставляется в составе заявки на участие в закупке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 июля 2007 года № 209-ФЗ «О развитии малого и среднего предпринимательства в Российской Федерации» (далее – Закон № 209-ФЗ), в едином реестре субъектов малого и среднего предпринимательства.</w:t>
      </w:r>
    </w:p>
    <w:p w14:paraId="137958C8" w14:textId="77777777" w:rsidR="00267BDD" w:rsidRPr="00466B8A" w:rsidRDefault="00267BDD" w:rsidP="00267BDD">
      <w:pPr>
        <w:numPr>
          <w:ilvl w:val="1"/>
          <w:numId w:val="11"/>
        </w:numPr>
        <w:tabs>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466B8A">
        <w:rPr>
          <w:rFonts w:ascii="Times New Roman" w:eastAsia="Times New Roman" w:hAnsi="Times New Roman" w:cs="Times New Roman"/>
          <w:bCs/>
          <w:sz w:val="24"/>
          <w:szCs w:val="24"/>
          <w:lang w:eastAsia="ru-RU"/>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таблицы (пункт 4) настоящей формы, в течение 3 календарных лет, следующих один за другим.</w:t>
      </w:r>
    </w:p>
    <w:p w14:paraId="314FA256" w14:textId="77777777" w:rsidR="00267BDD" w:rsidRPr="00466B8A" w:rsidRDefault="00267BDD" w:rsidP="00267BDD">
      <w:pPr>
        <w:numPr>
          <w:ilvl w:val="1"/>
          <w:numId w:val="11"/>
        </w:numPr>
        <w:tabs>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466B8A">
        <w:rPr>
          <w:rFonts w:ascii="Times New Roman" w:eastAsia="Times New Roman" w:hAnsi="Times New Roman" w:cs="Times New Roman"/>
          <w:bCs/>
          <w:sz w:val="24"/>
          <w:szCs w:val="24"/>
          <w:lang w:eastAsia="ru-RU"/>
        </w:rPr>
        <w:t>Пункты 1-11 таблицы (пункт 4) настоящей формы</w:t>
      </w:r>
      <w:r w:rsidRPr="00466B8A">
        <w:rPr>
          <w:rFonts w:ascii="Calibri" w:eastAsia="Times New Roman" w:hAnsi="Calibri" w:cs="Times New Roman"/>
          <w:lang w:eastAsia="ru-RU"/>
        </w:rPr>
        <w:t xml:space="preserve"> </w:t>
      </w:r>
      <w:r w:rsidRPr="00466B8A">
        <w:rPr>
          <w:rFonts w:ascii="Times New Roman" w:eastAsia="Times New Roman" w:hAnsi="Times New Roman" w:cs="Times New Roman"/>
          <w:bCs/>
          <w:sz w:val="24"/>
          <w:szCs w:val="24"/>
          <w:lang w:eastAsia="ru-RU"/>
        </w:rPr>
        <w:t>являются обязательными для заполнения.</w:t>
      </w:r>
    </w:p>
    <w:p w14:paraId="57138120" w14:textId="77777777" w:rsidR="00267BDD" w:rsidRDefault="00267BDD" w:rsidP="00AD4095">
      <w:pPr>
        <w:tabs>
          <w:tab w:val="num" w:pos="0"/>
        </w:tabs>
        <w:spacing w:after="0" w:line="240" w:lineRule="auto"/>
        <w:jc w:val="both"/>
        <w:rPr>
          <w:rFonts w:ascii="Times New Roman" w:eastAsia="Calibri" w:hAnsi="Times New Roman" w:cs="Times New Roman"/>
          <w:color w:val="FF0000"/>
          <w:sz w:val="24"/>
          <w:szCs w:val="24"/>
        </w:rPr>
      </w:pPr>
    </w:p>
    <w:sectPr w:rsidR="00267BDD" w:rsidSect="0019173C">
      <w:footerReference w:type="default" r:id="rId13"/>
      <w:headerReference w:type="first" r:id="rId14"/>
      <w:footerReference w:type="first" r:id="rId15"/>
      <w:pgSz w:w="11906" w:h="16838"/>
      <w:pgMar w:top="1134" w:right="850" w:bottom="993"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A22AA" w14:textId="77777777" w:rsidR="00DF015D" w:rsidRDefault="00DF015D" w:rsidP="007D4BCC">
      <w:pPr>
        <w:spacing w:after="0" w:line="240" w:lineRule="auto"/>
      </w:pPr>
      <w:r>
        <w:separator/>
      </w:r>
    </w:p>
  </w:endnote>
  <w:endnote w:type="continuationSeparator" w:id="0">
    <w:p w14:paraId="447C6A81" w14:textId="77777777" w:rsidR="00DF015D" w:rsidRDefault="00DF015D" w:rsidP="007D4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7502583"/>
      <w:docPartObj>
        <w:docPartGallery w:val="Page Numbers (Bottom of Page)"/>
        <w:docPartUnique/>
      </w:docPartObj>
    </w:sdtPr>
    <w:sdtEndPr/>
    <w:sdtContent>
      <w:p w14:paraId="7463E6A0" w14:textId="77777777" w:rsidR="00C25199" w:rsidRDefault="00C25199">
        <w:pPr>
          <w:pStyle w:val="a9"/>
          <w:jc w:val="right"/>
        </w:pPr>
        <w:r>
          <w:fldChar w:fldCharType="begin"/>
        </w:r>
        <w:r>
          <w:instrText>PAGE   \* MERGEFORMAT</w:instrText>
        </w:r>
        <w:r>
          <w:fldChar w:fldCharType="separate"/>
        </w:r>
        <w:r w:rsidR="00451350">
          <w:rPr>
            <w:noProof/>
          </w:rPr>
          <w:t>14</w:t>
        </w:r>
        <w:r>
          <w:fldChar w:fldCharType="end"/>
        </w:r>
      </w:p>
    </w:sdtContent>
  </w:sdt>
  <w:p w14:paraId="379388ED" w14:textId="77777777" w:rsidR="00C25199" w:rsidRDefault="00C2519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762088"/>
      <w:docPartObj>
        <w:docPartGallery w:val="Page Numbers (Bottom of Page)"/>
        <w:docPartUnique/>
      </w:docPartObj>
    </w:sdtPr>
    <w:sdtEndPr/>
    <w:sdtContent>
      <w:p w14:paraId="6FF9C963" w14:textId="77777777" w:rsidR="00C25199" w:rsidRDefault="00C25199">
        <w:pPr>
          <w:pStyle w:val="a9"/>
          <w:jc w:val="right"/>
        </w:pPr>
        <w:r>
          <w:fldChar w:fldCharType="begin"/>
        </w:r>
        <w:r>
          <w:instrText>PAGE   \* MERGEFORMAT</w:instrText>
        </w:r>
        <w:r>
          <w:fldChar w:fldCharType="separate"/>
        </w:r>
        <w:r w:rsidR="00451350">
          <w:rPr>
            <w:noProof/>
          </w:rPr>
          <w:t>24</w:t>
        </w:r>
        <w:r>
          <w:fldChar w:fldCharType="end"/>
        </w:r>
      </w:p>
    </w:sdtContent>
  </w:sdt>
  <w:p w14:paraId="5CAFDC97" w14:textId="77777777" w:rsidR="00C25199" w:rsidRDefault="00C25199">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AFC4C" w14:textId="77777777" w:rsidR="00C25199" w:rsidRDefault="00C25199" w:rsidP="009F1F86">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451350">
      <w:rPr>
        <w:rStyle w:val="af1"/>
        <w:noProof/>
      </w:rPr>
      <w:t>41</w:t>
    </w:r>
    <w:r>
      <w:rPr>
        <w:rStyle w:val="af1"/>
      </w:rPr>
      <w:fldChar w:fldCharType="end"/>
    </w:r>
  </w:p>
  <w:p w14:paraId="4C7DE313" w14:textId="77777777" w:rsidR="00C25199" w:rsidRDefault="00C25199"/>
  <w:p w14:paraId="147D264C" w14:textId="77777777" w:rsidR="00C25199" w:rsidRDefault="00C25199"/>
  <w:p w14:paraId="2032F5A6" w14:textId="77777777" w:rsidR="00C25199" w:rsidRDefault="00C25199"/>
  <w:p w14:paraId="5E069215" w14:textId="77777777" w:rsidR="00C25199" w:rsidRDefault="00C2519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1F4B2" w14:textId="77777777" w:rsidR="00C25199" w:rsidRDefault="00C25199" w:rsidP="009F1F86">
    <w:pPr>
      <w:pStyle w:val="a9"/>
    </w:pPr>
    <w:r>
      <w:t>Поставщик</w:t>
    </w:r>
    <w:r>
      <w:tab/>
      <w:t xml:space="preserve">                                                                                                           Покупатель</w:t>
    </w:r>
  </w:p>
  <w:p w14:paraId="78452987" w14:textId="77777777" w:rsidR="00C25199" w:rsidRDefault="00C25199" w:rsidP="009F1F86">
    <w:pPr>
      <w:pStyle w:val="a9"/>
    </w:pPr>
    <w:r>
      <w:t>______________________</w:t>
    </w:r>
    <w:r>
      <w:tab/>
    </w:r>
    <w:r>
      <w:tab/>
      <w:t>______________________</w:t>
    </w:r>
  </w:p>
  <w:p w14:paraId="10570A38" w14:textId="77777777" w:rsidR="00C25199" w:rsidRDefault="00C25199">
    <w:pPr>
      <w:pStyle w:val="a9"/>
    </w:pPr>
  </w:p>
  <w:p w14:paraId="762FC8A7" w14:textId="77777777" w:rsidR="00C25199" w:rsidRDefault="00C2519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ECB9A" w14:textId="77777777" w:rsidR="00DF015D" w:rsidRDefault="00DF015D" w:rsidP="007D4BCC">
      <w:pPr>
        <w:spacing w:after="0" w:line="240" w:lineRule="auto"/>
      </w:pPr>
      <w:r>
        <w:separator/>
      </w:r>
    </w:p>
  </w:footnote>
  <w:footnote w:type="continuationSeparator" w:id="0">
    <w:p w14:paraId="05ADABDD" w14:textId="77777777" w:rsidR="00DF015D" w:rsidRDefault="00DF015D" w:rsidP="007D4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2C9D3" w14:textId="77777777" w:rsidR="00C25199" w:rsidRPr="00732090" w:rsidRDefault="004D7170" w:rsidP="00732090">
    <w:pPr>
      <w:pBdr>
        <w:left w:val="single" w:sz="12" w:space="11" w:color="4F81BD"/>
      </w:pBdr>
      <w:tabs>
        <w:tab w:val="left" w:pos="3620"/>
        <w:tab w:val="left" w:pos="3964"/>
      </w:tabs>
      <w:spacing w:after="0"/>
      <w:rPr>
        <w:rFonts w:ascii="Cambria" w:eastAsia="Times New Roman" w:hAnsi="Cambria" w:cs="Times New Roman"/>
        <w:color w:val="365F91"/>
      </w:rPr>
    </w:pPr>
    <w:sdt>
      <w:sdtPr>
        <w:rPr>
          <w:rFonts w:ascii="Cambria" w:eastAsia="Times New Roman" w:hAnsi="Cambria" w:cs="Times New Roman"/>
          <w:color w:val="365F91"/>
        </w:rPr>
        <w:alias w:val="Название"/>
        <w:tag w:val=""/>
        <w:id w:val="1980800774"/>
        <w:showingPlcHdr/>
        <w:dataBinding w:prefixMappings="xmlns:ns0='http://purl.org/dc/elements/1.1/' xmlns:ns1='http://schemas.openxmlformats.org/package/2006/metadata/core-properties' " w:xpath="/ns1:coreProperties[1]/ns0:title[1]" w:storeItemID="{6C3C8BC8-F283-45AE-878A-BAB7291924A1}"/>
        <w:text/>
      </w:sdtPr>
      <w:sdtEndPr/>
      <w:sdtContent>
        <w:r w:rsidR="00C25199" w:rsidRPr="00732090">
          <w:rPr>
            <w:rFonts w:ascii="Cambria" w:eastAsia="Times New Roman" w:hAnsi="Cambria" w:cs="Times New Roman"/>
            <w:color w:val="365F91"/>
          </w:rPr>
          <w:t xml:space="preserve">     </w:t>
        </w:r>
      </w:sdtContent>
    </w:sdt>
  </w:p>
  <w:p w14:paraId="047570C2" w14:textId="77777777" w:rsidR="00C25199" w:rsidRDefault="00C2519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821D7" w14:textId="77777777" w:rsidR="00C25199" w:rsidRDefault="00C25199" w:rsidP="009F1F86">
    <w:pPr>
      <w:pStyle w:val="a7"/>
      <w:jc w:val="right"/>
    </w:pPr>
    <w:r>
      <w:t xml:space="preserve">                                                                                       Договор от «_</w:t>
    </w:r>
    <w:proofErr w:type="gramStart"/>
    <w:r>
      <w:t>_»_</w:t>
    </w:r>
    <w:proofErr w:type="gramEnd"/>
    <w:r>
      <w:t xml:space="preserve">__________ №________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703C"/>
    <w:multiLevelType w:val="multilevel"/>
    <w:tmpl w:val="5EC42236"/>
    <w:lvl w:ilvl="0">
      <w:start w:val="1"/>
      <w:numFmt w:val="decimal"/>
      <w:lvlText w:val="%1."/>
      <w:lvlJc w:val="left"/>
      <w:pPr>
        <w:tabs>
          <w:tab w:val="num" w:pos="360"/>
        </w:tabs>
        <w:ind w:left="360" w:hanging="360"/>
      </w:pPr>
      <w:rPr>
        <w:rFonts w:cs="Times New Roman"/>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i w:val="0"/>
        <w:vertAlign w:val="baseli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i w:val="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2836AD2"/>
    <w:multiLevelType w:val="hybridMultilevel"/>
    <w:tmpl w:val="8048E1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D60225D"/>
    <w:multiLevelType w:val="hybridMultilevel"/>
    <w:tmpl w:val="20721D3C"/>
    <w:lvl w:ilvl="0" w:tplc="F38CF67A">
      <w:start w:val="1"/>
      <w:numFmt w:val="decimal"/>
      <w:lvlText w:val="%1."/>
      <w:lvlJc w:val="left"/>
      <w:pPr>
        <w:ind w:left="720" w:hanging="360"/>
      </w:pPr>
      <w:rPr>
        <w:rFonts w:ascii="Times New Roman" w:eastAsia="BatangChe"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A0F07"/>
    <w:multiLevelType w:val="multilevel"/>
    <w:tmpl w:val="C8C0F700"/>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ind w:left="1146"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1"/>
      <w:lvlText w:val="%1.%2.%3.%4.%5.%6"/>
      <w:lvlJc w:val="left"/>
      <w:pPr>
        <w:ind w:left="1152" w:hanging="1152"/>
      </w:pPr>
      <w:rPr>
        <w:rFonts w:hint="default"/>
      </w:rPr>
    </w:lvl>
    <w:lvl w:ilvl="6">
      <w:start w:val="1"/>
      <w:numFmt w:val="decimal"/>
      <w:pStyle w:val="71"/>
      <w:lvlText w:val="%1.%2.%3.%4.%5.%6.%7"/>
      <w:lvlJc w:val="left"/>
      <w:pPr>
        <w:ind w:left="1296" w:hanging="1296"/>
      </w:pPr>
      <w:rPr>
        <w:rFonts w:hint="default"/>
      </w:rPr>
    </w:lvl>
    <w:lvl w:ilvl="7">
      <w:start w:val="1"/>
      <w:numFmt w:val="decimal"/>
      <w:pStyle w:val="81"/>
      <w:lvlText w:val="%1.%2.%3.%4.%5.%6.%7.%8"/>
      <w:lvlJc w:val="left"/>
      <w:pPr>
        <w:ind w:left="1440" w:hanging="1440"/>
      </w:pPr>
      <w:rPr>
        <w:rFonts w:hint="default"/>
      </w:rPr>
    </w:lvl>
    <w:lvl w:ilvl="8">
      <w:start w:val="1"/>
      <w:numFmt w:val="decimal"/>
      <w:pStyle w:val="91"/>
      <w:lvlText w:val="%1.%2.%3.%4.%5.%6.%7.%8.%9"/>
      <w:lvlJc w:val="left"/>
      <w:pPr>
        <w:ind w:left="1584" w:hanging="1584"/>
      </w:pPr>
      <w:rPr>
        <w:rFonts w:hint="default"/>
      </w:rPr>
    </w:lvl>
  </w:abstractNum>
  <w:abstractNum w:abstractNumId="4" w15:restartNumberingAfterBreak="0">
    <w:nsid w:val="22D04CB1"/>
    <w:multiLevelType w:val="hybridMultilevel"/>
    <w:tmpl w:val="3F52ACF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8D73D0B"/>
    <w:multiLevelType w:val="hybridMultilevel"/>
    <w:tmpl w:val="5DCE20D8"/>
    <w:lvl w:ilvl="0" w:tplc="74B4BCAE">
      <w:start w:val="1"/>
      <w:numFmt w:val="decimal"/>
      <w:lvlText w:val="%1."/>
      <w:lvlJc w:val="left"/>
      <w:pPr>
        <w:ind w:left="720" w:hanging="360"/>
      </w:pPr>
      <w:rPr>
        <w:rFonts w:hint="default"/>
        <w:color w:val="auto"/>
      </w:rPr>
    </w:lvl>
    <w:lvl w:ilvl="1" w:tplc="7B2A5E72" w:tentative="1">
      <w:start w:val="1"/>
      <w:numFmt w:val="lowerLetter"/>
      <w:lvlText w:val="%2."/>
      <w:lvlJc w:val="left"/>
      <w:pPr>
        <w:ind w:left="1440" w:hanging="360"/>
      </w:pPr>
    </w:lvl>
    <w:lvl w:ilvl="2" w:tplc="D47AF4BE" w:tentative="1">
      <w:start w:val="1"/>
      <w:numFmt w:val="lowerRoman"/>
      <w:lvlText w:val="%3."/>
      <w:lvlJc w:val="right"/>
      <w:pPr>
        <w:ind w:left="2160" w:hanging="180"/>
      </w:pPr>
    </w:lvl>
    <w:lvl w:ilvl="3" w:tplc="B1BE6ECE" w:tentative="1">
      <w:start w:val="1"/>
      <w:numFmt w:val="decimal"/>
      <w:lvlText w:val="%4."/>
      <w:lvlJc w:val="left"/>
      <w:pPr>
        <w:ind w:left="2880" w:hanging="360"/>
      </w:pPr>
    </w:lvl>
    <w:lvl w:ilvl="4" w:tplc="3B383AA8" w:tentative="1">
      <w:start w:val="1"/>
      <w:numFmt w:val="lowerLetter"/>
      <w:lvlText w:val="%5."/>
      <w:lvlJc w:val="left"/>
      <w:pPr>
        <w:ind w:left="3600" w:hanging="360"/>
      </w:pPr>
    </w:lvl>
    <w:lvl w:ilvl="5" w:tplc="99EEE7E8" w:tentative="1">
      <w:start w:val="1"/>
      <w:numFmt w:val="lowerRoman"/>
      <w:lvlText w:val="%6."/>
      <w:lvlJc w:val="right"/>
      <w:pPr>
        <w:ind w:left="4320" w:hanging="180"/>
      </w:pPr>
    </w:lvl>
    <w:lvl w:ilvl="6" w:tplc="30628FDE" w:tentative="1">
      <w:start w:val="1"/>
      <w:numFmt w:val="decimal"/>
      <w:lvlText w:val="%7."/>
      <w:lvlJc w:val="left"/>
      <w:pPr>
        <w:ind w:left="5040" w:hanging="360"/>
      </w:pPr>
    </w:lvl>
    <w:lvl w:ilvl="7" w:tplc="B0DEBCAA" w:tentative="1">
      <w:start w:val="1"/>
      <w:numFmt w:val="lowerLetter"/>
      <w:lvlText w:val="%8."/>
      <w:lvlJc w:val="left"/>
      <w:pPr>
        <w:ind w:left="5760" w:hanging="360"/>
      </w:pPr>
    </w:lvl>
    <w:lvl w:ilvl="8" w:tplc="64E89668" w:tentative="1">
      <w:start w:val="1"/>
      <w:numFmt w:val="lowerRoman"/>
      <w:lvlText w:val="%9."/>
      <w:lvlJc w:val="right"/>
      <w:pPr>
        <w:ind w:left="6480" w:hanging="180"/>
      </w:pPr>
    </w:lvl>
  </w:abstractNum>
  <w:abstractNum w:abstractNumId="6" w15:restartNumberingAfterBreak="0">
    <w:nsid w:val="3A9F279A"/>
    <w:multiLevelType w:val="hybridMultilevel"/>
    <w:tmpl w:val="5CD2551E"/>
    <w:lvl w:ilvl="0" w:tplc="B1BE69FA">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B96547"/>
    <w:multiLevelType w:val="hybridMultilevel"/>
    <w:tmpl w:val="1E7487F2"/>
    <w:lvl w:ilvl="0" w:tplc="C57A93DE">
      <w:start w:val="1"/>
      <w:numFmt w:val="decimal"/>
      <w:pStyle w:val="10"/>
      <w:lvlText w:val="%1."/>
      <w:lvlJc w:val="left"/>
      <w:pPr>
        <w:tabs>
          <w:tab w:val="num" w:pos="360"/>
        </w:tabs>
        <w:ind w:left="360" w:hanging="360"/>
      </w:pPr>
      <w:rPr>
        <w:rFonts w:ascii="Times New Roman" w:hAnsi="Times New Roman" w:hint="default"/>
        <w:sz w:val="24"/>
        <w:szCs w:val="24"/>
      </w:rPr>
    </w:lvl>
    <w:lvl w:ilvl="1" w:tplc="A69419B2">
      <w:numFmt w:val="none"/>
      <w:lvlText w:val=""/>
      <w:lvlJc w:val="left"/>
      <w:pPr>
        <w:tabs>
          <w:tab w:val="num" w:pos="360"/>
        </w:tabs>
      </w:pPr>
    </w:lvl>
    <w:lvl w:ilvl="2" w:tplc="4418AC7A">
      <w:numFmt w:val="none"/>
      <w:lvlText w:val=""/>
      <w:lvlJc w:val="left"/>
      <w:pPr>
        <w:tabs>
          <w:tab w:val="num" w:pos="360"/>
        </w:tabs>
      </w:pPr>
    </w:lvl>
    <w:lvl w:ilvl="3" w:tplc="436AAFF4">
      <w:numFmt w:val="none"/>
      <w:lvlText w:val=""/>
      <w:lvlJc w:val="left"/>
      <w:pPr>
        <w:tabs>
          <w:tab w:val="num" w:pos="360"/>
        </w:tabs>
      </w:pPr>
    </w:lvl>
    <w:lvl w:ilvl="4" w:tplc="B51EB9E0">
      <w:numFmt w:val="none"/>
      <w:lvlText w:val=""/>
      <w:lvlJc w:val="left"/>
      <w:pPr>
        <w:tabs>
          <w:tab w:val="num" w:pos="360"/>
        </w:tabs>
      </w:pPr>
    </w:lvl>
    <w:lvl w:ilvl="5" w:tplc="76D07C26">
      <w:numFmt w:val="none"/>
      <w:lvlText w:val=""/>
      <w:lvlJc w:val="left"/>
      <w:pPr>
        <w:tabs>
          <w:tab w:val="num" w:pos="360"/>
        </w:tabs>
      </w:pPr>
    </w:lvl>
    <w:lvl w:ilvl="6" w:tplc="5EA8BD58">
      <w:numFmt w:val="none"/>
      <w:lvlText w:val=""/>
      <w:lvlJc w:val="left"/>
      <w:pPr>
        <w:tabs>
          <w:tab w:val="num" w:pos="360"/>
        </w:tabs>
      </w:pPr>
    </w:lvl>
    <w:lvl w:ilvl="7" w:tplc="909639F2">
      <w:numFmt w:val="none"/>
      <w:lvlText w:val=""/>
      <w:lvlJc w:val="left"/>
      <w:pPr>
        <w:tabs>
          <w:tab w:val="num" w:pos="360"/>
        </w:tabs>
      </w:pPr>
    </w:lvl>
    <w:lvl w:ilvl="8" w:tplc="6A420572">
      <w:numFmt w:val="none"/>
      <w:lvlText w:val=""/>
      <w:lvlJc w:val="left"/>
      <w:pPr>
        <w:tabs>
          <w:tab w:val="num" w:pos="360"/>
        </w:tabs>
      </w:pPr>
    </w:lvl>
  </w:abstractNum>
  <w:abstractNum w:abstractNumId="8" w15:restartNumberingAfterBreak="0">
    <w:nsid w:val="404E30BE"/>
    <w:multiLevelType w:val="hybridMultilevel"/>
    <w:tmpl w:val="83F26D9C"/>
    <w:lvl w:ilvl="0" w:tplc="8D044D20">
      <w:start w:val="5"/>
      <w:numFmt w:val="decimal"/>
      <w:lvlText w:val="%1."/>
      <w:lvlJc w:val="left"/>
      <w:pPr>
        <w:ind w:left="678" w:hanging="360"/>
      </w:pPr>
      <w:rPr>
        <w:rFonts w:hint="default"/>
        <w:color w:val="auto"/>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9" w15:restartNumberingAfterBreak="0">
    <w:nsid w:val="4980018C"/>
    <w:multiLevelType w:val="multilevel"/>
    <w:tmpl w:val="B26C8D8A"/>
    <w:lvl w:ilvl="0">
      <w:start w:val="1"/>
      <w:numFmt w:val="decimal"/>
      <w:suff w:val="space"/>
      <w:lvlText w:val="Глава %1."/>
      <w:lvlJc w:val="center"/>
      <w:pPr>
        <w:ind w:left="0" w:firstLine="0"/>
      </w:pPr>
      <w:rPr>
        <w:rFonts w:hint="default"/>
        <w:b/>
        <w:i w:val="0"/>
        <w:sz w:val="28"/>
      </w:rPr>
    </w:lvl>
    <w:lvl w:ilvl="1">
      <w:start w:val="1"/>
      <w:numFmt w:val="decimal"/>
      <w:suff w:val="space"/>
      <w:lvlText w:val="%1.%2"/>
      <w:lvlJc w:val="center"/>
      <w:pPr>
        <w:ind w:left="0" w:firstLine="0"/>
      </w:pPr>
      <w:rPr>
        <w:rFonts w:hint="default"/>
        <w:b/>
        <w:i w:val="0"/>
        <w:sz w:val="28"/>
      </w:rPr>
    </w:lvl>
    <w:lvl w:ilvl="2">
      <w:start w:val="1"/>
      <w:numFmt w:val="decimal"/>
      <w:suff w:val="space"/>
      <w:lvlText w:val=".%2.%3%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b w:val="0"/>
        <w:sz w:val="24"/>
      </w:rPr>
    </w:lvl>
    <w:lvl w:ilvl="4">
      <w:start w:val="1"/>
      <w:numFmt w:val="decimal"/>
      <w:pStyle w:val="20"/>
      <w:suff w:val="space"/>
      <w:lvlText w:val="%5)"/>
      <w:lvlJc w:val="left"/>
      <w:pPr>
        <w:ind w:left="0" w:firstLine="709"/>
      </w:pPr>
      <w:rPr>
        <w:rFonts w:hint="default"/>
        <w:b w:val="0"/>
        <w:sz w:val="24"/>
        <w:szCs w:val="24"/>
      </w:rPr>
    </w:lvl>
    <w:lvl w:ilvl="5">
      <w:start w:val="1"/>
      <w:numFmt w:val="decimal"/>
      <w:suff w:val="space"/>
      <w:lvlText w:val="%1.1)"/>
      <w:lvlJc w:val="left"/>
      <w:pPr>
        <w:ind w:left="0" w:firstLine="0"/>
      </w:pPr>
      <w:rPr>
        <w:rFonts w:ascii="Times New Roman" w:hAnsi="Times New Roman" w:hint="default"/>
        <w:sz w:val="24"/>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4C5E7160"/>
    <w:multiLevelType w:val="multilevel"/>
    <w:tmpl w:val="440039B0"/>
    <w:lvl w:ilvl="0">
      <w:start w:val="1"/>
      <w:numFmt w:val="decimal"/>
      <w:pStyle w:val="11"/>
      <w:lvlText w:val="%1."/>
      <w:lvlJc w:val="center"/>
      <w:pPr>
        <w:tabs>
          <w:tab w:val="num" w:pos="567"/>
        </w:tabs>
        <w:ind w:left="567" w:hanging="279"/>
      </w:pPr>
      <w:rPr>
        <w:rFonts w:cs="Times New Roman"/>
      </w:rPr>
    </w:lvl>
    <w:lvl w:ilvl="1">
      <w:start w:val="8"/>
      <w:numFmt w:val="decimal"/>
      <w:pStyle w:val="a"/>
      <w:lvlText w:val="%1.%2."/>
      <w:lvlJc w:val="left"/>
      <w:pPr>
        <w:tabs>
          <w:tab w:val="num" w:pos="1844"/>
        </w:tabs>
        <w:ind w:left="1844" w:hanging="567"/>
      </w:pPr>
      <w:rPr>
        <w:rFonts w:cs="Times New Roman"/>
        <w:strike w:val="0"/>
        <w:dstrike w:val="0"/>
        <w:u w:val="none"/>
        <w:effect w:val="none"/>
      </w:rPr>
    </w:lvl>
    <w:lvl w:ilvl="2">
      <w:start w:val="1"/>
      <w:numFmt w:val="decimal"/>
      <w:lvlText w:val="6.3.%3."/>
      <w:lvlJc w:val="left"/>
      <w:pPr>
        <w:tabs>
          <w:tab w:val="num" w:pos="1703"/>
        </w:tabs>
        <w:ind w:left="1703" w:hanging="851"/>
      </w:pPr>
      <w:rPr>
        <w:rFonts w:cs="Times New Roman"/>
        <w:i w:val="0"/>
        <w:strike w:val="0"/>
        <w:dstrike w:val="0"/>
        <w:u w:val="none"/>
        <w:effect w:val="none"/>
      </w:rPr>
    </w:lvl>
    <w:lvl w:ilvl="3">
      <w:start w:val="1"/>
      <w:numFmt w:val="decimal"/>
      <w:lvlText w:val="%1.%2.%3.%4."/>
      <w:lvlJc w:val="left"/>
      <w:pPr>
        <w:tabs>
          <w:tab w:val="num" w:pos="2127"/>
        </w:tabs>
        <w:ind w:left="2127" w:hanging="567"/>
      </w:pPr>
      <w:rPr>
        <w:rFonts w:cs="Times New Roman"/>
      </w:rPr>
    </w:lvl>
    <w:lvl w:ilvl="4">
      <w:start w:val="1"/>
      <w:numFmt w:val="lowerLetter"/>
      <w:pStyle w:val="a0"/>
      <w:lvlText w:val="%5)"/>
      <w:lvlJc w:val="left"/>
      <w:pPr>
        <w:tabs>
          <w:tab w:val="num" w:pos="1718"/>
        </w:tabs>
        <w:ind w:left="1718" w:hanging="1008"/>
      </w:pPr>
      <w:rPr>
        <w:rFonts w:cs="Times New Roman"/>
      </w:rPr>
    </w:lvl>
    <w:lvl w:ilvl="5">
      <w:start w:val="1"/>
      <w:numFmt w:val="decimal"/>
      <w:lvlText w:val="%1.%2.%3.%4.%5.%6."/>
      <w:lvlJc w:val="left"/>
      <w:pPr>
        <w:tabs>
          <w:tab w:val="num" w:pos="2592"/>
        </w:tabs>
        <w:ind w:left="2592" w:hanging="1152"/>
      </w:pPr>
      <w:rPr>
        <w:rFonts w:cs="Times New Roman"/>
      </w:rPr>
    </w:lvl>
    <w:lvl w:ilvl="6">
      <w:start w:val="1"/>
      <w:numFmt w:val="decimal"/>
      <w:lvlText w:val="%1.%2.%3.%4.%5.%6.%7."/>
      <w:lvlJc w:val="left"/>
      <w:pPr>
        <w:tabs>
          <w:tab w:val="num" w:pos="2736"/>
        </w:tabs>
        <w:ind w:left="2736" w:hanging="1296"/>
      </w:pPr>
      <w:rPr>
        <w:rFonts w:cs="Times New Roman"/>
      </w:rPr>
    </w:lvl>
    <w:lvl w:ilvl="7">
      <w:start w:val="1"/>
      <w:numFmt w:val="decimal"/>
      <w:lvlText w:val="%1.%2.%3.%4.%5.%6.%7.%8."/>
      <w:lvlJc w:val="left"/>
      <w:pPr>
        <w:tabs>
          <w:tab w:val="num" w:pos="2880"/>
        </w:tabs>
        <w:ind w:left="2880" w:hanging="1440"/>
      </w:pPr>
      <w:rPr>
        <w:rFonts w:cs="Times New Roman"/>
      </w:rPr>
    </w:lvl>
    <w:lvl w:ilvl="8">
      <w:start w:val="1"/>
      <w:numFmt w:val="decimal"/>
      <w:lvlText w:val="%1.%2.%3.%4.%5.%6.%7.%8.%9."/>
      <w:lvlJc w:val="left"/>
      <w:pPr>
        <w:tabs>
          <w:tab w:val="num" w:pos="3024"/>
        </w:tabs>
        <w:ind w:left="3024" w:hanging="1584"/>
      </w:pPr>
      <w:rPr>
        <w:rFonts w:cs="Times New Roman"/>
      </w:rPr>
    </w:lvl>
  </w:abstractNum>
  <w:abstractNum w:abstractNumId="11" w15:restartNumberingAfterBreak="0">
    <w:nsid w:val="5FF8721D"/>
    <w:multiLevelType w:val="hybridMultilevel"/>
    <w:tmpl w:val="A0406092"/>
    <w:lvl w:ilvl="0" w:tplc="FFFFFFFF">
      <w:start w:val="1"/>
      <w:numFmt w:val="decimal"/>
      <w:lvlText w:val="%1."/>
      <w:lvlJc w:val="left"/>
      <w:pPr>
        <w:tabs>
          <w:tab w:val="num" w:pos="1287"/>
        </w:tabs>
        <w:ind w:left="1287" w:hanging="360"/>
      </w:pPr>
    </w:lvl>
    <w:lvl w:ilvl="1" w:tplc="6CFEE8A4">
      <w:start w:val="1"/>
      <w:numFmt w:val="decimal"/>
      <w:lvlText w:val="%2."/>
      <w:lvlJc w:val="left"/>
      <w:pPr>
        <w:tabs>
          <w:tab w:val="num" w:pos="960"/>
        </w:tabs>
        <w:ind w:left="960" w:hanging="360"/>
      </w:pPr>
      <w:rPr>
        <w:rFonts w:hint="default"/>
      </w:rPr>
    </w:lvl>
    <w:lvl w:ilvl="2" w:tplc="FFFFFFFF">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2" w15:restartNumberingAfterBreak="0">
    <w:nsid w:val="66B330C1"/>
    <w:multiLevelType w:val="multilevel"/>
    <w:tmpl w:val="C6A059FE"/>
    <w:lvl w:ilvl="0">
      <w:start w:val="6"/>
      <w:numFmt w:val="decimal"/>
      <w:lvlText w:val="%1."/>
      <w:lvlJc w:val="left"/>
      <w:pPr>
        <w:ind w:left="360" w:hanging="360"/>
      </w:pPr>
      <w:rPr>
        <w:rFonts w:cs="Times New Roman" w:hint="default"/>
        <w:strike w:val="0"/>
      </w:rPr>
    </w:lvl>
    <w:lvl w:ilvl="1">
      <w:start w:val="1"/>
      <w:numFmt w:val="decimal"/>
      <w:lvlText w:val="%1.%2."/>
      <w:lvlJc w:val="left"/>
      <w:pPr>
        <w:ind w:left="1000" w:hanging="432"/>
      </w:pPr>
      <w:rPr>
        <w:rFonts w:ascii="Times New Roman" w:hAnsi="Times New Roman" w:cs="Times New Roman" w:hint="default"/>
        <w:sz w:val="24"/>
        <w:szCs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3"/>
  </w:num>
  <w:num w:numId="2">
    <w:abstractNumId w:val="12"/>
  </w:num>
  <w:num w:numId="3">
    <w:abstractNumId w:val="7"/>
  </w:num>
  <w:num w:numId="4">
    <w:abstractNumId w:val="0"/>
  </w:num>
  <w:num w:numId="5">
    <w:abstractNumId w:val="5"/>
  </w:num>
  <w:num w:numId="6">
    <w:abstractNumId w:val="8"/>
  </w:num>
  <w:num w:numId="7">
    <w:abstractNumId w:val="1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D93"/>
    <w:rsid w:val="000003A1"/>
    <w:rsid w:val="00001DD4"/>
    <w:rsid w:val="0000443E"/>
    <w:rsid w:val="00004D6D"/>
    <w:rsid w:val="00004FE7"/>
    <w:rsid w:val="000057D0"/>
    <w:rsid w:val="00011815"/>
    <w:rsid w:val="00012178"/>
    <w:rsid w:val="00013EDA"/>
    <w:rsid w:val="00014098"/>
    <w:rsid w:val="00014648"/>
    <w:rsid w:val="000146E7"/>
    <w:rsid w:val="0001542C"/>
    <w:rsid w:val="00015FB4"/>
    <w:rsid w:val="00016E65"/>
    <w:rsid w:val="0002105C"/>
    <w:rsid w:val="0002467D"/>
    <w:rsid w:val="0002606B"/>
    <w:rsid w:val="00027151"/>
    <w:rsid w:val="00027D71"/>
    <w:rsid w:val="00031A3D"/>
    <w:rsid w:val="00033E27"/>
    <w:rsid w:val="00034BE8"/>
    <w:rsid w:val="00037058"/>
    <w:rsid w:val="00040440"/>
    <w:rsid w:val="0004292E"/>
    <w:rsid w:val="00043B61"/>
    <w:rsid w:val="00044033"/>
    <w:rsid w:val="00044D4D"/>
    <w:rsid w:val="00045364"/>
    <w:rsid w:val="000466EA"/>
    <w:rsid w:val="000470D2"/>
    <w:rsid w:val="00047402"/>
    <w:rsid w:val="00047D1B"/>
    <w:rsid w:val="00050144"/>
    <w:rsid w:val="00052397"/>
    <w:rsid w:val="0005249D"/>
    <w:rsid w:val="00052BF4"/>
    <w:rsid w:val="00053ACF"/>
    <w:rsid w:val="00053F15"/>
    <w:rsid w:val="0005436C"/>
    <w:rsid w:val="00055678"/>
    <w:rsid w:val="00057BD1"/>
    <w:rsid w:val="0006062A"/>
    <w:rsid w:val="0006074E"/>
    <w:rsid w:val="00060D73"/>
    <w:rsid w:val="000621E7"/>
    <w:rsid w:val="0006591A"/>
    <w:rsid w:val="00065FEE"/>
    <w:rsid w:val="000661FE"/>
    <w:rsid w:val="00066C85"/>
    <w:rsid w:val="00066D81"/>
    <w:rsid w:val="00066E6E"/>
    <w:rsid w:val="000712AE"/>
    <w:rsid w:val="0007151F"/>
    <w:rsid w:val="00071979"/>
    <w:rsid w:val="000734D6"/>
    <w:rsid w:val="000739B5"/>
    <w:rsid w:val="000739D2"/>
    <w:rsid w:val="000749C8"/>
    <w:rsid w:val="00074B56"/>
    <w:rsid w:val="000753AD"/>
    <w:rsid w:val="000771FE"/>
    <w:rsid w:val="0008067F"/>
    <w:rsid w:val="00080CEF"/>
    <w:rsid w:val="00081E3E"/>
    <w:rsid w:val="0008287C"/>
    <w:rsid w:val="00082895"/>
    <w:rsid w:val="000835C3"/>
    <w:rsid w:val="00083E9B"/>
    <w:rsid w:val="000840BE"/>
    <w:rsid w:val="000842B9"/>
    <w:rsid w:val="00084D67"/>
    <w:rsid w:val="000871BA"/>
    <w:rsid w:val="00087C96"/>
    <w:rsid w:val="00090756"/>
    <w:rsid w:val="00092AE6"/>
    <w:rsid w:val="00092F12"/>
    <w:rsid w:val="00093368"/>
    <w:rsid w:val="000933EF"/>
    <w:rsid w:val="000A0C58"/>
    <w:rsid w:val="000A10EB"/>
    <w:rsid w:val="000A26BB"/>
    <w:rsid w:val="000A3ABB"/>
    <w:rsid w:val="000A3EC1"/>
    <w:rsid w:val="000A3FAA"/>
    <w:rsid w:val="000A4A48"/>
    <w:rsid w:val="000A4FDF"/>
    <w:rsid w:val="000B2612"/>
    <w:rsid w:val="000B2C37"/>
    <w:rsid w:val="000B2F69"/>
    <w:rsid w:val="000B4430"/>
    <w:rsid w:val="000B49AF"/>
    <w:rsid w:val="000B67A4"/>
    <w:rsid w:val="000B6C71"/>
    <w:rsid w:val="000C01A1"/>
    <w:rsid w:val="000C0763"/>
    <w:rsid w:val="000C1947"/>
    <w:rsid w:val="000C29EB"/>
    <w:rsid w:val="000C2D97"/>
    <w:rsid w:val="000C335F"/>
    <w:rsid w:val="000C573F"/>
    <w:rsid w:val="000C578A"/>
    <w:rsid w:val="000C5A72"/>
    <w:rsid w:val="000C7E66"/>
    <w:rsid w:val="000D0536"/>
    <w:rsid w:val="000D0597"/>
    <w:rsid w:val="000D0D47"/>
    <w:rsid w:val="000D12DF"/>
    <w:rsid w:val="000D264F"/>
    <w:rsid w:val="000D3886"/>
    <w:rsid w:val="000D5594"/>
    <w:rsid w:val="000D5AC4"/>
    <w:rsid w:val="000D6EC3"/>
    <w:rsid w:val="000D754D"/>
    <w:rsid w:val="000D77CC"/>
    <w:rsid w:val="000E022C"/>
    <w:rsid w:val="000E0287"/>
    <w:rsid w:val="000E04AD"/>
    <w:rsid w:val="000E2C38"/>
    <w:rsid w:val="000E51DC"/>
    <w:rsid w:val="000E5D0D"/>
    <w:rsid w:val="000E6113"/>
    <w:rsid w:val="000E6118"/>
    <w:rsid w:val="000E7331"/>
    <w:rsid w:val="000E7BD3"/>
    <w:rsid w:val="000F1691"/>
    <w:rsid w:val="000F29B7"/>
    <w:rsid w:val="000F3ABC"/>
    <w:rsid w:val="000F41E3"/>
    <w:rsid w:val="000F4759"/>
    <w:rsid w:val="000F47E5"/>
    <w:rsid w:val="000F50F3"/>
    <w:rsid w:val="000F528A"/>
    <w:rsid w:val="000F6954"/>
    <w:rsid w:val="001009BB"/>
    <w:rsid w:val="00101352"/>
    <w:rsid w:val="00101614"/>
    <w:rsid w:val="00101CE2"/>
    <w:rsid w:val="00101F7F"/>
    <w:rsid w:val="00101FAB"/>
    <w:rsid w:val="001028FE"/>
    <w:rsid w:val="00102B4C"/>
    <w:rsid w:val="0010391A"/>
    <w:rsid w:val="0010402B"/>
    <w:rsid w:val="0010448D"/>
    <w:rsid w:val="0010585D"/>
    <w:rsid w:val="00106F06"/>
    <w:rsid w:val="00107225"/>
    <w:rsid w:val="00107A3A"/>
    <w:rsid w:val="00112C16"/>
    <w:rsid w:val="00113008"/>
    <w:rsid w:val="00113317"/>
    <w:rsid w:val="001135F8"/>
    <w:rsid w:val="00113BB8"/>
    <w:rsid w:val="00115221"/>
    <w:rsid w:val="001166A1"/>
    <w:rsid w:val="00117409"/>
    <w:rsid w:val="00121615"/>
    <w:rsid w:val="001224A9"/>
    <w:rsid w:val="00122D08"/>
    <w:rsid w:val="00123C16"/>
    <w:rsid w:val="00124658"/>
    <w:rsid w:val="00125023"/>
    <w:rsid w:val="001261CD"/>
    <w:rsid w:val="001274AA"/>
    <w:rsid w:val="00131FE0"/>
    <w:rsid w:val="00132AD6"/>
    <w:rsid w:val="00133490"/>
    <w:rsid w:val="001339A8"/>
    <w:rsid w:val="0013658F"/>
    <w:rsid w:val="001369FB"/>
    <w:rsid w:val="00137379"/>
    <w:rsid w:val="00140BBA"/>
    <w:rsid w:val="00141134"/>
    <w:rsid w:val="0014129E"/>
    <w:rsid w:val="001414C1"/>
    <w:rsid w:val="00143DCD"/>
    <w:rsid w:val="00144F2B"/>
    <w:rsid w:val="00146721"/>
    <w:rsid w:val="00147F9B"/>
    <w:rsid w:val="00150786"/>
    <w:rsid w:val="00150988"/>
    <w:rsid w:val="001516AB"/>
    <w:rsid w:val="00152641"/>
    <w:rsid w:val="00154149"/>
    <w:rsid w:val="0015488D"/>
    <w:rsid w:val="00154F3E"/>
    <w:rsid w:val="001575E5"/>
    <w:rsid w:val="00160136"/>
    <w:rsid w:val="00160902"/>
    <w:rsid w:val="0016092E"/>
    <w:rsid w:val="00165E29"/>
    <w:rsid w:val="001665ED"/>
    <w:rsid w:val="0016707B"/>
    <w:rsid w:val="0016776E"/>
    <w:rsid w:val="00170941"/>
    <w:rsid w:val="00171575"/>
    <w:rsid w:val="00173098"/>
    <w:rsid w:val="001735C3"/>
    <w:rsid w:val="00176145"/>
    <w:rsid w:val="00176E15"/>
    <w:rsid w:val="001811D2"/>
    <w:rsid w:val="0018151E"/>
    <w:rsid w:val="00181E00"/>
    <w:rsid w:val="001821CE"/>
    <w:rsid w:val="001827F3"/>
    <w:rsid w:val="00184060"/>
    <w:rsid w:val="001857A2"/>
    <w:rsid w:val="0018686C"/>
    <w:rsid w:val="0019023E"/>
    <w:rsid w:val="00191331"/>
    <w:rsid w:val="00191589"/>
    <w:rsid w:val="0019173C"/>
    <w:rsid w:val="001935F9"/>
    <w:rsid w:val="00193E92"/>
    <w:rsid w:val="00196925"/>
    <w:rsid w:val="00197C07"/>
    <w:rsid w:val="00197CAE"/>
    <w:rsid w:val="001A0D26"/>
    <w:rsid w:val="001A15D5"/>
    <w:rsid w:val="001A172B"/>
    <w:rsid w:val="001A2F90"/>
    <w:rsid w:val="001A4466"/>
    <w:rsid w:val="001A5463"/>
    <w:rsid w:val="001A641B"/>
    <w:rsid w:val="001B0B44"/>
    <w:rsid w:val="001B248B"/>
    <w:rsid w:val="001B3021"/>
    <w:rsid w:val="001B302C"/>
    <w:rsid w:val="001B475E"/>
    <w:rsid w:val="001B4797"/>
    <w:rsid w:val="001B5B22"/>
    <w:rsid w:val="001B69AD"/>
    <w:rsid w:val="001B6C14"/>
    <w:rsid w:val="001B7E62"/>
    <w:rsid w:val="001C09B9"/>
    <w:rsid w:val="001C19AE"/>
    <w:rsid w:val="001C1A1C"/>
    <w:rsid w:val="001C2DFA"/>
    <w:rsid w:val="001C4C8A"/>
    <w:rsid w:val="001C4D62"/>
    <w:rsid w:val="001C6EBE"/>
    <w:rsid w:val="001C7450"/>
    <w:rsid w:val="001D0284"/>
    <w:rsid w:val="001D0545"/>
    <w:rsid w:val="001D05BB"/>
    <w:rsid w:val="001D1ADF"/>
    <w:rsid w:val="001D2299"/>
    <w:rsid w:val="001D258F"/>
    <w:rsid w:val="001D3E5F"/>
    <w:rsid w:val="001D41C3"/>
    <w:rsid w:val="001D46F8"/>
    <w:rsid w:val="001D6586"/>
    <w:rsid w:val="001D6A13"/>
    <w:rsid w:val="001D7A89"/>
    <w:rsid w:val="001D7D94"/>
    <w:rsid w:val="001D7F28"/>
    <w:rsid w:val="001E103F"/>
    <w:rsid w:val="001E4C59"/>
    <w:rsid w:val="001E5F7B"/>
    <w:rsid w:val="001E6ED9"/>
    <w:rsid w:val="001E796D"/>
    <w:rsid w:val="001E7A61"/>
    <w:rsid w:val="001E7DAA"/>
    <w:rsid w:val="001F141F"/>
    <w:rsid w:val="001F1E74"/>
    <w:rsid w:val="001F36BC"/>
    <w:rsid w:val="001F4942"/>
    <w:rsid w:val="001F611D"/>
    <w:rsid w:val="001F6651"/>
    <w:rsid w:val="001F6663"/>
    <w:rsid w:val="001F705D"/>
    <w:rsid w:val="001F705E"/>
    <w:rsid w:val="001F780E"/>
    <w:rsid w:val="00200B68"/>
    <w:rsid w:val="00201B43"/>
    <w:rsid w:val="0020225A"/>
    <w:rsid w:val="002042C2"/>
    <w:rsid w:val="002050F5"/>
    <w:rsid w:val="002060B7"/>
    <w:rsid w:val="002065FD"/>
    <w:rsid w:val="00207173"/>
    <w:rsid w:val="00210795"/>
    <w:rsid w:val="00210C26"/>
    <w:rsid w:val="00211E03"/>
    <w:rsid w:val="002120F0"/>
    <w:rsid w:val="00212CF3"/>
    <w:rsid w:val="002147C3"/>
    <w:rsid w:val="00214855"/>
    <w:rsid w:val="0021493E"/>
    <w:rsid w:val="00215569"/>
    <w:rsid w:val="00215F45"/>
    <w:rsid w:val="002168CD"/>
    <w:rsid w:val="002171A6"/>
    <w:rsid w:val="002214B1"/>
    <w:rsid w:val="00221C1F"/>
    <w:rsid w:val="002248BC"/>
    <w:rsid w:val="00227EBB"/>
    <w:rsid w:val="002304C5"/>
    <w:rsid w:val="00231AAA"/>
    <w:rsid w:val="00232279"/>
    <w:rsid w:val="00232D0F"/>
    <w:rsid w:val="002337E1"/>
    <w:rsid w:val="002339DB"/>
    <w:rsid w:val="00235B68"/>
    <w:rsid w:val="00237A6D"/>
    <w:rsid w:val="00241073"/>
    <w:rsid w:val="00243198"/>
    <w:rsid w:val="00243E5B"/>
    <w:rsid w:val="0024406E"/>
    <w:rsid w:val="00245EF9"/>
    <w:rsid w:val="00246F4F"/>
    <w:rsid w:val="0024791B"/>
    <w:rsid w:val="00247A33"/>
    <w:rsid w:val="00247FCE"/>
    <w:rsid w:val="0025180C"/>
    <w:rsid w:val="002518D7"/>
    <w:rsid w:val="00252250"/>
    <w:rsid w:val="00253081"/>
    <w:rsid w:val="002530F3"/>
    <w:rsid w:val="00253634"/>
    <w:rsid w:val="002538C1"/>
    <w:rsid w:val="00254FF3"/>
    <w:rsid w:val="00255349"/>
    <w:rsid w:val="00257591"/>
    <w:rsid w:val="0026103F"/>
    <w:rsid w:val="0026363C"/>
    <w:rsid w:val="00263C09"/>
    <w:rsid w:val="00267BDD"/>
    <w:rsid w:val="0027006C"/>
    <w:rsid w:val="00272735"/>
    <w:rsid w:val="002732E7"/>
    <w:rsid w:val="00274EF6"/>
    <w:rsid w:val="00275BAB"/>
    <w:rsid w:val="00275DED"/>
    <w:rsid w:val="00276064"/>
    <w:rsid w:val="00277251"/>
    <w:rsid w:val="002775C1"/>
    <w:rsid w:val="00281665"/>
    <w:rsid w:val="00281CDA"/>
    <w:rsid w:val="00282246"/>
    <w:rsid w:val="00282247"/>
    <w:rsid w:val="0028264C"/>
    <w:rsid w:val="002830FB"/>
    <w:rsid w:val="00283F48"/>
    <w:rsid w:val="00286DBE"/>
    <w:rsid w:val="00290A59"/>
    <w:rsid w:val="00290AC5"/>
    <w:rsid w:val="002916BB"/>
    <w:rsid w:val="00294794"/>
    <w:rsid w:val="00295032"/>
    <w:rsid w:val="00296706"/>
    <w:rsid w:val="00297F3B"/>
    <w:rsid w:val="002A01EB"/>
    <w:rsid w:val="002A13EB"/>
    <w:rsid w:val="002A2E85"/>
    <w:rsid w:val="002A30D3"/>
    <w:rsid w:val="002A45B0"/>
    <w:rsid w:val="002A481F"/>
    <w:rsid w:val="002A73CF"/>
    <w:rsid w:val="002A7CBF"/>
    <w:rsid w:val="002B0C5B"/>
    <w:rsid w:val="002B1B44"/>
    <w:rsid w:val="002B2306"/>
    <w:rsid w:val="002B2365"/>
    <w:rsid w:val="002B2953"/>
    <w:rsid w:val="002B2A72"/>
    <w:rsid w:val="002B3D11"/>
    <w:rsid w:val="002B3EA1"/>
    <w:rsid w:val="002B5A7D"/>
    <w:rsid w:val="002B6187"/>
    <w:rsid w:val="002B6702"/>
    <w:rsid w:val="002B726E"/>
    <w:rsid w:val="002C2F1C"/>
    <w:rsid w:val="002C3EED"/>
    <w:rsid w:val="002C450B"/>
    <w:rsid w:val="002C51A4"/>
    <w:rsid w:val="002C6218"/>
    <w:rsid w:val="002C62B4"/>
    <w:rsid w:val="002C6D87"/>
    <w:rsid w:val="002C7273"/>
    <w:rsid w:val="002C75DB"/>
    <w:rsid w:val="002D0426"/>
    <w:rsid w:val="002D174F"/>
    <w:rsid w:val="002D1CCC"/>
    <w:rsid w:val="002D1E54"/>
    <w:rsid w:val="002D2B2F"/>
    <w:rsid w:val="002D2C1B"/>
    <w:rsid w:val="002D32F3"/>
    <w:rsid w:val="002D51AE"/>
    <w:rsid w:val="002D5551"/>
    <w:rsid w:val="002D59C5"/>
    <w:rsid w:val="002E019F"/>
    <w:rsid w:val="002E0A21"/>
    <w:rsid w:val="002E0AF9"/>
    <w:rsid w:val="002E1FEE"/>
    <w:rsid w:val="002E2302"/>
    <w:rsid w:val="002E3D0B"/>
    <w:rsid w:val="002E750C"/>
    <w:rsid w:val="002F058B"/>
    <w:rsid w:val="002F0AF9"/>
    <w:rsid w:val="002F14F7"/>
    <w:rsid w:val="002F1A3A"/>
    <w:rsid w:val="002F238D"/>
    <w:rsid w:val="002F23C1"/>
    <w:rsid w:val="002F2685"/>
    <w:rsid w:val="002F341E"/>
    <w:rsid w:val="002F3B8F"/>
    <w:rsid w:val="002F3F17"/>
    <w:rsid w:val="002F4EDE"/>
    <w:rsid w:val="00300475"/>
    <w:rsid w:val="003007AF"/>
    <w:rsid w:val="00300F9F"/>
    <w:rsid w:val="003034D2"/>
    <w:rsid w:val="00303A96"/>
    <w:rsid w:val="00303F64"/>
    <w:rsid w:val="0030400B"/>
    <w:rsid w:val="00304666"/>
    <w:rsid w:val="003048E9"/>
    <w:rsid w:val="0030562D"/>
    <w:rsid w:val="0030660D"/>
    <w:rsid w:val="00306BB5"/>
    <w:rsid w:val="00307C1F"/>
    <w:rsid w:val="00310554"/>
    <w:rsid w:val="00310B01"/>
    <w:rsid w:val="00310DDB"/>
    <w:rsid w:val="00311E1B"/>
    <w:rsid w:val="00312316"/>
    <w:rsid w:val="00313EF6"/>
    <w:rsid w:val="0031512B"/>
    <w:rsid w:val="00316D25"/>
    <w:rsid w:val="00316D3D"/>
    <w:rsid w:val="00317134"/>
    <w:rsid w:val="00317485"/>
    <w:rsid w:val="00323493"/>
    <w:rsid w:val="00323DBF"/>
    <w:rsid w:val="003242FC"/>
    <w:rsid w:val="00325008"/>
    <w:rsid w:val="003300C7"/>
    <w:rsid w:val="00330512"/>
    <w:rsid w:val="00331A10"/>
    <w:rsid w:val="00332987"/>
    <w:rsid w:val="00333574"/>
    <w:rsid w:val="00333B16"/>
    <w:rsid w:val="0033483D"/>
    <w:rsid w:val="0033557C"/>
    <w:rsid w:val="0033592C"/>
    <w:rsid w:val="003376C4"/>
    <w:rsid w:val="00337F5C"/>
    <w:rsid w:val="003405B7"/>
    <w:rsid w:val="00340938"/>
    <w:rsid w:val="00340CDC"/>
    <w:rsid w:val="00341C4A"/>
    <w:rsid w:val="00342A34"/>
    <w:rsid w:val="003433B4"/>
    <w:rsid w:val="0034408F"/>
    <w:rsid w:val="00346FA0"/>
    <w:rsid w:val="0034754D"/>
    <w:rsid w:val="003477E3"/>
    <w:rsid w:val="00350BE6"/>
    <w:rsid w:val="00351840"/>
    <w:rsid w:val="00351D9D"/>
    <w:rsid w:val="003526BB"/>
    <w:rsid w:val="0035388A"/>
    <w:rsid w:val="003540E1"/>
    <w:rsid w:val="003549D7"/>
    <w:rsid w:val="0035799F"/>
    <w:rsid w:val="00364749"/>
    <w:rsid w:val="00364AAD"/>
    <w:rsid w:val="00365E4A"/>
    <w:rsid w:val="003665AF"/>
    <w:rsid w:val="00366ECC"/>
    <w:rsid w:val="00370113"/>
    <w:rsid w:val="00370EC5"/>
    <w:rsid w:val="003711D4"/>
    <w:rsid w:val="00375C34"/>
    <w:rsid w:val="0037719D"/>
    <w:rsid w:val="0038080A"/>
    <w:rsid w:val="003817C2"/>
    <w:rsid w:val="00381C2C"/>
    <w:rsid w:val="00382276"/>
    <w:rsid w:val="0038392F"/>
    <w:rsid w:val="00385644"/>
    <w:rsid w:val="00390B4A"/>
    <w:rsid w:val="00392314"/>
    <w:rsid w:val="00393651"/>
    <w:rsid w:val="00393C5A"/>
    <w:rsid w:val="003959C8"/>
    <w:rsid w:val="0039703C"/>
    <w:rsid w:val="003A0B21"/>
    <w:rsid w:val="003A24A0"/>
    <w:rsid w:val="003A2713"/>
    <w:rsid w:val="003A32A2"/>
    <w:rsid w:val="003A3D11"/>
    <w:rsid w:val="003A3E6B"/>
    <w:rsid w:val="003A4F5B"/>
    <w:rsid w:val="003A4FD1"/>
    <w:rsid w:val="003A537D"/>
    <w:rsid w:val="003A6B56"/>
    <w:rsid w:val="003B4129"/>
    <w:rsid w:val="003B49C3"/>
    <w:rsid w:val="003B54C8"/>
    <w:rsid w:val="003B5D4B"/>
    <w:rsid w:val="003B5FC7"/>
    <w:rsid w:val="003B711D"/>
    <w:rsid w:val="003B7985"/>
    <w:rsid w:val="003B7ABD"/>
    <w:rsid w:val="003C078B"/>
    <w:rsid w:val="003C174D"/>
    <w:rsid w:val="003C2E85"/>
    <w:rsid w:val="003C34EB"/>
    <w:rsid w:val="003C36FA"/>
    <w:rsid w:val="003C58EA"/>
    <w:rsid w:val="003C6093"/>
    <w:rsid w:val="003C6280"/>
    <w:rsid w:val="003C6664"/>
    <w:rsid w:val="003D0169"/>
    <w:rsid w:val="003D0E10"/>
    <w:rsid w:val="003D0E8E"/>
    <w:rsid w:val="003D1918"/>
    <w:rsid w:val="003D2B76"/>
    <w:rsid w:val="003D2F02"/>
    <w:rsid w:val="003D4556"/>
    <w:rsid w:val="003D57F1"/>
    <w:rsid w:val="003D63C1"/>
    <w:rsid w:val="003D6509"/>
    <w:rsid w:val="003D6791"/>
    <w:rsid w:val="003D6B58"/>
    <w:rsid w:val="003D6E90"/>
    <w:rsid w:val="003D798D"/>
    <w:rsid w:val="003E0A37"/>
    <w:rsid w:val="003E0E8A"/>
    <w:rsid w:val="003E2C66"/>
    <w:rsid w:val="003E35E6"/>
    <w:rsid w:val="003E65F0"/>
    <w:rsid w:val="003E6AEC"/>
    <w:rsid w:val="003E6CB0"/>
    <w:rsid w:val="003E73CB"/>
    <w:rsid w:val="003E7C19"/>
    <w:rsid w:val="003F2378"/>
    <w:rsid w:val="003F3828"/>
    <w:rsid w:val="003F3ECC"/>
    <w:rsid w:val="003F43E2"/>
    <w:rsid w:val="003F4BCA"/>
    <w:rsid w:val="003F4E2D"/>
    <w:rsid w:val="003F55B0"/>
    <w:rsid w:val="003F5974"/>
    <w:rsid w:val="003F63D1"/>
    <w:rsid w:val="003F6B10"/>
    <w:rsid w:val="0040040C"/>
    <w:rsid w:val="00400C10"/>
    <w:rsid w:val="00401FA5"/>
    <w:rsid w:val="00402ABC"/>
    <w:rsid w:val="00402D36"/>
    <w:rsid w:val="004034A9"/>
    <w:rsid w:val="004048BF"/>
    <w:rsid w:val="00405F1D"/>
    <w:rsid w:val="00406614"/>
    <w:rsid w:val="00406EBF"/>
    <w:rsid w:val="004070E0"/>
    <w:rsid w:val="0040785C"/>
    <w:rsid w:val="0040797D"/>
    <w:rsid w:val="00410012"/>
    <w:rsid w:val="00410B7E"/>
    <w:rsid w:val="00410B8A"/>
    <w:rsid w:val="00412C39"/>
    <w:rsid w:val="004130B3"/>
    <w:rsid w:val="004143B3"/>
    <w:rsid w:val="004143D2"/>
    <w:rsid w:val="00414D9A"/>
    <w:rsid w:val="0041514F"/>
    <w:rsid w:val="00415D38"/>
    <w:rsid w:val="00416BA4"/>
    <w:rsid w:val="00423489"/>
    <w:rsid w:val="00423F4F"/>
    <w:rsid w:val="00424B77"/>
    <w:rsid w:val="00424CCC"/>
    <w:rsid w:val="00426696"/>
    <w:rsid w:val="00427773"/>
    <w:rsid w:val="0042795E"/>
    <w:rsid w:val="0043136C"/>
    <w:rsid w:val="00431986"/>
    <w:rsid w:val="0043285D"/>
    <w:rsid w:val="00432B32"/>
    <w:rsid w:val="00433646"/>
    <w:rsid w:val="00433B1C"/>
    <w:rsid w:val="00435495"/>
    <w:rsid w:val="00435B73"/>
    <w:rsid w:val="00440258"/>
    <w:rsid w:val="00442E1D"/>
    <w:rsid w:val="004433F0"/>
    <w:rsid w:val="00443609"/>
    <w:rsid w:val="004442C4"/>
    <w:rsid w:val="00447986"/>
    <w:rsid w:val="00450268"/>
    <w:rsid w:val="004505BD"/>
    <w:rsid w:val="00451350"/>
    <w:rsid w:val="004517EC"/>
    <w:rsid w:val="00453AEC"/>
    <w:rsid w:val="0045543F"/>
    <w:rsid w:val="00456395"/>
    <w:rsid w:val="00456B3E"/>
    <w:rsid w:val="00461421"/>
    <w:rsid w:val="004616B8"/>
    <w:rsid w:val="00462AC4"/>
    <w:rsid w:val="00462FD2"/>
    <w:rsid w:val="0046368B"/>
    <w:rsid w:val="0046419E"/>
    <w:rsid w:val="00464274"/>
    <w:rsid w:val="00464523"/>
    <w:rsid w:val="004645C0"/>
    <w:rsid w:val="00465C90"/>
    <w:rsid w:val="00465CF3"/>
    <w:rsid w:val="00467F7A"/>
    <w:rsid w:val="0047011A"/>
    <w:rsid w:val="00471CDF"/>
    <w:rsid w:val="004728F7"/>
    <w:rsid w:val="00472BFA"/>
    <w:rsid w:val="004730B3"/>
    <w:rsid w:val="00473193"/>
    <w:rsid w:val="00475223"/>
    <w:rsid w:val="004761F3"/>
    <w:rsid w:val="00476399"/>
    <w:rsid w:val="00476761"/>
    <w:rsid w:val="00476909"/>
    <w:rsid w:val="00476ED0"/>
    <w:rsid w:val="00476ED1"/>
    <w:rsid w:val="0047769C"/>
    <w:rsid w:val="004779DC"/>
    <w:rsid w:val="00477DC9"/>
    <w:rsid w:val="00481196"/>
    <w:rsid w:val="00482CD6"/>
    <w:rsid w:val="0048492C"/>
    <w:rsid w:val="00485475"/>
    <w:rsid w:val="004867BA"/>
    <w:rsid w:val="00487B2F"/>
    <w:rsid w:val="00490394"/>
    <w:rsid w:val="004903D8"/>
    <w:rsid w:val="00490842"/>
    <w:rsid w:val="00490A4D"/>
    <w:rsid w:val="004922E0"/>
    <w:rsid w:val="004968AA"/>
    <w:rsid w:val="00496D8A"/>
    <w:rsid w:val="004A04EB"/>
    <w:rsid w:val="004A0E4A"/>
    <w:rsid w:val="004A0FB7"/>
    <w:rsid w:val="004A385B"/>
    <w:rsid w:val="004A3A17"/>
    <w:rsid w:val="004A49AE"/>
    <w:rsid w:val="004A4D08"/>
    <w:rsid w:val="004A5B41"/>
    <w:rsid w:val="004A600B"/>
    <w:rsid w:val="004A628B"/>
    <w:rsid w:val="004A6822"/>
    <w:rsid w:val="004A72BF"/>
    <w:rsid w:val="004A7829"/>
    <w:rsid w:val="004A7B97"/>
    <w:rsid w:val="004B002E"/>
    <w:rsid w:val="004B020A"/>
    <w:rsid w:val="004B2173"/>
    <w:rsid w:val="004B3233"/>
    <w:rsid w:val="004B34DC"/>
    <w:rsid w:val="004B3A77"/>
    <w:rsid w:val="004B3AE2"/>
    <w:rsid w:val="004B3D46"/>
    <w:rsid w:val="004B5078"/>
    <w:rsid w:val="004B59EE"/>
    <w:rsid w:val="004B7C29"/>
    <w:rsid w:val="004C07DA"/>
    <w:rsid w:val="004C15B9"/>
    <w:rsid w:val="004C219F"/>
    <w:rsid w:val="004C2643"/>
    <w:rsid w:val="004C2AF2"/>
    <w:rsid w:val="004C3C63"/>
    <w:rsid w:val="004C3E18"/>
    <w:rsid w:val="004C4026"/>
    <w:rsid w:val="004C43A1"/>
    <w:rsid w:val="004C65E7"/>
    <w:rsid w:val="004C66E8"/>
    <w:rsid w:val="004D1501"/>
    <w:rsid w:val="004D17CA"/>
    <w:rsid w:val="004D3675"/>
    <w:rsid w:val="004D3946"/>
    <w:rsid w:val="004D5F7F"/>
    <w:rsid w:val="004D6269"/>
    <w:rsid w:val="004D6F25"/>
    <w:rsid w:val="004D7170"/>
    <w:rsid w:val="004E0B10"/>
    <w:rsid w:val="004E1644"/>
    <w:rsid w:val="004E4C3A"/>
    <w:rsid w:val="004E4C81"/>
    <w:rsid w:val="004E4D6D"/>
    <w:rsid w:val="004E4D7E"/>
    <w:rsid w:val="004E5534"/>
    <w:rsid w:val="004E5DC6"/>
    <w:rsid w:val="004E6092"/>
    <w:rsid w:val="004E6751"/>
    <w:rsid w:val="004E6B90"/>
    <w:rsid w:val="004F0BD3"/>
    <w:rsid w:val="004F15C9"/>
    <w:rsid w:val="004F169E"/>
    <w:rsid w:val="004F1F6F"/>
    <w:rsid w:val="004F2076"/>
    <w:rsid w:val="004F2262"/>
    <w:rsid w:val="004F3A49"/>
    <w:rsid w:val="004F3CB8"/>
    <w:rsid w:val="004F64DC"/>
    <w:rsid w:val="004F6673"/>
    <w:rsid w:val="00501628"/>
    <w:rsid w:val="00501FCE"/>
    <w:rsid w:val="005020EF"/>
    <w:rsid w:val="00502944"/>
    <w:rsid w:val="00504CCB"/>
    <w:rsid w:val="00506BCD"/>
    <w:rsid w:val="00506D78"/>
    <w:rsid w:val="00507766"/>
    <w:rsid w:val="00507850"/>
    <w:rsid w:val="005079EA"/>
    <w:rsid w:val="00507C9A"/>
    <w:rsid w:val="005100CE"/>
    <w:rsid w:val="005107F7"/>
    <w:rsid w:val="00510C7F"/>
    <w:rsid w:val="00510DAE"/>
    <w:rsid w:val="00512FCB"/>
    <w:rsid w:val="00515AF6"/>
    <w:rsid w:val="00515E48"/>
    <w:rsid w:val="00516659"/>
    <w:rsid w:val="00516E96"/>
    <w:rsid w:val="00521366"/>
    <w:rsid w:val="00522097"/>
    <w:rsid w:val="00522867"/>
    <w:rsid w:val="0052297F"/>
    <w:rsid w:val="005232A4"/>
    <w:rsid w:val="005240F8"/>
    <w:rsid w:val="0052411A"/>
    <w:rsid w:val="0052510A"/>
    <w:rsid w:val="0052736B"/>
    <w:rsid w:val="005278D2"/>
    <w:rsid w:val="00527C1D"/>
    <w:rsid w:val="00530416"/>
    <w:rsid w:val="00530B71"/>
    <w:rsid w:val="005310AF"/>
    <w:rsid w:val="005316A5"/>
    <w:rsid w:val="00531A55"/>
    <w:rsid w:val="00531D9F"/>
    <w:rsid w:val="00532E6E"/>
    <w:rsid w:val="005333DA"/>
    <w:rsid w:val="00534447"/>
    <w:rsid w:val="00534C06"/>
    <w:rsid w:val="00534FB4"/>
    <w:rsid w:val="00535A51"/>
    <w:rsid w:val="00536CED"/>
    <w:rsid w:val="00542703"/>
    <w:rsid w:val="00542A95"/>
    <w:rsid w:val="0054349F"/>
    <w:rsid w:val="00543A77"/>
    <w:rsid w:val="00544381"/>
    <w:rsid w:val="00544EAB"/>
    <w:rsid w:val="00545F50"/>
    <w:rsid w:val="00546642"/>
    <w:rsid w:val="005479FE"/>
    <w:rsid w:val="005519D2"/>
    <w:rsid w:val="00552DAC"/>
    <w:rsid w:val="0055313A"/>
    <w:rsid w:val="0055364C"/>
    <w:rsid w:val="00553C38"/>
    <w:rsid w:val="00555F5C"/>
    <w:rsid w:val="00556DDB"/>
    <w:rsid w:val="005601F4"/>
    <w:rsid w:val="00560717"/>
    <w:rsid w:val="005623DF"/>
    <w:rsid w:val="005651F8"/>
    <w:rsid w:val="005654AC"/>
    <w:rsid w:val="005666AC"/>
    <w:rsid w:val="00566F04"/>
    <w:rsid w:val="00566F32"/>
    <w:rsid w:val="00567945"/>
    <w:rsid w:val="005706C5"/>
    <w:rsid w:val="00570BB4"/>
    <w:rsid w:val="00570E01"/>
    <w:rsid w:val="00570F65"/>
    <w:rsid w:val="0057227E"/>
    <w:rsid w:val="005735AD"/>
    <w:rsid w:val="0057445E"/>
    <w:rsid w:val="00575514"/>
    <w:rsid w:val="00575D32"/>
    <w:rsid w:val="00576970"/>
    <w:rsid w:val="00580CD7"/>
    <w:rsid w:val="00580D93"/>
    <w:rsid w:val="00581603"/>
    <w:rsid w:val="005817F9"/>
    <w:rsid w:val="00582099"/>
    <w:rsid w:val="0058225A"/>
    <w:rsid w:val="00583860"/>
    <w:rsid w:val="00584049"/>
    <w:rsid w:val="00585266"/>
    <w:rsid w:val="005861ED"/>
    <w:rsid w:val="00591F19"/>
    <w:rsid w:val="00594287"/>
    <w:rsid w:val="00594D75"/>
    <w:rsid w:val="0059612C"/>
    <w:rsid w:val="005963CE"/>
    <w:rsid w:val="00597936"/>
    <w:rsid w:val="005A0048"/>
    <w:rsid w:val="005A01C1"/>
    <w:rsid w:val="005A0848"/>
    <w:rsid w:val="005A3133"/>
    <w:rsid w:val="005A3851"/>
    <w:rsid w:val="005A53EB"/>
    <w:rsid w:val="005A5904"/>
    <w:rsid w:val="005A6335"/>
    <w:rsid w:val="005A69E1"/>
    <w:rsid w:val="005A7A24"/>
    <w:rsid w:val="005B096F"/>
    <w:rsid w:val="005B2BA7"/>
    <w:rsid w:val="005B405F"/>
    <w:rsid w:val="005B4AB5"/>
    <w:rsid w:val="005B5D26"/>
    <w:rsid w:val="005B65FE"/>
    <w:rsid w:val="005B6855"/>
    <w:rsid w:val="005C0C53"/>
    <w:rsid w:val="005C1280"/>
    <w:rsid w:val="005C25AF"/>
    <w:rsid w:val="005C4F87"/>
    <w:rsid w:val="005C57E8"/>
    <w:rsid w:val="005C7120"/>
    <w:rsid w:val="005C76F0"/>
    <w:rsid w:val="005C7A7A"/>
    <w:rsid w:val="005D053D"/>
    <w:rsid w:val="005D2022"/>
    <w:rsid w:val="005D20BF"/>
    <w:rsid w:val="005D2312"/>
    <w:rsid w:val="005D3063"/>
    <w:rsid w:val="005D30A0"/>
    <w:rsid w:val="005D4297"/>
    <w:rsid w:val="005D5969"/>
    <w:rsid w:val="005D5EF0"/>
    <w:rsid w:val="005E1812"/>
    <w:rsid w:val="005E29D3"/>
    <w:rsid w:val="005E2F28"/>
    <w:rsid w:val="005E4576"/>
    <w:rsid w:val="005E4859"/>
    <w:rsid w:val="005E4E4E"/>
    <w:rsid w:val="005E53BB"/>
    <w:rsid w:val="005E5F65"/>
    <w:rsid w:val="005E65A4"/>
    <w:rsid w:val="005E6A19"/>
    <w:rsid w:val="005E73B3"/>
    <w:rsid w:val="005F0763"/>
    <w:rsid w:val="005F09E0"/>
    <w:rsid w:val="005F26B8"/>
    <w:rsid w:val="005F28E7"/>
    <w:rsid w:val="005F3217"/>
    <w:rsid w:val="005F428B"/>
    <w:rsid w:val="005F7A14"/>
    <w:rsid w:val="005F7C5F"/>
    <w:rsid w:val="00600957"/>
    <w:rsid w:val="00600F03"/>
    <w:rsid w:val="006010D6"/>
    <w:rsid w:val="0060120F"/>
    <w:rsid w:val="006032CB"/>
    <w:rsid w:val="00603CEC"/>
    <w:rsid w:val="00604193"/>
    <w:rsid w:val="006053F5"/>
    <w:rsid w:val="00605954"/>
    <w:rsid w:val="00606E4F"/>
    <w:rsid w:val="00610DC0"/>
    <w:rsid w:val="00612F66"/>
    <w:rsid w:val="00613674"/>
    <w:rsid w:val="00614CD0"/>
    <w:rsid w:val="00615148"/>
    <w:rsid w:val="00615F41"/>
    <w:rsid w:val="00616594"/>
    <w:rsid w:val="006165DB"/>
    <w:rsid w:val="00617023"/>
    <w:rsid w:val="0061742E"/>
    <w:rsid w:val="00617CA2"/>
    <w:rsid w:val="00620BE2"/>
    <w:rsid w:val="00624835"/>
    <w:rsid w:val="00624C51"/>
    <w:rsid w:val="0062525E"/>
    <w:rsid w:val="0062739D"/>
    <w:rsid w:val="006277FF"/>
    <w:rsid w:val="00630FFF"/>
    <w:rsid w:val="00631292"/>
    <w:rsid w:val="00631E71"/>
    <w:rsid w:val="00632059"/>
    <w:rsid w:val="0063211C"/>
    <w:rsid w:val="006321B0"/>
    <w:rsid w:val="0063222F"/>
    <w:rsid w:val="00634514"/>
    <w:rsid w:val="00634CD3"/>
    <w:rsid w:val="00635474"/>
    <w:rsid w:val="00635658"/>
    <w:rsid w:val="0063575C"/>
    <w:rsid w:val="00635AC7"/>
    <w:rsid w:val="0063733F"/>
    <w:rsid w:val="006379FF"/>
    <w:rsid w:val="00641D4C"/>
    <w:rsid w:val="0064218B"/>
    <w:rsid w:val="0064331F"/>
    <w:rsid w:val="0064341F"/>
    <w:rsid w:val="006437FC"/>
    <w:rsid w:val="0064444A"/>
    <w:rsid w:val="00644542"/>
    <w:rsid w:val="00644F7B"/>
    <w:rsid w:val="0064514E"/>
    <w:rsid w:val="006458D7"/>
    <w:rsid w:val="00645FF9"/>
    <w:rsid w:val="006471AD"/>
    <w:rsid w:val="00647A40"/>
    <w:rsid w:val="00651102"/>
    <w:rsid w:val="006532D7"/>
    <w:rsid w:val="00653498"/>
    <w:rsid w:val="0065454E"/>
    <w:rsid w:val="00655CC7"/>
    <w:rsid w:val="00655E09"/>
    <w:rsid w:val="00656585"/>
    <w:rsid w:val="00660006"/>
    <w:rsid w:val="0066087C"/>
    <w:rsid w:val="00661132"/>
    <w:rsid w:val="006623C2"/>
    <w:rsid w:val="00662BD4"/>
    <w:rsid w:val="00663199"/>
    <w:rsid w:val="00663540"/>
    <w:rsid w:val="00665075"/>
    <w:rsid w:val="00665903"/>
    <w:rsid w:val="00666174"/>
    <w:rsid w:val="006676E9"/>
    <w:rsid w:val="00670596"/>
    <w:rsid w:val="006710EC"/>
    <w:rsid w:val="0067150A"/>
    <w:rsid w:val="00671DB8"/>
    <w:rsid w:val="00671F71"/>
    <w:rsid w:val="00672C50"/>
    <w:rsid w:val="00673DA1"/>
    <w:rsid w:val="006765BE"/>
    <w:rsid w:val="0068090F"/>
    <w:rsid w:val="00681CCB"/>
    <w:rsid w:val="00681F60"/>
    <w:rsid w:val="00682934"/>
    <w:rsid w:val="0068340A"/>
    <w:rsid w:val="00683D91"/>
    <w:rsid w:val="00683FDD"/>
    <w:rsid w:val="006845A5"/>
    <w:rsid w:val="0068492D"/>
    <w:rsid w:val="00684E51"/>
    <w:rsid w:val="006867A4"/>
    <w:rsid w:val="0068794D"/>
    <w:rsid w:val="006911B5"/>
    <w:rsid w:val="00691F41"/>
    <w:rsid w:val="00693121"/>
    <w:rsid w:val="00693DC1"/>
    <w:rsid w:val="00693EC4"/>
    <w:rsid w:val="00694A3C"/>
    <w:rsid w:val="0069543A"/>
    <w:rsid w:val="006A07A4"/>
    <w:rsid w:val="006A0B5A"/>
    <w:rsid w:val="006A1D7D"/>
    <w:rsid w:val="006A2A6E"/>
    <w:rsid w:val="006A2A97"/>
    <w:rsid w:val="006A2FDB"/>
    <w:rsid w:val="006A330F"/>
    <w:rsid w:val="006A3822"/>
    <w:rsid w:val="006A57DA"/>
    <w:rsid w:val="006B16B0"/>
    <w:rsid w:val="006B2606"/>
    <w:rsid w:val="006B2E71"/>
    <w:rsid w:val="006B43E2"/>
    <w:rsid w:val="006B4646"/>
    <w:rsid w:val="006B4890"/>
    <w:rsid w:val="006B4AD9"/>
    <w:rsid w:val="006B5FEB"/>
    <w:rsid w:val="006B6DEA"/>
    <w:rsid w:val="006C235B"/>
    <w:rsid w:val="006D1F8D"/>
    <w:rsid w:val="006D271D"/>
    <w:rsid w:val="006D2EF0"/>
    <w:rsid w:val="006D3002"/>
    <w:rsid w:val="006D3954"/>
    <w:rsid w:val="006D6AA1"/>
    <w:rsid w:val="006D6D9A"/>
    <w:rsid w:val="006D74FB"/>
    <w:rsid w:val="006D7DD5"/>
    <w:rsid w:val="006E24C6"/>
    <w:rsid w:val="006E2A2E"/>
    <w:rsid w:val="006E3702"/>
    <w:rsid w:val="006E3FC1"/>
    <w:rsid w:val="006E4B4C"/>
    <w:rsid w:val="006E4BE9"/>
    <w:rsid w:val="006E6456"/>
    <w:rsid w:val="006F261B"/>
    <w:rsid w:val="006F2B10"/>
    <w:rsid w:val="006F38D3"/>
    <w:rsid w:val="006F3983"/>
    <w:rsid w:val="006F47E5"/>
    <w:rsid w:val="006F57F7"/>
    <w:rsid w:val="006F6494"/>
    <w:rsid w:val="006F753A"/>
    <w:rsid w:val="00700873"/>
    <w:rsid w:val="007015B6"/>
    <w:rsid w:val="00702477"/>
    <w:rsid w:val="00702748"/>
    <w:rsid w:val="00702C78"/>
    <w:rsid w:val="00704E52"/>
    <w:rsid w:val="00705427"/>
    <w:rsid w:val="007060D0"/>
    <w:rsid w:val="00706F2E"/>
    <w:rsid w:val="007111C5"/>
    <w:rsid w:val="00713A15"/>
    <w:rsid w:val="00713D7B"/>
    <w:rsid w:val="00715573"/>
    <w:rsid w:val="00716072"/>
    <w:rsid w:val="00717226"/>
    <w:rsid w:val="00717406"/>
    <w:rsid w:val="00717CD8"/>
    <w:rsid w:val="0072070D"/>
    <w:rsid w:val="00721063"/>
    <w:rsid w:val="00722469"/>
    <w:rsid w:val="00725436"/>
    <w:rsid w:val="0072544A"/>
    <w:rsid w:val="00725511"/>
    <w:rsid w:val="007263E2"/>
    <w:rsid w:val="00727FFE"/>
    <w:rsid w:val="00730208"/>
    <w:rsid w:val="007318B3"/>
    <w:rsid w:val="00732090"/>
    <w:rsid w:val="0073302F"/>
    <w:rsid w:val="0073443C"/>
    <w:rsid w:val="0073526C"/>
    <w:rsid w:val="007354C3"/>
    <w:rsid w:val="00735CCA"/>
    <w:rsid w:val="00735FEF"/>
    <w:rsid w:val="0073696D"/>
    <w:rsid w:val="00736F0B"/>
    <w:rsid w:val="00737420"/>
    <w:rsid w:val="00737610"/>
    <w:rsid w:val="00741770"/>
    <w:rsid w:val="00742903"/>
    <w:rsid w:val="0074316F"/>
    <w:rsid w:val="00743590"/>
    <w:rsid w:val="00743918"/>
    <w:rsid w:val="00743D3A"/>
    <w:rsid w:val="00744772"/>
    <w:rsid w:val="00744BE2"/>
    <w:rsid w:val="00746D19"/>
    <w:rsid w:val="0074731C"/>
    <w:rsid w:val="00750402"/>
    <w:rsid w:val="007506A1"/>
    <w:rsid w:val="00752460"/>
    <w:rsid w:val="0075247C"/>
    <w:rsid w:val="00752C4A"/>
    <w:rsid w:val="00753EC8"/>
    <w:rsid w:val="00753FE9"/>
    <w:rsid w:val="00754C9D"/>
    <w:rsid w:val="00756662"/>
    <w:rsid w:val="00757567"/>
    <w:rsid w:val="007601E0"/>
    <w:rsid w:val="007607A3"/>
    <w:rsid w:val="00761232"/>
    <w:rsid w:val="00761918"/>
    <w:rsid w:val="00762198"/>
    <w:rsid w:val="00762C64"/>
    <w:rsid w:val="00762C96"/>
    <w:rsid w:val="00766635"/>
    <w:rsid w:val="00767330"/>
    <w:rsid w:val="0076758B"/>
    <w:rsid w:val="007712CA"/>
    <w:rsid w:val="00772640"/>
    <w:rsid w:val="007729A5"/>
    <w:rsid w:val="00772AFB"/>
    <w:rsid w:val="007810F5"/>
    <w:rsid w:val="007819C7"/>
    <w:rsid w:val="00781B8C"/>
    <w:rsid w:val="007839D1"/>
    <w:rsid w:val="007845FE"/>
    <w:rsid w:val="007846C3"/>
    <w:rsid w:val="007854D8"/>
    <w:rsid w:val="00786050"/>
    <w:rsid w:val="00787F0B"/>
    <w:rsid w:val="00792324"/>
    <w:rsid w:val="0079351E"/>
    <w:rsid w:val="00793976"/>
    <w:rsid w:val="00794465"/>
    <w:rsid w:val="007A061F"/>
    <w:rsid w:val="007A072C"/>
    <w:rsid w:val="007A0B4E"/>
    <w:rsid w:val="007A0F27"/>
    <w:rsid w:val="007A132F"/>
    <w:rsid w:val="007A147D"/>
    <w:rsid w:val="007A2DA2"/>
    <w:rsid w:val="007A3BD1"/>
    <w:rsid w:val="007A404E"/>
    <w:rsid w:val="007A40CC"/>
    <w:rsid w:val="007A487D"/>
    <w:rsid w:val="007A4F48"/>
    <w:rsid w:val="007A7A23"/>
    <w:rsid w:val="007B1BF9"/>
    <w:rsid w:val="007B21FC"/>
    <w:rsid w:val="007B247A"/>
    <w:rsid w:val="007B2835"/>
    <w:rsid w:val="007B3581"/>
    <w:rsid w:val="007B411C"/>
    <w:rsid w:val="007B4157"/>
    <w:rsid w:val="007B483A"/>
    <w:rsid w:val="007B7016"/>
    <w:rsid w:val="007C0439"/>
    <w:rsid w:val="007C061D"/>
    <w:rsid w:val="007C22CF"/>
    <w:rsid w:val="007C259F"/>
    <w:rsid w:val="007C2889"/>
    <w:rsid w:val="007C3562"/>
    <w:rsid w:val="007C747F"/>
    <w:rsid w:val="007C7ABC"/>
    <w:rsid w:val="007D0C5E"/>
    <w:rsid w:val="007D115B"/>
    <w:rsid w:val="007D14E5"/>
    <w:rsid w:val="007D176D"/>
    <w:rsid w:val="007D1D8D"/>
    <w:rsid w:val="007D261B"/>
    <w:rsid w:val="007D4BCC"/>
    <w:rsid w:val="007D5222"/>
    <w:rsid w:val="007D564F"/>
    <w:rsid w:val="007D568C"/>
    <w:rsid w:val="007D5C87"/>
    <w:rsid w:val="007D652F"/>
    <w:rsid w:val="007E0367"/>
    <w:rsid w:val="007E0667"/>
    <w:rsid w:val="007E18BA"/>
    <w:rsid w:val="007E1CF7"/>
    <w:rsid w:val="007E1F49"/>
    <w:rsid w:val="007E367C"/>
    <w:rsid w:val="007E39D8"/>
    <w:rsid w:val="007E3A18"/>
    <w:rsid w:val="007E4E9D"/>
    <w:rsid w:val="007E6D29"/>
    <w:rsid w:val="007E6F04"/>
    <w:rsid w:val="007E75D7"/>
    <w:rsid w:val="007F02BB"/>
    <w:rsid w:val="007F064C"/>
    <w:rsid w:val="007F0F66"/>
    <w:rsid w:val="007F1117"/>
    <w:rsid w:val="007F1DE9"/>
    <w:rsid w:val="007F4666"/>
    <w:rsid w:val="007F57D6"/>
    <w:rsid w:val="007F586D"/>
    <w:rsid w:val="007F63E8"/>
    <w:rsid w:val="00803498"/>
    <w:rsid w:val="0080369B"/>
    <w:rsid w:val="008043B3"/>
    <w:rsid w:val="00804509"/>
    <w:rsid w:val="00804D62"/>
    <w:rsid w:val="00805F26"/>
    <w:rsid w:val="008066C8"/>
    <w:rsid w:val="0080689C"/>
    <w:rsid w:val="00810A4E"/>
    <w:rsid w:val="008127E5"/>
    <w:rsid w:val="0081282B"/>
    <w:rsid w:val="00813058"/>
    <w:rsid w:val="00815194"/>
    <w:rsid w:val="00816753"/>
    <w:rsid w:val="0081745D"/>
    <w:rsid w:val="00820BB4"/>
    <w:rsid w:val="0082198C"/>
    <w:rsid w:val="00823091"/>
    <w:rsid w:val="00823CEE"/>
    <w:rsid w:val="008249BB"/>
    <w:rsid w:val="00825218"/>
    <w:rsid w:val="00825C4A"/>
    <w:rsid w:val="00826207"/>
    <w:rsid w:val="008265BA"/>
    <w:rsid w:val="008274AA"/>
    <w:rsid w:val="00835B31"/>
    <w:rsid w:val="008365C1"/>
    <w:rsid w:val="00837694"/>
    <w:rsid w:val="0084050E"/>
    <w:rsid w:val="00840ECC"/>
    <w:rsid w:val="008429EE"/>
    <w:rsid w:val="008429FE"/>
    <w:rsid w:val="00842A06"/>
    <w:rsid w:val="00842B14"/>
    <w:rsid w:val="00842F48"/>
    <w:rsid w:val="00843A17"/>
    <w:rsid w:val="00844280"/>
    <w:rsid w:val="00846B9C"/>
    <w:rsid w:val="00846C28"/>
    <w:rsid w:val="00847CD3"/>
    <w:rsid w:val="008517AC"/>
    <w:rsid w:val="0085195B"/>
    <w:rsid w:val="00851F41"/>
    <w:rsid w:val="00852BA7"/>
    <w:rsid w:val="00855145"/>
    <w:rsid w:val="0085544B"/>
    <w:rsid w:val="008562DE"/>
    <w:rsid w:val="0085688B"/>
    <w:rsid w:val="00857076"/>
    <w:rsid w:val="00857E34"/>
    <w:rsid w:val="008605E3"/>
    <w:rsid w:val="00860B94"/>
    <w:rsid w:val="00862188"/>
    <w:rsid w:val="00862CC4"/>
    <w:rsid w:val="00863806"/>
    <w:rsid w:val="00863E04"/>
    <w:rsid w:val="00865FF9"/>
    <w:rsid w:val="00866974"/>
    <w:rsid w:val="00866D47"/>
    <w:rsid w:val="00867562"/>
    <w:rsid w:val="008676B5"/>
    <w:rsid w:val="0087186B"/>
    <w:rsid w:val="00873727"/>
    <w:rsid w:val="0087407A"/>
    <w:rsid w:val="00874906"/>
    <w:rsid w:val="008758F6"/>
    <w:rsid w:val="00876641"/>
    <w:rsid w:val="00876E7B"/>
    <w:rsid w:val="00880EF6"/>
    <w:rsid w:val="00881377"/>
    <w:rsid w:val="008819BA"/>
    <w:rsid w:val="008824D9"/>
    <w:rsid w:val="00882EDC"/>
    <w:rsid w:val="00883A89"/>
    <w:rsid w:val="00885293"/>
    <w:rsid w:val="008859F1"/>
    <w:rsid w:val="00885F4B"/>
    <w:rsid w:val="00886498"/>
    <w:rsid w:val="008867A4"/>
    <w:rsid w:val="00887A1D"/>
    <w:rsid w:val="008907D8"/>
    <w:rsid w:val="00890C30"/>
    <w:rsid w:val="008917E9"/>
    <w:rsid w:val="00892649"/>
    <w:rsid w:val="00893FA4"/>
    <w:rsid w:val="0089464E"/>
    <w:rsid w:val="00894DE3"/>
    <w:rsid w:val="00896A82"/>
    <w:rsid w:val="00897CB5"/>
    <w:rsid w:val="008A0FD1"/>
    <w:rsid w:val="008A1F65"/>
    <w:rsid w:val="008A2124"/>
    <w:rsid w:val="008A28C3"/>
    <w:rsid w:val="008A3BEE"/>
    <w:rsid w:val="008A76F0"/>
    <w:rsid w:val="008A7C84"/>
    <w:rsid w:val="008B0A46"/>
    <w:rsid w:val="008B2D69"/>
    <w:rsid w:val="008B42AE"/>
    <w:rsid w:val="008B5026"/>
    <w:rsid w:val="008B5C18"/>
    <w:rsid w:val="008B618B"/>
    <w:rsid w:val="008B6881"/>
    <w:rsid w:val="008B7D52"/>
    <w:rsid w:val="008C21FA"/>
    <w:rsid w:val="008C2677"/>
    <w:rsid w:val="008C39BE"/>
    <w:rsid w:val="008C3F2C"/>
    <w:rsid w:val="008C5DB5"/>
    <w:rsid w:val="008C75AC"/>
    <w:rsid w:val="008D2CF5"/>
    <w:rsid w:val="008D313A"/>
    <w:rsid w:val="008D4DCA"/>
    <w:rsid w:val="008D51C6"/>
    <w:rsid w:val="008D568B"/>
    <w:rsid w:val="008D6150"/>
    <w:rsid w:val="008D6930"/>
    <w:rsid w:val="008D7BDD"/>
    <w:rsid w:val="008E0355"/>
    <w:rsid w:val="008E23C9"/>
    <w:rsid w:val="008E2EBE"/>
    <w:rsid w:val="008E5584"/>
    <w:rsid w:val="008E5A9A"/>
    <w:rsid w:val="008E662F"/>
    <w:rsid w:val="008E7514"/>
    <w:rsid w:val="008F1B88"/>
    <w:rsid w:val="008F5297"/>
    <w:rsid w:val="008F5CC2"/>
    <w:rsid w:val="008F7E7F"/>
    <w:rsid w:val="00902151"/>
    <w:rsid w:val="00902914"/>
    <w:rsid w:val="00902E15"/>
    <w:rsid w:val="009037AF"/>
    <w:rsid w:val="00904898"/>
    <w:rsid w:val="00905265"/>
    <w:rsid w:val="00905536"/>
    <w:rsid w:val="00905AC3"/>
    <w:rsid w:val="00910C7F"/>
    <w:rsid w:val="0091281D"/>
    <w:rsid w:val="00913D5D"/>
    <w:rsid w:val="00914BD8"/>
    <w:rsid w:val="00914D94"/>
    <w:rsid w:val="00915876"/>
    <w:rsid w:val="009158FD"/>
    <w:rsid w:val="00917ADB"/>
    <w:rsid w:val="00917D46"/>
    <w:rsid w:val="00921341"/>
    <w:rsid w:val="0092291A"/>
    <w:rsid w:val="00922A55"/>
    <w:rsid w:val="00925A8F"/>
    <w:rsid w:val="00926497"/>
    <w:rsid w:val="00927C63"/>
    <w:rsid w:val="00930FA0"/>
    <w:rsid w:val="00932A8E"/>
    <w:rsid w:val="009330F7"/>
    <w:rsid w:val="00933DF3"/>
    <w:rsid w:val="00935100"/>
    <w:rsid w:val="009354DA"/>
    <w:rsid w:val="00935F32"/>
    <w:rsid w:val="009371B1"/>
    <w:rsid w:val="009375C2"/>
    <w:rsid w:val="009427AA"/>
    <w:rsid w:val="00942B4E"/>
    <w:rsid w:val="00943CC6"/>
    <w:rsid w:val="009442CC"/>
    <w:rsid w:val="0094771E"/>
    <w:rsid w:val="00947CAF"/>
    <w:rsid w:val="00950147"/>
    <w:rsid w:val="0095556B"/>
    <w:rsid w:val="0095583F"/>
    <w:rsid w:val="00960213"/>
    <w:rsid w:val="0096038A"/>
    <w:rsid w:val="009611F0"/>
    <w:rsid w:val="0096148C"/>
    <w:rsid w:val="009617F0"/>
    <w:rsid w:val="00961B3C"/>
    <w:rsid w:val="00962A16"/>
    <w:rsid w:val="009630AB"/>
    <w:rsid w:val="0096367F"/>
    <w:rsid w:val="00963A96"/>
    <w:rsid w:val="00964C2B"/>
    <w:rsid w:val="00964D6B"/>
    <w:rsid w:val="00970C5F"/>
    <w:rsid w:val="00971293"/>
    <w:rsid w:val="0097515E"/>
    <w:rsid w:val="00976846"/>
    <w:rsid w:val="009772D9"/>
    <w:rsid w:val="00980929"/>
    <w:rsid w:val="00981635"/>
    <w:rsid w:val="00981645"/>
    <w:rsid w:val="00981C57"/>
    <w:rsid w:val="00981D5B"/>
    <w:rsid w:val="00983AA6"/>
    <w:rsid w:val="009845DD"/>
    <w:rsid w:val="00985069"/>
    <w:rsid w:val="0098613E"/>
    <w:rsid w:val="009861E7"/>
    <w:rsid w:val="009869E7"/>
    <w:rsid w:val="00986B53"/>
    <w:rsid w:val="00987C58"/>
    <w:rsid w:val="009927DF"/>
    <w:rsid w:val="00992AC7"/>
    <w:rsid w:val="00992FCD"/>
    <w:rsid w:val="0099337F"/>
    <w:rsid w:val="009938E9"/>
    <w:rsid w:val="00994812"/>
    <w:rsid w:val="00995139"/>
    <w:rsid w:val="009953F9"/>
    <w:rsid w:val="00996BB3"/>
    <w:rsid w:val="00996D8E"/>
    <w:rsid w:val="00997789"/>
    <w:rsid w:val="009979C4"/>
    <w:rsid w:val="009A03AC"/>
    <w:rsid w:val="009A0F87"/>
    <w:rsid w:val="009A18BF"/>
    <w:rsid w:val="009A18E6"/>
    <w:rsid w:val="009A3776"/>
    <w:rsid w:val="009A3D13"/>
    <w:rsid w:val="009A3E77"/>
    <w:rsid w:val="009A4F9E"/>
    <w:rsid w:val="009A5E12"/>
    <w:rsid w:val="009A7E27"/>
    <w:rsid w:val="009B0243"/>
    <w:rsid w:val="009B05AE"/>
    <w:rsid w:val="009B1479"/>
    <w:rsid w:val="009B16C6"/>
    <w:rsid w:val="009B2086"/>
    <w:rsid w:val="009B2757"/>
    <w:rsid w:val="009B2AEA"/>
    <w:rsid w:val="009B4530"/>
    <w:rsid w:val="009B4796"/>
    <w:rsid w:val="009B528F"/>
    <w:rsid w:val="009B71B1"/>
    <w:rsid w:val="009C268A"/>
    <w:rsid w:val="009C2C5C"/>
    <w:rsid w:val="009C421E"/>
    <w:rsid w:val="009C446F"/>
    <w:rsid w:val="009C7598"/>
    <w:rsid w:val="009D090C"/>
    <w:rsid w:val="009D0B9F"/>
    <w:rsid w:val="009D0C53"/>
    <w:rsid w:val="009D1987"/>
    <w:rsid w:val="009D3282"/>
    <w:rsid w:val="009D3423"/>
    <w:rsid w:val="009D52E5"/>
    <w:rsid w:val="009D535A"/>
    <w:rsid w:val="009D5B19"/>
    <w:rsid w:val="009D676B"/>
    <w:rsid w:val="009D7F1D"/>
    <w:rsid w:val="009E1B87"/>
    <w:rsid w:val="009E2319"/>
    <w:rsid w:val="009E2F9E"/>
    <w:rsid w:val="009E4229"/>
    <w:rsid w:val="009E45EE"/>
    <w:rsid w:val="009E4CA5"/>
    <w:rsid w:val="009E5190"/>
    <w:rsid w:val="009E7A6A"/>
    <w:rsid w:val="009F010D"/>
    <w:rsid w:val="009F1850"/>
    <w:rsid w:val="009F1C20"/>
    <w:rsid w:val="009F1F86"/>
    <w:rsid w:val="009F2072"/>
    <w:rsid w:val="009F31A7"/>
    <w:rsid w:val="009F3EF8"/>
    <w:rsid w:val="009F45A1"/>
    <w:rsid w:val="009F4C6B"/>
    <w:rsid w:val="009F6482"/>
    <w:rsid w:val="009F6C2C"/>
    <w:rsid w:val="009F7134"/>
    <w:rsid w:val="009F7573"/>
    <w:rsid w:val="00A01813"/>
    <w:rsid w:val="00A0246B"/>
    <w:rsid w:val="00A02BE3"/>
    <w:rsid w:val="00A03398"/>
    <w:rsid w:val="00A03542"/>
    <w:rsid w:val="00A04E9A"/>
    <w:rsid w:val="00A069AE"/>
    <w:rsid w:val="00A06CB7"/>
    <w:rsid w:val="00A077D0"/>
    <w:rsid w:val="00A1164C"/>
    <w:rsid w:val="00A124DD"/>
    <w:rsid w:val="00A12E0A"/>
    <w:rsid w:val="00A1348C"/>
    <w:rsid w:val="00A14C34"/>
    <w:rsid w:val="00A156C1"/>
    <w:rsid w:val="00A1687D"/>
    <w:rsid w:val="00A1728E"/>
    <w:rsid w:val="00A210B5"/>
    <w:rsid w:val="00A22C52"/>
    <w:rsid w:val="00A25080"/>
    <w:rsid w:val="00A258F1"/>
    <w:rsid w:val="00A27E1C"/>
    <w:rsid w:val="00A31EBE"/>
    <w:rsid w:val="00A31FCC"/>
    <w:rsid w:val="00A32143"/>
    <w:rsid w:val="00A338A7"/>
    <w:rsid w:val="00A34167"/>
    <w:rsid w:val="00A34B89"/>
    <w:rsid w:val="00A365CD"/>
    <w:rsid w:val="00A36909"/>
    <w:rsid w:val="00A36FB5"/>
    <w:rsid w:val="00A410F6"/>
    <w:rsid w:val="00A43444"/>
    <w:rsid w:val="00A438D3"/>
    <w:rsid w:val="00A440CF"/>
    <w:rsid w:val="00A445CC"/>
    <w:rsid w:val="00A44B5E"/>
    <w:rsid w:val="00A45001"/>
    <w:rsid w:val="00A45BDB"/>
    <w:rsid w:val="00A45F23"/>
    <w:rsid w:val="00A469B8"/>
    <w:rsid w:val="00A46DFD"/>
    <w:rsid w:val="00A46F4B"/>
    <w:rsid w:val="00A472CA"/>
    <w:rsid w:val="00A53B86"/>
    <w:rsid w:val="00A55E65"/>
    <w:rsid w:val="00A569BE"/>
    <w:rsid w:val="00A57A5D"/>
    <w:rsid w:val="00A6017C"/>
    <w:rsid w:val="00A61943"/>
    <w:rsid w:val="00A621E2"/>
    <w:rsid w:val="00A65A1E"/>
    <w:rsid w:val="00A6633B"/>
    <w:rsid w:val="00A669C2"/>
    <w:rsid w:val="00A67B52"/>
    <w:rsid w:val="00A70D17"/>
    <w:rsid w:val="00A721EA"/>
    <w:rsid w:val="00A726C5"/>
    <w:rsid w:val="00A749B8"/>
    <w:rsid w:val="00A77EC0"/>
    <w:rsid w:val="00A80CE9"/>
    <w:rsid w:val="00A818B8"/>
    <w:rsid w:val="00A81A58"/>
    <w:rsid w:val="00A81DDF"/>
    <w:rsid w:val="00A81FED"/>
    <w:rsid w:val="00A8275B"/>
    <w:rsid w:val="00A828CC"/>
    <w:rsid w:val="00A82968"/>
    <w:rsid w:val="00A82A1E"/>
    <w:rsid w:val="00A82C92"/>
    <w:rsid w:val="00A82D47"/>
    <w:rsid w:val="00A82ECF"/>
    <w:rsid w:val="00A844FA"/>
    <w:rsid w:val="00A86D7C"/>
    <w:rsid w:val="00A86E50"/>
    <w:rsid w:val="00A87A93"/>
    <w:rsid w:val="00A90929"/>
    <w:rsid w:val="00A90ACA"/>
    <w:rsid w:val="00A918ED"/>
    <w:rsid w:val="00A9225D"/>
    <w:rsid w:val="00A9276B"/>
    <w:rsid w:val="00A92B38"/>
    <w:rsid w:val="00A94422"/>
    <w:rsid w:val="00A959EE"/>
    <w:rsid w:val="00A963A0"/>
    <w:rsid w:val="00A97614"/>
    <w:rsid w:val="00AA00DB"/>
    <w:rsid w:val="00AA0609"/>
    <w:rsid w:val="00AA0B56"/>
    <w:rsid w:val="00AA1220"/>
    <w:rsid w:val="00AA1390"/>
    <w:rsid w:val="00AA14AE"/>
    <w:rsid w:val="00AA2031"/>
    <w:rsid w:val="00AA2209"/>
    <w:rsid w:val="00AA68C8"/>
    <w:rsid w:val="00AA6F3E"/>
    <w:rsid w:val="00AA7CB3"/>
    <w:rsid w:val="00AB0DB7"/>
    <w:rsid w:val="00AB1CE5"/>
    <w:rsid w:val="00AB22F9"/>
    <w:rsid w:val="00AB2B3F"/>
    <w:rsid w:val="00AB2B50"/>
    <w:rsid w:val="00AB33D5"/>
    <w:rsid w:val="00AB56DA"/>
    <w:rsid w:val="00AB67FE"/>
    <w:rsid w:val="00AB6E4C"/>
    <w:rsid w:val="00AB6E6F"/>
    <w:rsid w:val="00AB702B"/>
    <w:rsid w:val="00AB7AA4"/>
    <w:rsid w:val="00AC1DE0"/>
    <w:rsid w:val="00AC3468"/>
    <w:rsid w:val="00AC3B2C"/>
    <w:rsid w:val="00AC3BC4"/>
    <w:rsid w:val="00AC3F89"/>
    <w:rsid w:val="00AC475F"/>
    <w:rsid w:val="00AC584F"/>
    <w:rsid w:val="00AD0036"/>
    <w:rsid w:val="00AD059A"/>
    <w:rsid w:val="00AD087B"/>
    <w:rsid w:val="00AD0A80"/>
    <w:rsid w:val="00AD0EBA"/>
    <w:rsid w:val="00AD2D6A"/>
    <w:rsid w:val="00AD355A"/>
    <w:rsid w:val="00AD4095"/>
    <w:rsid w:val="00AD54D5"/>
    <w:rsid w:val="00AD64AC"/>
    <w:rsid w:val="00AD71F1"/>
    <w:rsid w:val="00AD7FDF"/>
    <w:rsid w:val="00AE028E"/>
    <w:rsid w:val="00AE0C35"/>
    <w:rsid w:val="00AE234B"/>
    <w:rsid w:val="00AE3450"/>
    <w:rsid w:val="00AE513E"/>
    <w:rsid w:val="00AE6F73"/>
    <w:rsid w:val="00AE71E3"/>
    <w:rsid w:val="00AF06CF"/>
    <w:rsid w:val="00AF0DFA"/>
    <w:rsid w:val="00AF35A1"/>
    <w:rsid w:val="00AF36B4"/>
    <w:rsid w:val="00AF48E9"/>
    <w:rsid w:val="00AF494F"/>
    <w:rsid w:val="00AF6790"/>
    <w:rsid w:val="00AF7F67"/>
    <w:rsid w:val="00B026FB"/>
    <w:rsid w:val="00B030D8"/>
    <w:rsid w:val="00B06A5D"/>
    <w:rsid w:val="00B1057B"/>
    <w:rsid w:val="00B126E7"/>
    <w:rsid w:val="00B13DE3"/>
    <w:rsid w:val="00B13F03"/>
    <w:rsid w:val="00B15317"/>
    <w:rsid w:val="00B157DA"/>
    <w:rsid w:val="00B161F0"/>
    <w:rsid w:val="00B1762E"/>
    <w:rsid w:val="00B20B28"/>
    <w:rsid w:val="00B23D93"/>
    <w:rsid w:val="00B2557D"/>
    <w:rsid w:val="00B25A13"/>
    <w:rsid w:val="00B262FF"/>
    <w:rsid w:val="00B27208"/>
    <w:rsid w:val="00B2786A"/>
    <w:rsid w:val="00B302DF"/>
    <w:rsid w:val="00B32B95"/>
    <w:rsid w:val="00B33AA7"/>
    <w:rsid w:val="00B33C3E"/>
    <w:rsid w:val="00B352FC"/>
    <w:rsid w:val="00B35AE5"/>
    <w:rsid w:val="00B3637E"/>
    <w:rsid w:val="00B36422"/>
    <w:rsid w:val="00B3687E"/>
    <w:rsid w:val="00B37943"/>
    <w:rsid w:val="00B40F31"/>
    <w:rsid w:val="00B44A75"/>
    <w:rsid w:val="00B4677F"/>
    <w:rsid w:val="00B50818"/>
    <w:rsid w:val="00B556CF"/>
    <w:rsid w:val="00B609A6"/>
    <w:rsid w:val="00B60EAB"/>
    <w:rsid w:val="00B612BB"/>
    <w:rsid w:val="00B62CFA"/>
    <w:rsid w:val="00B62E83"/>
    <w:rsid w:val="00B64A47"/>
    <w:rsid w:val="00B64DC9"/>
    <w:rsid w:val="00B65D32"/>
    <w:rsid w:val="00B670D7"/>
    <w:rsid w:val="00B70314"/>
    <w:rsid w:val="00B724D5"/>
    <w:rsid w:val="00B7372D"/>
    <w:rsid w:val="00B73DD7"/>
    <w:rsid w:val="00B7428E"/>
    <w:rsid w:val="00B74879"/>
    <w:rsid w:val="00B74EAE"/>
    <w:rsid w:val="00B76EF4"/>
    <w:rsid w:val="00B76F5E"/>
    <w:rsid w:val="00B772BE"/>
    <w:rsid w:val="00B774EA"/>
    <w:rsid w:val="00B77EEC"/>
    <w:rsid w:val="00B8073B"/>
    <w:rsid w:val="00B8235F"/>
    <w:rsid w:val="00B8279A"/>
    <w:rsid w:val="00B830F8"/>
    <w:rsid w:val="00B83D21"/>
    <w:rsid w:val="00B84502"/>
    <w:rsid w:val="00B84BED"/>
    <w:rsid w:val="00B86BEF"/>
    <w:rsid w:val="00B901EB"/>
    <w:rsid w:val="00B90269"/>
    <w:rsid w:val="00B9119D"/>
    <w:rsid w:val="00B95B5B"/>
    <w:rsid w:val="00B96905"/>
    <w:rsid w:val="00B9724D"/>
    <w:rsid w:val="00B974A4"/>
    <w:rsid w:val="00BA1066"/>
    <w:rsid w:val="00BA1598"/>
    <w:rsid w:val="00BA1798"/>
    <w:rsid w:val="00BA1831"/>
    <w:rsid w:val="00BA195D"/>
    <w:rsid w:val="00BA1DAA"/>
    <w:rsid w:val="00BA420C"/>
    <w:rsid w:val="00BA52F9"/>
    <w:rsid w:val="00BA5959"/>
    <w:rsid w:val="00BA61C2"/>
    <w:rsid w:val="00BB0D47"/>
    <w:rsid w:val="00BB16D8"/>
    <w:rsid w:val="00BB19EC"/>
    <w:rsid w:val="00BB5298"/>
    <w:rsid w:val="00BC0867"/>
    <w:rsid w:val="00BC2761"/>
    <w:rsid w:val="00BC3C56"/>
    <w:rsid w:val="00BC4269"/>
    <w:rsid w:val="00BC4943"/>
    <w:rsid w:val="00BC610D"/>
    <w:rsid w:val="00BC63F1"/>
    <w:rsid w:val="00BD0035"/>
    <w:rsid w:val="00BD0B3B"/>
    <w:rsid w:val="00BD1A45"/>
    <w:rsid w:val="00BD2230"/>
    <w:rsid w:val="00BD2BB8"/>
    <w:rsid w:val="00BD350F"/>
    <w:rsid w:val="00BD3E93"/>
    <w:rsid w:val="00BD50D6"/>
    <w:rsid w:val="00BD6B47"/>
    <w:rsid w:val="00BD6BA6"/>
    <w:rsid w:val="00BD6F0E"/>
    <w:rsid w:val="00BE097D"/>
    <w:rsid w:val="00BE195F"/>
    <w:rsid w:val="00BE2249"/>
    <w:rsid w:val="00BE3C1F"/>
    <w:rsid w:val="00BE46D7"/>
    <w:rsid w:val="00BE5FFE"/>
    <w:rsid w:val="00BE7057"/>
    <w:rsid w:val="00BE7714"/>
    <w:rsid w:val="00BE7879"/>
    <w:rsid w:val="00BE7B33"/>
    <w:rsid w:val="00BF055A"/>
    <w:rsid w:val="00BF07AF"/>
    <w:rsid w:val="00BF0B82"/>
    <w:rsid w:val="00BF0FBA"/>
    <w:rsid w:val="00BF1BA3"/>
    <w:rsid w:val="00BF1EBD"/>
    <w:rsid w:val="00BF2115"/>
    <w:rsid w:val="00BF3414"/>
    <w:rsid w:val="00BF3F91"/>
    <w:rsid w:val="00BF478A"/>
    <w:rsid w:val="00BF54D6"/>
    <w:rsid w:val="00BF5853"/>
    <w:rsid w:val="00BF5AAB"/>
    <w:rsid w:val="00BF5AAE"/>
    <w:rsid w:val="00BF61F9"/>
    <w:rsid w:val="00BF65ED"/>
    <w:rsid w:val="00BF67F2"/>
    <w:rsid w:val="00C00627"/>
    <w:rsid w:val="00C015C8"/>
    <w:rsid w:val="00C02D14"/>
    <w:rsid w:val="00C0478B"/>
    <w:rsid w:val="00C04C61"/>
    <w:rsid w:val="00C0615C"/>
    <w:rsid w:val="00C077B9"/>
    <w:rsid w:val="00C07B68"/>
    <w:rsid w:val="00C103C1"/>
    <w:rsid w:val="00C10C8C"/>
    <w:rsid w:val="00C13ED7"/>
    <w:rsid w:val="00C14A8B"/>
    <w:rsid w:val="00C14F51"/>
    <w:rsid w:val="00C1517D"/>
    <w:rsid w:val="00C15A44"/>
    <w:rsid w:val="00C16358"/>
    <w:rsid w:val="00C1639C"/>
    <w:rsid w:val="00C1773B"/>
    <w:rsid w:val="00C17BF8"/>
    <w:rsid w:val="00C2169C"/>
    <w:rsid w:val="00C226CB"/>
    <w:rsid w:val="00C22D25"/>
    <w:rsid w:val="00C231C0"/>
    <w:rsid w:val="00C23E83"/>
    <w:rsid w:val="00C25199"/>
    <w:rsid w:val="00C257CC"/>
    <w:rsid w:val="00C2684F"/>
    <w:rsid w:val="00C269C2"/>
    <w:rsid w:val="00C26CC6"/>
    <w:rsid w:val="00C27A22"/>
    <w:rsid w:val="00C27C1D"/>
    <w:rsid w:val="00C31A91"/>
    <w:rsid w:val="00C322C5"/>
    <w:rsid w:val="00C329FF"/>
    <w:rsid w:val="00C34693"/>
    <w:rsid w:val="00C34812"/>
    <w:rsid w:val="00C34E64"/>
    <w:rsid w:val="00C34F69"/>
    <w:rsid w:val="00C3516C"/>
    <w:rsid w:val="00C35477"/>
    <w:rsid w:val="00C36234"/>
    <w:rsid w:val="00C37A7E"/>
    <w:rsid w:val="00C402EA"/>
    <w:rsid w:val="00C40AA5"/>
    <w:rsid w:val="00C40C29"/>
    <w:rsid w:val="00C41452"/>
    <w:rsid w:val="00C41C86"/>
    <w:rsid w:val="00C436A7"/>
    <w:rsid w:val="00C43BB9"/>
    <w:rsid w:val="00C44263"/>
    <w:rsid w:val="00C453D9"/>
    <w:rsid w:val="00C475A0"/>
    <w:rsid w:val="00C479AA"/>
    <w:rsid w:val="00C525BD"/>
    <w:rsid w:val="00C533BD"/>
    <w:rsid w:val="00C5436D"/>
    <w:rsid w:val="00C54D9C"/>
    <w:rsid w:val="00C54F64"/>
    <w:rsid w:val="00C56B33"/>
    <w:rsid w:val="00C57095"/>
    <w:rsid w:val="00C6040B"/>
    <w:rsid w:val="00C62CB3"/>
    <w:rsid w:val="00C6388F"/>
    <w:rsid w:val="00C6454D"/>
    <w:rsid w:val="00C659EB"/>
    <w:rsid w:val="00C66204"/>
    <w:rsid w:val="00C66353"/>
    <w:rsid w:val="00C66979"/>
    <w:rsid w:val="00C71E98"/>
    <w:rsid w:val="00C72E53"/>
    <w:rsid w:val="00C7445E"/>
    <w:rsid w:val="00C7590D"/>
    <w:rsid w:val="00C772CD"/>
    <w:rsid w:val="00C77B65"/>
    <w:rsid w:val="00C77E4E"/>
    <w:rsid w:val="00C807E8"/>
    <w:rsid w:val="00C80D5E"/>
    <w:rsid w:val="00C81328"/>
    <w:rsid w:val="00C816F6"/>
    <w:rsid w:val="00C82320"/>
    <w:rsid w:val="00C82BF2"/>
    <w:rsid w:val="00C82C44"/>
    <w:rsid w:val="00C8316F"/>
    <w:rsid w:val="00C83790"/>
    <w:rsid w:val="00C8495F"/>
    <w:rsid w:val="00C85189"/>
    <w:rsid w:val="00C902D6"/>
    <w:rsid w:val="00C912F8"/>
    <w:rsid w:val="00C91493"/>
    <w:rsid w:val="00C9175B"/>
    <w:rsid w:val="00C93909"/>
    <w:rsid w:val="00C95513"/>
    <w:rsid w:val="00C95F03"/>
    <w:rsid w:val="00C964D1"/>
    <w:rsid w:val="00C96DCD"/>
    <w:rsid w:val="00C97430"/>
    <w:rsid w:val="00C97797"/>
    <w:rsid w:val="00C97B58"/>
    <w:rsid w:val="00CA0266"/>
    <w:rsid w:val="00CA2413"/>
    <w:rsid w:val="00CA4245"/>
    <w:rsid w:val="00CA7BEC"/>
    <w:rsid w:val="00CB1A9A"/>
    <w:rsid w:val="00CB23F4"/>
    <w:rsid w:val="00CB4763"/>
    <w:rsid w:val="00CB5F7B"/>
    <w:rsid w:val="00CB6455"/>
    <w:rsid w:val="00CB75B4"/>
    <w:rsid w:val="00CB77B3"/>
    <w:rsid w:val="00CC0B18"/>
    <w:rsid w:val="00CC0F71"/>
    <w:rsid w:val="00CC17DA"/>
    <w:rsid w:val="00CC4D1A"/>
    <w:rsid w:val="00CC5ABF"/>
    <w:rsid w:val="00CC6A73"/>
    <w:rsid w:val="00CC719C"/>
    <w:rsid w:val="00CC7C66"/>
    <w:rsid w:val="00CC7F38"/>
    <w:rsid w:val="00CD0AB4"/>
    <w:rsid w:val="00CD0B8A"/>
    <w:rsid w:val="00CD34B7"/>
    <w:rsid w:val="00CD3C14"/>
    <w:rsid w:val="00CD42FF"/>
    <w:rsid w:val="00CD4F6F"/>
    <w:rsid w:val="00CD5360"/>
    <w:rsid w:val="00CD5E03"/>
    <w:rsid w:val="00CD6E7C"/>
    <w:rsid w:val="00CE04C0"/>
    <w:rsid w:val="00CE1270"/>
    <w:rsid w:val="00CE1BE9"/>
    <w:rsid w:val="00CE26DA"/>
    <w:rsid w:val="00CE3380"/>
    <w:rsid w:val="00CE4D53"/>
    <w:rsid w:val="00CE564C"/>
    <w:rsid w:val="00CE5D06"/>
    <w:rsid w:val="00CE6347"/>
    <w:rsid w:val="00CE798F"/>
    <w:rsid w:val="00CF0F15"/>
    <w:rsid w:val="00CF12A8"/>
    <w:rsid w:val="00CF1385"/>
    <w:rsid w:val="00CF1EEE"/>
    <w:rsid w:val="00CF5230"/>
    <w:rsid w:val="00CF5363"/>
    <w:rsid w:val="00CF77E7"/>
    <w:rsid w:val="00D0020C"/>
    <w:rsid w:val="00D00270"/>
    <w:rsid w:val="00D0065C"/>
    <w:rsid w:val="00D006F0"/>
    <w:rsid w:val="00D00B9E"/>
    <w:rsid w:val="00D0153D"/>
    <w:rsid w:val="00D03E2F"/>
    <w:rsid w:val="00D06F01"/>
    <w:rsid w:val="00D07D0C"/>
    <w:rsid w:val="00D07F9D"/>
    <w:rsid w:val="00D1065A"/>
    <w:rsid w:val="00D106D2"/>
    <w:rsid w:val="00D11471"/>
    <w:rsid w:val="00D114DC"/>
    <w:rsid w:val="00D11621"/>
    <w:rsid w:val="00D11EE5"/>
    <w:rsid w:val="00D11F79"/>
    <w:rsid w:val="00D14603"/>
    <w:rsid w:val="00D149EE"/>
    <w:rsid w:val="00D14EFE"/>
    <w:rsid w:val="00D15585"/>
    <w:rsid w:val="00D17D6A"/>
    <w:rsid w:val="00D201FA"/>
    <w:rsid w:val="00D20A8E"/>
    <w:rsid w:val="00D20EBA"/>
    <w:rsid w:val="00D21741"/>
    <w:rsid w:val="00D21C6F"/>
    <w:rsid w:val="00D223E8"/>
    <w:rsid w:val="00D25AAE"/>
    <w:rsid w:val="00D25D47"/>
    <w:rsid w:val="00D2677F"/>
    <w:rsid w:val="00D27614"/>
    <w:rsid w:val="00D27FFD"/>
    <w:rsid w:val="00D30038"/>
    <w:rsid w:val="00D3171B"/>
    <w:rsid w:val="00D33036"/>
    <w:rsid w:val="00D33939"/>
    <w:rsid w:val="00D34256"/>
    <w:rsid w:val="00D346A7"/>
    <w:rsid w:val="00D3583E"/>
    <w:rsid w:val="00D3602F"/>
    <w:rsid w:val="00D3642F"/>
    <w:rsid w:val="00D40F9D"/>
    <w:rsid w:val="00D40FC3"/>
    <w:rsid w:val="00D412A2"/>
    <w:rsid w:val="00D416DF"/>
    <w:rsid w:val="00D428D5"/>
    <w:rsid w:val="00D428E0"/>
    <w:rsid w:val="00D42A38"/>
    <w:rsid w:val="00D4330A"/>
    <w:rsid w:val="00D43B05"/>
    <w:rsid w:val="00D44649"/>
    <w:rsid w:val="00D44919"/>
    <w:rsid w:val="00D44CBC"/>
    <w:rsid w:val="00D44CDC"/>
    <w:rsid w:val="00D4752C"/>
    <w:rsid w:val="00D47DCB"/>
    <w:rsid w:val="00D51030"/>
    <w:rsid w:val="00D5165B"/>
    <w:rsid w:val="00D51B2C"/>
    <w:rsid w:val="00D51DB0"/>
    <w:rsid w:val="00D5250E"/>
    <w:rsid w:val="00D5274D"/>
    <w:rsid w:val="00D54980"/>
    <w:rsid w:val="00D5502A"/>
    <w:rsid w:val="00D55CA0"/>
    <w:rsid w:val="00D56495"/>
    <w:rsid w:val="00D56AB5"/>
    <w:rsid w:val="00D62D67"/>
    <w:rsid w:val="00D6364A"/>
    <w:rsid w:val="00D636E7"/>
    <w:rsid w:val="00D65118"/>
    <w:rsid w:val="00D65D7A"/>
    <w:rsid w:val="00D65EF5"/>
    <w:rsid w:val="00D66BE1"/>
    <w:rsid w:val="00D6713E"/>
    <w:rsid w:val="00D67D6D"/>
    <w:rsid w:val="00D67DF0"/>
    <w:rsid w:val="00D67FCA"/>
    <w:rsid w:val="00D70BE9"/>
    <w:rsid w:val="00D72500"/>
    <w:rsid w:val="00D72733"/>
    <w:rsid w:val="00D72B7F"/>
    <w:rsid w:val="00D7610A"/>
    <w:rsid w:val="00D7787C"/>
    <w:rsid w:val="00D811DC"/>
    <w:rsid w:val="00D81305"/>
    <w:rsid w:val="00D833D8"/>
    <w:rsid w:val="00D83A31"/>
    <w:rsid w:val="00D8503E"/>
    <w:rsid w:val="00D85434"/>
    <w:rsid w:val="00D9084E"/>
    <w:rsid w:val="00D90CEA"/>
    <w:rsid w:val="00D9190E"/>
    <w:rsid w:val="00D92539"/>
    <w:rsid w:val="00D927F4"/>
    <w:rsid w:val="00D9481E"/>
    <w:rsid w:val="00D97316"/>
    <w:rsid w:val="00DA21D2"/>
    <w:rsid w:val="00DA7975"/>
    <w:rsid w:val="00DA7F91"/>
    <w:rsid w:val="00DB051A"/>
    <w:rsid w:val="00DB28BC"/>
    <w:rsid w:val="00DB5931"/>
    <w:rsid w:val="00DB5FBB"/>
    <w:rsid w:val="00DB6095"/>
    <w:rsid w:val="00DB65BF"/>
    <w:rsid w:val="00DB760F"/>
    <w:rsid w:val="00DB7642"/>
    <w:rsid w:val="00DC05C9"/>
    <w:rsid w:val="00DC111A"/>
    <w:rsid w:val="00DC1974"/>
    <w:rsid w:val="00DC1D85"/>
    <w:rsid w:val="00DC2127"/>
    <w:rsid w:val="00DC4872"/>
    <w:rsid w:val="00DC48E6"/>
    <w:rsid w:val="00DC4DD7"/>
    <w:rsid w:val="00DC68BC"/>
    <w:rsid w:val="00DC7F07"/>
    <w:rsid w:val="00DD2F00"/>
    <w:rsid w:val="00DD2F3B"/>
    <w:rsid w:val="00DD3AB2"/>
    <w:rsid w:val="00DD3D86"/>
    <w:rsid w:val="00DD4A4F"/>
    <w:rsid w:val="00DD5800"/>
    <w:rsid w:val="00DD5851"/>
    <w:rsid w:val="00DD7084"/>
    <w:rsid w:val="00DD74EC"/>
    <w:rsid w:val="00DD7BB6"/>
    <w:rsid w:val="00DD7F99"/>
    <w:rsid w:val="00DE0C4C"/>
    <w:rsid w:val="00DE2FD7"/>
    <w:rsid w:val="00DE3B44"/>
    <w:rsid w:val="00DE472F"/>
    <w:rsid w:val="00DE4938"/>
    <w:rsid w:val="00DE498D"/>
    <w:rsid w:val="00DE73DD"/>
    <w:rsid w:val="00DE74A2"/>
    <w:rsid w:val="00DE7D38"/>
    <w:rsid w:val="00DF015D"/>
    <w:rsid w:val="00DF0290"/>
    <w:rsid w:val="00DF1B89"/>
    <w:rsid w:val="00DF224E"/>
    <w:rsid w:val="00DF290D"/>
    <w:rsid w:val="00DF2A3D"/>
    <w:rsid w:val="00DF3771"/>
    <w:rsid w:val="00DF3776"/>
    <w:rsid w:val="00DF3A50"/>
    <w:rsid w:val="00DF3B2D"/>
    <w:rsid w:val="00DF42D0"/>
    <w:rsid w:val="00E0052C"/>
    <w:rsid w:val="00E01F07"/>
    <w:rsid w:val="00E041B9"/>
    <w:rsid w:val="00E05EA6"/>
    <w:rsid w:val="00E07375"/>
    <w:rsid w:val="00E07B1B"/>
    <w:rsid w:val="00E07DDA"/>
    <w:rsid w:val="00E10696"/>
    <w:rsid w:val="00E107D7"/>
    <w:rsid w:val="00E10989"/>
    <w:rsid w:val="00E124B0"/>
    <w:rsid w:val="00E131BE"/>
    <w:rsid w:val="00E15A63"/>
    <w:rsid w:val="00E15B9A"/>
    <w:rsid w:val="00E17C14"/>
    <w:rsid w:val="00E205F2"/>
    <w:rsid w:val="00E2086E"/>
    <w:rsid w:val="00E2087B"/>
    <w:rsid w:val="00E2099E"/>
    <w:rsid w:val="00E22018"/>
    <w:rsid w:val="00E22272"/>
    <w:rsid w:val="00E257B8"/>
    <w:rsid w:val="00E26396"/>
    <w:rsid w:val="00E269E6"/>
    <w:rsid w:val="00E2725A"/>
    <w:rsid w:val="00E31714"/>
    <w:rsid w:val="00E324D1"/>
    <w:rsid w:val="00E339A0"/>
    <w:rsid w:val="00E35361"/>
    <w:rsid w:val="00E35717"/>
    <w:rsid w:val="00E3593A"/>
    <w:rsid w:val="00E36A7E"/>
    <w:rsid w:val="00E3739F"/>
    <w:rsid w:val="00E40856"/>
    <w:rsid w:val="00E40A70"/>
    <w:rsid w:val="00E420C9"/>
    <w:rsid w:val="00E43C5B"/>
    <w:rsid w:val="00E44F02"/>
    <w:rsid w:val="00E450B4"/>
    <w:rsid w:val="00E4544D"/>
    <w:rsid w:val="00E47EBC"/>
    <w:rsid w:val="00E50AD6"/>
    <w:rsid w:val="00E52010"/>
    <w:rsid w:val="00E52133"/>
    <w:rsid w:val="00E52177"/>
    <w:rsid w:val="00E52BE0"/>
    <w:rsid w:val="00E532E7"/>
    <w:rsid w:val="00E53730"/>
    <w:rsid w:val="00E53A57"/>
    <w:rsid w:val="00E53F58"/>
    <w:rsid w:val="00E5453F"/>
    <w:rsid w:val="00E55C4E"/>
    <w:rsid w:val="00E55C5D"/>
    <w:rsid w:val="00E56B2F"/>
    <w:rsid w:val="00E60177"/>
    <w:rsid w:val="00E60434"/>
    <w:rsid w:val="00E608CA"/>
    <w:rsid w:val="00E64672"/>
    <w:rsid w:val="00E6531A"/>
    <w:rsid w:val="00E7008B"/>
    <w:rsid w:val="00E703B7"/>
    <w:rsid w:val="00E70462"/>
    <w:rsid w:val="00E723CF"/>
    <w:rsid w:val="00E73A86"/>
    <w:rsid w:val="00E74651"/>
    <w:rsid w:val="00E74FFD"/>
    <w:rsid w:val="00E7527C"/>
    <w:rsid w:val="00E7671D"/>
    <w:rsid w:val="00E76746"/>
    <w:rsid w:val="00E76A23"/>
    <w:rsid w:val="00E779F0"/>
    <w:rsid w:val="00E82611"/>
    <w:rsid w:val="00E827F6"/>
    <w:rsid w:val="00E8587A"/>
    <w:rsid w:val="00E8669A"/>
    <w:rsid w:val="00E86ADA"/>
    <w:rsid w:val="00E90AA1"/>
    <w:rsid w:val="00E918C7"/>
    <w:rsid w:val="00E91D1C"/>
    <w:rsid w:val="00E92997"/>
    <w:rsid w:val="00E94CD6"/>
    <w:rsid w:val="00E950D9"/>
    <w:rsid w:val="00E960DB"/>
    <w:rsid w:val="00E96E8B"/>
    <w:rsid w:val="00EA1AAF"/>
    <w:rsid w:val="00EA27E2"/>
    <w:rsid w:val="00EA3260"/>
    <w:rsid w:val="00EA3956"/>
    <w:rsid w:val="00EA4CF5"/>
    <w:rsid w:val="00EA5811"/>
    <w:rsid w:val="00EA7C8B"/>
    <w:rsid w:val="00EB0B65"/>
    <w:rsid w:val="00EB2F9A"/>
    <w:rsid w:val="00EB3B77"/>
    <w:rsid w:val="00EB3E9B"/>
    <w:rsid w:val="00EB436F"/>
    <w:rsid w:val="00EB4FDA"/>
    <w:rsid w:val="00EB54B2"/>
    <w:rsid w:val="00EB5AD6"/>
    <w:rsid w:val="00EB62DA"/>
    <w:rsid w:val="00EB6359"/>
    <w:rsid w:val="00EB7F62"/>
    <w:rsid w:val="00EC15DC"/>
    <w:rsid w:val="00EC1D75"/>
    <w:rsid w:val="00EC1E83"/>
    <w:rsid w:val="00EC3730"/>
    <w:rsid w:val="00EC380B"/>
    <w:rsid w:val="00EC566C"/>
    <w:rsid w:val="00EC5E73"/>
    <w:rsid w:val="00EC6967"/>
    <w:rsid w:val="00ED0ADF"/>
    <w:rsid w:val="00ED0EC9"/>
    <w:rsid w:val="00ED1A33"/>
    <w:rsid w:val="00ED1F3D"/>
    <w:rsid w:val="00ED29E3"/>
    <w:rsid w:val="00ED2DC7"/>
    <w:rsid w:val="00ED2FB1"/>
    <w:rsid w:val="00ED46EC"/>
    <w:rsid w:val="00ED4821"/>
    <w:rsid w:val="00ED4D11"/>
    <w:rsid w:val="00ED4E01"/>
    <w:rsid w:val="00ED4E54"/>
    <w:rsid w:val="00ED555C"/>
    <w:rsid w:val="00ED6A94"/>
    <w:rsid w:val="00ED6FEE"/>
    <w:rsid w:val="00EE0331"/>
    <w:rsid w:val="00EE04A6"/>
    <w:rsid w:val="00EE368B"/>
    <w:rsid w:val="00EE4965"/>
    <w:rsid w:val="00EE5955"/>
    <w:rsid w:val="00EE7BDE"/>
    <w:rsid w:val="00EF00CE"/>
    <w:rsid w:val="00EF0151"/>
    <w:rsid w:val="00EF0303"/>
    <w:rsid w:val="00EF0F7E"/>
    <w:rsid w:val="00EF1F00"/>
    <w:rsid w:val="00EF1F88"/>
    <w:rsid w:val="00EF33B6"/>
    <w:rsid w:val="00EF3E5C"/>
    <w:rsid w:val="00EF605C"/>
    <w:rsid w:val="00EF774E"/>
    <w:rsid w:val="00EF7AEB"/>
    <w:rsid w:val="00F01378"/>
    <w:rsid w:val="00F01CB9"/>
    <w:rsid w:val="00F03223"/>
    <w:rsid w:val="00F05DE4"/>
    <w:rsid w:val="00F06FB4"/>
    <w:rsid w:val="00F106FF"/>
    <w:rsid w:val="00F10BDC"/>
    <w:rsid w:val="00F1259F"/>
    <w:rsid w:val="00F13AA9"/>
    <w:rsid w:val="00F149EC"/>
    <w:rsid w:val="00F16C2C"/>
    <w:rsid w:val="00F16DAC"/>
    <w:rsid w:val="00F20FF3"/>
    <w:rsid w:val="00F226CF"/>
    <w:rsid w:val="00F26204"/>
    <w:rsid w:val="00F26411"/>
    <w:rsid w:val="00F2668D"/>
    <w:rsid w:val="00F26F16"/>
    <w:rsid w:val="00F27346"/>
    <w:rsid w:val="00F27CF0"/>
    <w:rsid w:val="00F27F0A"/>
    <w:rsid w:val="00F3032A"/>
    <w:rsid w:val="00F3102A"/>
    <w:rsid w:val="00F31434"/>
    <w:rsid w:val="00F315AF"/>
    <w:rsid w:val="00F3235C"/>
    <w:rsid w:val="00F33A7A"/>
    <w:rsid w:val="00F362B3"/>
    <w:rsid w:val="00F364B6"/>
    <w:rsid w:val="00F36DBB"/>
    <w:rsid w:val="00F37E14"/>
    <w:rsid w:val="00F41089"/>
    <w:rsid w:val="00F41A65"/>
    <w:rsid w:val="00F428E4"/>
    <w:rsid w:val="00F447B8"/>
    <w:rsid w:val="00F456AF"/>
    <w:rsid w:val="00F461E1"/>
    <w:rsid w:val="00F46923"/>
    <w:rsid w:val="00F469AD"/>
    <w:rsid w:val="00F47700"/>
    <w:rsid w:val="00F479FF"/>
    <w:rsid w:val="00F512C0"/>
    <w:rsid w:val="00F513FD"/>
    <w:rsid w:val="00F5216E"/>
    <w:rsid w:val="00F531C0"/>
    <w:rsid w:val="00F543B2"/>
    <w:rsid w:val="00F54B53"/>
    <w:rsid w:val="00F5682A"/>
    <w:rsid w:val="00F56E85"/>
    <w:rsid w:val="00F6100F"/>
    <w:rsid w:val="00F61419"/>
    <w:rsid w:val="00F6198D"/>
    <w:rsid w:val="00F62830"/>
    <w:rsid w:val="00F62D3B"/>
    <w:rsid w:val="00F642C3"/>
    <w:rsid w:val="00F64479"/>
    <w:rsid w:val="00F6499D"/>
    <w:rsid w:val="00F64FF3"/>
    <w:rsid w:val="00F67B28"/>
    <w:rsid w:val="00F704C8"/>
    <w:rsid w:val="00F70A43"/>
    <w:rsid w:val="00F70E5E"/>
    <w:rsid w:val="00F71E96"/>
    <w:rsid w:val="00F7381E"/>
    <w:rsid w:val="00F75015"/>
    <w:rsid w:val="00F7598C"/>
    <w:rsid w:val="00F76B0C"/>
    <w:rsid w:val="00F803E3"/>
    <w:rsid w:val="00F832BE"/>
    <w:rsid w:val="00F878AD"/>
    <w:rsid w:val="00F90E00"/>
    <w:rsid w:val="00F90E19"/>
    <w:rsid w:val="00F92B75"/>
    <w:rsid w:val="00F94E74"/>
    <w:rsid w:val="00F95C45"/>
    <w:rsid w:val="00F96612"/>
    <w:rsid w:val="00F96BEB"/>
    <w:rsid w:val="00F974B7"/>
    <w:rsid w:val="00FA3283"/>
    <w:rsid w:val="00FA37C0"/>
    <w:rsid w:val="00FA4405"/>
    <w:rsid w:val="00FA4D93"/>
    <w:rsid w:val="00FA70F8"/>
    <w:rsid w:val="00FA76A0"/>
    <w:rsid w:val="00FA796B"/>
    <w:rsid w:val="00FA7B51"/>
    <w:rsid w:val="00FA7C3B"/>
    <w:rsid w:val="00FB26E6"/>
    <w:rsid w:val="00FB3CEF"/>
    <w:rsid w:val="00FB6A0D"/>
    <w:rsid w:val="00FB7989"/>
    <w:rsid w:val="00FC0165"/>
    <w:rsid w:val="00FC016B"/>
    <w:rsid w:val="00FC0347"/>
    <w:rsid w:val="00FC068F"/>
    <w:rsid w:val="00FC137B"/>
    <w:rsid w:val="00FC2CE5"/>
    <w:rsid w:val="00FC2F7E"/>
    <w:rsid w:val="00FC552B"/>
    <w:rsid w:val="00FC72C2"/>
    <w:rsid w:val="00FD0236"/>
    <w:rsid w:val="00FD06B3"/>
    <w:rsid w:val="00FD12B3"/>
    <w:rsid w:val="00FD4D4B"/>
    <w:rsid w:val="00FD560E"/>
    <w:rsid w:val="00FD7078"/>
    <w:rsid w:val="00FD78CA"/>
    <w:rsid w:val="00FE0129"/>
    <w:rsid w:val="00FE0472"/>
    <w:rsid w:val="00FE0A1A"/>
    <w:rsid w:val="00FE2A8C"/>
    <w:rsid w:val="00FE3FBD"/>
    <w:rsid w:val="00FE53F7"/>
    <w:rsid w:val="00FE61FF"/>
    <w:rsid w:val="00FE6478"/>
    <w:rsid w:val="00FE67B0"/>
    <w:rsid w:val="00FF0406"/>
    <w:rsid w:val="00FF09AA"/>
    <w:rsid w:val="00FF0F15"/>
    <w:rsid w:val="00FF0F2C"/>
    <w:rsid w:val="00FF1841"/>
    <w:rsid w:val="00FF21DA"/>
    <w:rsid w:val="00FF439A"/>
    <w:rsid w:val="00FF5629"/>
    <w:rsid w:val="00FF58F7"/>
    <w:rsid w:val="00FF5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4B51434"/>
  <w15:docId w15:val="{CDAC18D2-CA6B-430D-BAC0-5645354AD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C4D62"/>
    <w:pPr>
      <w:spacing w:after="200" w:line="276" w:lineRule="auto"/>
    </w:pPr>
  </w:style>
  <w:style w:type="paragraph" w:styleId="1">
    <w:name w:val="heading 1"/>
    <w:aliases w:val="Заголовок 1_стандарта,Document Header1,H1,Введение...,Б1,Heading 1iz,Б11,Заголовок параграфа (1.),Headi...,h1,Heading 1 Char1,Заголов,Заголовок 1 Знак Знак,1,app heading 1,ITT t1,II+,I,H11,H12,H13,H14,H15,H16,H17,H18,H111,Глава 1"/>
    <w:basedOn w:val="a1"/>
    <w:next w:val="a1"/>
    <w:link w:val="110"/>
    <w:uiPriority w:val="8"/>
    <w:qFormat/>
    <w:rsid w:val="007D4BCC"/>
    <w:pPr>
      <w:keepNext/>
      <w:numPr>
        <w:numId w:val="1"/>
      </w:numPr>
      <w:spacing w:after="0" w:line="240" w:lineRule="auto"/>
      <w:jc w:val="center"/>
      <w:outlineLvl w:val="0"/>
    </w:pPr>
    <w:rPr>
      <w:rFonts w:ascii="Times New Roman" w:eastAsia="Times New Roman" w:hAnsi="Times New Roman" w:cs="Times New Roman"/>
      <w:b/>
      <w:bCs/>
      <w:sz w:val="28"/>
      <w:szCs w:val="24"/>
      <w:u w:val="single"/>
      <w:lang w:eastAsia="ru-RU"/>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1"/>
    <w:next w:val="a1"/>
    <w:link w:val="21"/>
    <w:qFormat/>
    <w:rsid w:val="007D4BCC"/>
    <w:pPr>
      <w:keepNext/>
      <w:numPr>
        <w:ilvl w:val="1"/>
        <w:numId w:val="1"/>
      </w:numPr>
      <w:spacing w:after="0" w:line="240" w:lineRule="auto"/>
      <w:jc w:val="right"/>
      <w:outlineLvl w:val="1"/>
    </w:pPr>
    <w:rPr>
      <w:rFonts w:ascii="Times New Roman" w:eastAsia="Times New Roman" w:hAnsi="Times New Roman" w:cs="Times New Roman"/>
      <w:b/>
      <w:bCs/>
      <w:sz w:val="24"/>
      <w:szCs w:val="24"/>
      <w:lang w:eastAsia="ru-RU"/>
    </w:rPr>
  </w:style>
  <w:style w:type="paragraph" w:styleId="3">
    <w:name w:val="heading 3"/>
    <w:basedOn w:val="a1"/>
    <w:next w:val="a1"/>
    <w:link w:val="30"/>
    <w:qFormat/>
    <w:rsid w:val="007D4BCC"/>
    <w:pPr>
      <w:keepNext/>
      <w:numPr>
        <w:ilvl w:val="2"/>
        <w:numId w:val="1"/>
      </w:numPr>
      <w:spacing w:after="0" w:line="36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1"/>
    <w:next w:val="a1"/>
    <w:link w:val="40"/>
    <w:qFormat/>
    <w:rsid w:val="007D4BCC"/>
    <w:pPr>
      <w:keepNext/>
      <w:numPr>
        <w:ilvl w:val="3"/>
        <w:numId w:val="1"/>
      </w:numPr>
      <w:spacing w:after="0" w:line="240" w:lineRule="auto"/>
      <w:jc w:val="center"/>
      <w:outlineLvl w:val="3"/>
    </w:pPr>
    <w:rPr>
      <w:rFonts w:ascii="Times New Roman" w:eastAsia="Times New Roman" w:hAnsi="Times New Roman" w:cs="Times New Roman"/>
      <w:b/>
      <w:caps/>
      <w:sz w:val="24"/>
      <w:szCs w:val="24"/>
      <w:lang w:eastAsia="ru-RU"/>
    </w:rPr>
  </w:style>
  <w:style w:type="paragraph" w:styleId="5">
    <w:name w:val="heading 5"/>
    <w:basedOn w:val="a1"/>
    <w:next w:val="a1"/>
    <w:link w:val="50"/>
    <w:qFormat/>
    <w:rsid w:val="007D4BCC"/>
    <w:pPr>
      <w:keepNext/>
      <w:numPr>
        <w:ilvl w:val="4"/>
        <w:numId w:val="1"/>
      </w:numPr>
      <w:spacing w:after="0" w:line="240" w:lineRule="auto"/>
      <w:ind w:right="113"/>
      <w:outlineLvl w:val="4"/>
    </w:pPr>
    <w:rPr>
      <w:rFonts w:ascii="Times New Roman" w:eastAsia="Times New Roman" w:hAnsi="Times New Roman" w:cs="Times New Roman"/>
      <w:b/>
      <w:bCs/>
      <w:i/>
      <w:iCs/>
      <w:sz w:val="20"/>
      <w:szCs w:val="24"/>
      <w:lang w:eastAsia="ru-RU"/>
    </w:rPr>
  </w:style>
  <w:style w:type="paragraph" w:styleId="6">
    <w:name w:val="heading 6"/>
    <w:basedOn w:val="a1"/>
    <w:next w:val="a1"/>
    <w:link w:val="60"/>
    <w:uiPriority w:val="9"/>
    <w:unhideWhenUsed/>
    <w:qFormat/>
    <w:rsid w:val="007D4BCC"/>
    <w:pPr>
      <w:keepNext/>
      <w:keepLines/>
      <w:spacing w:before="200" w:after="0"/>
      <w:outlineLvl w:val="5"/>
    </w:pPr>
    <w:rPr>
      <w:rFonts w:ascii="Cambria" w:eastAsia="Times New Roman" w:hAnsi="Cambria" w:cs="Times New Roman"/>
      <w:color w:val="243F60"/>
      <w:sz w:val="24"/>
      <w:szCs w:val="24"/>
    </w:rPr>
  </w:style>
  <w:style w:type="paragraph" w:styleId="7">
    <w:name w:val="heading 7"/>
    <w:basedOn w:val="a1"/>
    <w:next w:val="a1"/>
    <w:link w:val="70"/>
    <w:unhideWhenUsed/>
    <w:qFormat/>
    <w:rsid w:val="000F3ABC"/>
    <w:pPr>
      <w:keepNext/>
      <w:keepLines/>
      <w:spacing w:before="40" w:after="0"/>
      <w:jc w:val="both"/>
      <w:outlineLvl w:val="6"/>
    </w:pPr>
    <w:rPr>
      <w:rFonts w:asciiTheme="majorHAnsi" w:eastAsiaTheme="majorEastAsia" w:hAnsiTheme="majorHAnsi" w:cstheme="majorBidi"/>
      <w:i/>
      <w:iCs/>
      <w:color w:val="1F4D78" w:themeColor="accent1" w:themeShade="7F"/>
      <w:sz w:val="24"/>
      <w:szCs w:val="24"/>
      <w:lang w:eastAsia="ru-RU"/>
    </w:rPr>
  </w:style>
  <w:style w:type="paragraph" w:styleId="8">
    <w:name w:val="heading 8"/>
    <w:basedOn w:val="a1"/>
    <w:next w:val="a1"/>
    <w:link w:val="80"/>
    <w:semiHidden/>
    <w:unhideWhenUsed/>
    <w:qFormat/>
    <w:rsid w:val="000F3ABC"/>
    <w:pPr>
      <w:keepNext/>
      <w:keepLines/>
      <w:spacing w:before="40" w:after="0"/>
      <w:jc w:val="both"/>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1"/>
    <w:next w:val="a1"/>
    <w:link w:val="90"/>
    <w:semiHidden/>
    <w:unhideWhenUsed/>
    <w:qFormat/>
    <w:rsid w:val="000F3ABC"/>
    <w:pPr>
      <w:keepNext/>
      <w:keepLines/>
      <w:spacing w:before="40" w:after="0"/>
      <w:jc w:val="both"/>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uiPriority w:val="9"/>
    <w:rsid w:val="007D4BCC"/>
    <w:rPr>
      <w:rFonts w:asciiTheme="majorHAnsi" w:eastAsiaTheme="majorEastAsia" w:hAnsiTheme="majorHAnsi" w:cstheme="majorBidi"/>
      <w:color w:val="2E74B5" w:themeColor="accent1" w:themeShade="BF"/>
      <w:sz w:val="32"/>
      <w:szCs w:val="32"/>
    </w:rPr>
  </w:style>
  <w:style w:type="character" w:customStyle="1" w:styleId="21">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2"/>
    <w:link w:val="2"/>
    <w:rsid w:val="007D4BCC"/>
    <w:rPr>
      <w:rFonts w:ascii="Times New Roman" w:eastAsia="Times New Roman" w:hAnsi="Times New Roman" w:cs="Times New Roman"/>
      <w:b/>
      <w:bCs/>
      <w:sz w:val="24"/>
      <w:szCs w:val="24"/>
      <w:lang w:eastAsia="ru-RU"/>
    </w:rPr>
  </w:style>
  <w:style w:type="character" w:customStyle="1" w:styleId="30">
    <w:name w:val="Заголовок 3 Знак"/>
    <w:basedOn w:val="a2"/>
    <w:link w:val="3"/>
    <w:rsid w:val="007D4BCC"/>
    <w:rPr>
      <w:rFonts w:ascii="Times New Roman" w:eastAsia="Times New Roman" w:hAnsi="Times New Roman" w:cs="Times New Roman"/>
      <w:b/>
      <w:bCs/>
      <w:sz w:val="28"/>
      <w:szCs w:val="24"/>
      <w:lang w:eastAsia="ru-RU"/>
    </w:rPr>
  </w:style>
  <w:style w:type="character" w:customStyle="1" w:styleId="40">
    <w:name w:val="Заголовок 4 Знак"/>
    <w:basedOn w:val="a2"/>
    <w:link w:val="4"/>
    <w:rsid w:val="007D4BCC"/>
    <w:rPr>
      <w:rFonts w:ascii="Times New Roman" w:eastAsia="Times New Roman" w:hAnsi="Times New Roman" w:cs="Times New Roman"/>
      <w:b/>
      <w:caps/>
      <w:sz w:val="24"/>
      <w:szCs w:val="24"/>
      <w:lang w:eastAsia="ru-RU"/>
    </w:rPr>
  </w:style>
  <w:style w:type="character" w:customStyle="1" w:styleId="50">
    <w:name w:val="Заголовок 5 Знак"/>
    <w:basedOn w:val="a2"/>
    <w:link w:val="5"/>
    <w:rsid w:val="007D4BCC"/>
    <w:rPr>
      <w:rFonts w:ascii="Times New Roman" w:eastAsia="Times New Roman" w:hAnsi="Times New Roman" w:cs="Times New Roman"/>
      <w:b/>
      <w:bCs/>
      <w:i/>
      <w:iCs/>
      <w:sz w:val="20"/>
      <w:szCs w:val="24"/>
      <w:lang w:eastAsia="ru-RU"/>
    </w:rPr>
  </w:style>
  <w:style w:type="character" w:customStyle="1" w:styleId="60">
    <w:name w:val="Заголовок 6 Знак"/>
    <w:basedOn w:val="a2"/>
    <w:link w:val="6"/>
    <w:uiPriority w:val="9"/>
    <w:rsid w:val="007D4BCC"/>
    <w:rPr>
      <w:rFonts w:ascii="Cambria" w:eastAsia="Times New Roman" w:hAnsi="Cambria" w:cs="Times New Roman"/>
      <w:color w:val="243F60"/>
      <w:sz w:val="24"/>
      <w:szCs w:val="24"/>
    </w:rPr>
  </w:style>
  <w:style w:type="paragraph" w:customStyle="1" w:styleId="61">
    <w:name w:val="Заголовок 61"/>
    <w:basedOn w:val="a1"/>
    <w:next w:val="a1"/>
    <w:uiPriority w:val="9"/>
    <w:semiHidden/>
    <w:unhideWhenUsed/>
    <w:qFormat/>
    <w:rsid w:val="007D4BCC"/>
    <w:pPr>
      <w:keepNext/>
      <w:keepLines/>
      <w:numPr>
        <w:ilvl w:val="5"/>
        <w:numId w:val="1"/>
      </w:numPr>
      <w:spacing w:before="40" w:after="0" w:line="240" w:lineRule="auto"/>
      <w:outlineLvl w:val="5"/>
    </w:pPr>
    <w:rPr>
      <w:rFonts w:ascii="Cambria" w:eastAsia="Times New Roman" w:hAnsi="Cambria" w:cs="Times New Roman"/>
      <w:color w:val="243F60"/>
      <w:sz w:val="24"/>
      <w:szCs w:val="24"/>
      <w:lang w:eastAsia="ru-RU"/>
    </w:rPr>
  </w:style>
  <w:style w:type="paragraph" w:customStyle="1" w:styleId="71">
    <w:name w:val="Заголовок 71"/>
    <w:basedOn w:val="a1"/>
    <w:next w:val="a1"/>
    <w:uiPriority w:val="9"/>
    <w:semiHidden/>
    <w:unhideWhenUsed/>
    <w:qFormat/>
    <w:rsid w:val="007D4BCC"/>
    <w:pPr>
      <w:keepNext/>
      <w:keepLines/>
      <w:numPr>
        <w:ilvl w:val="6"/>
        <w:numId w:val="1"/>
      </w:numPr>
      <w:spacing w:before="40" w:after="0" w:line="240" w:lineRule="auto"/>
      <w:outlineLvl w:val="6"/>
    </w:pPr>
    <w:rPr>
      <w:rFonts w:ascii="Cambria" w:eastAsia="Times New Roman" w:hAnsi="Cambria" w:cs="Times New Roman"/>
      <w:i/>
      <w:iCs/>
      <w:color w:val="243F60"/>
      <w:sz w:val="24"/>
      <w:szCs w:val="24"/>
      <w:lang w:eastAsia="ru-RU"/>
    </w:rPr>
  </w:style>
  <w:style w:type="paragraph" w:customStyle="1" w:styleId="81">
    <w:name w:val="Заголовок 81"/>
    <w:basedOn w:val="a1"/>
    <w:next w:val="a1"/>
    <w:uiPriority w:val="9"/>
    <w:semiHidden/>
    <w:unhideWhenUsed/>
    <w:qFormat/>
    <w:rsid w:val="007D4BCC"/>
    <w:pPr>
      <w:keepNext/>
      <w:keepLines/>
      <w:numPr>
        <w:ilvl w:val="7"/>
        <w:numId w:val="1"/>
      </w:numPr>
      <w:spacing w:before="40" w:after="0" w:line="240" w:lineRule="auto"/>
      <w:outlineLvl w:val="7"/>
    </w:pPr>
    <w:rPr>
      <w:rFonts w:ascii="Cambria" w:eastAsia="Times New Roman" w:hAnsi="Cambria" w:cs="Times New Roman"/>
      <w:color w:val="272727"/>
      <w:sz w:val="21"/>
      <w:szCs w:val="21"/>
      <w:lang w:eastAsia="ru-RU"/>
    </w:rPr>
  </w:style>
  <w:style w:type="paragraph" w:customStyle="1" w:styleId="91">
    <w:name w:val="Заголовок 91"/>
    <w:basedOn w:val="a1"/>
    <w:next w:val="a1"/>
    <w:uiPriority w:val="9"/>
    <w:semiHidden/>
    <w:unhideWhenUsed/>
    <w:qFormat/>
    <w:rsid w:val="007D4BCC"/>
    <w:pPr>
      <w:keepNext/>
      <w:keepLines/>
      <w:numPr>
        <w:ilvl w:val="8"/>
        <w:numId w:val="1"/>
      </w:numPr>
      <w:spacing w:before="40" w:after="0" w:line="240" w:lineRule="auto"/>
      <w:outlineLvl w:val="8"/>
    </w:pPr>
    <w:rPr>
      <w:rFonts w:ascii="Cambria" w:eastAsia="Times New Roman" w:hAnsi="Cambria" w:cs="Times New Roman"/>
      <w:i/>
      <w:iCs/>
      <w:color w:val="272727"/>
      <w:sz w:val="21"/>
      <w:szCs w:val="21"/>
      <w:lang w:eastAsia="ru-RU"/>
    </w:rPr>
  </w:style>
  <w:style w:type="paragraph" w:styleId="a5">
    <w:name w:val="List Paragraph"/>
    <w:aliases w:val="Маркер,UL,Абзац маркированнный,Table-Normal,RSHB_Table-Normal,Предусловия,List Paragraph,Шаг процесса,Bullet List,FooterText,numbered,Нумерованный список_ФТ,1. Абзац списка,Булет 1,Bullet Number,Нумерованый список,lp1,lp11"/>
    <w:basedOn w:val="a1"/>
    <w:link w:val="a6"/>
    <w:uiPriority w:val="34"/>
    <w:qFormat/>
    <w:rsid w:val="007D4BCC"/>
    <w:pPr>
      <w:spacing w:after="0" w:line="240" w:lineRule="auto"/>
      <w:ind w:left="708"/>
    </w:pPr>
    <w:rPr>
      <w:rFonts w:ascii="Times New Roman" w:eastAsia="Times New Roman" w:hAnsi="Times New Roman" w:cs="Times New Roman"/>
      <w:sz w:val="24"/>
      <w:szCs w:val="24"/>
      <w:lang w:eastAsia="ru-RU"/>
    </w:rPr>
  </w:style>
  <w:style w:type="character" w:customStyle="1" w:styleId="110">
    <w:name w:val="Заголовок 1 Знак1"/>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 Знак Знак,1 Знак,I Знак"/>
    <w:basedOn w:val="a2"/>
    <w:link w:val="1"/>
    <w:uiPriority w:val="8"/>
    <w:rsid w:val="007D4BCC"/>
    <w:rPr>
      <w:rFonts w:ascii="Times New Roman" w:eastAsia="Times New Roman" w:hAnsi="Times New Roman" w:cs="Times New Roman"/>
      <w:b/>
      <w:bCs/>
      <w:sz w:val="28"/>
      <w:szCs w:val="24"/>
      <w:u w:val="single"/>
      <w:lang w:eastAsia="ru-RU"/>
    </w:rPr>
  </w:style>
  <w:style w:type="paragraph" w:customStyle="1" w:styleId="-3">
    <w:name w:val="Пункт-3"/>
    <w:basedOn w:val="a1"/>
    <w:link w:val="-30"/>
    <w:qFormat/>
    <w:rsid w:val="007D4BCC"/>
    <w:pPr>
      <w:tabs>
        <w:tab w:val="num" w:pos="1701"/>
      </w:tabs>
      <w:spacing w:after="0" w:line="288" w:lineRule="auto"/>
      <w:ind w:firstLine="567"/>
      <w:jc w:val="both"/>
    </w:pPr>
    <w:rPr>
      <w:rFonts w:ascii="Times New Roman" w:eastAsia="Calibri" w:hAnsi="Times New Roman" w:cs="Times New Roman"/>
      <w:sz w:val="28"/>
      <w:szCs w:val="24"/>
      <w:lang w:eastAsia="ru-RU"/>
    </w:rPr>
  </w:style>
  <w:style w:type="character" w:customStyle="1" w:styleId="-30">
    <w:name w:val="Пункт-3 Знак"/>
    <w:link w:val="-3"/>
    <w:rsid w:val="007D4BCC"/>
    <w:rPr>
      <w:rFonts w:ascii="Times New Roman" w:eastAsia="Calibri" w:hAnsi="Times New Roman" w:cs="Times New Roman"/>
      <w:sz w:val="28"/>
      <w:szCs w:val="24"/>
      <w:lang w:eastAsia="ru-RU"/>
    </w:rPr>
  </w:style>
  <w:style w:type="character" w:customStyle="1" w:styleId="a6">
    <w:name w:val="Абзац списка Знак"/>
    <w:aliases w:val="Маркер Знак,UL Знак,Абзац маркированнный Знак,Table-Normal Знак,RSHB_Table-Normal Знак,Предусловия Знак,List Paragraph Знак,Шаг процесса Знак,Bullet List Знак,FooterText Знак,numbered Знак,Нумерованный список_ФТ Знак,Булет 1 Знак"/>
    <w:link w:val="a5"/>
    <w:uiPriority w:val="34"/>
    <w:locked/>
    <w:rsid w:val="007D4BCC"/>
    <w:rPr>
      <w:rFonts w:ascii="Times New Roman" w:eastAsia="Times New Roman" w:hAnsi="Times New Roman" w:cs="Times New Roman"/>
      <w:sz w:val="24"/>
      <w:szCs w:val="24"/>
      <w:lang w:eastAsia="ru-RU"/>
    </w:rPr>
  </w:style>
  <w:style w:type="paragraph" w:customStyle="1" w:styleId="ConsPlusNormal">
    <w:name w:val="ConsPlusNormal"/>
    <w:link w:val="ConsPlusNormal0"/>
    <w:locked/>
    <w:rsid w:val="007D4BC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7D4BCC"/>
    <w:rPr>
      <w:rFonts w:ascii="Arial" w:eastAsia="Times New Roman" w:hAnsi="Arial" w:cs="Arial"/>
      <w:sz w:val="20"/>
      <w:szCs w:val="20"/>
      <w:lang w:eastAsia="ru-RU"/>
    </w:rPr>
  </w:style>
  <w:style w:type="paragraph" w:styleId="a7">
    <w:name w:val="header"/>
    <w:aliases w:val="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Знак23, Знак23,Titul,Heder,Верхний колонтитул1,Верхний колонтитул2"/>
    <w:basedOn w:val="a1"/>
    <w:link w:val="a8"/>
    <w:uiPriority w:val="99"/>
    <w:unhideWhenUsed/>
    <w:rsid w:val="007D4BCC"/>
    <w:pPr>
      <w:tabs>
        <w:tab w:val="center" w:pos="4677"/>
        <w:tab w:val="right" w:pos="9355"/>
      </w:tabs>
      <w:spacing w:after="0" w:line="240" w:lineRule="auto"/>
    </w:pPr>
  </w:style>
  <w:style w:type="character" w:customStyle="1" w:styleId="a8">
    <w:name w:val="Верхний колонтитул Знак"/>
    <w:aliases w:val="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Знак23 Знак, Знак23 Знак,Titul Знак"/>
    <w:basedOn w:val="a2"/>
    <w:link w:val="a7"/>
    <w:uiPriority w:val="99"/>
    <w:rsid w:val="007D4BCC"/>
  </w:style>
  <w:style w:type="paragraph" w:styleId="a9">
    <w:name w:val="footer"/>
    <w:basedOn w:val="a1"/>
    <w:link w:val="aa"/>
    <w:uiPriority w:val="99"/>
    <w:unhideWhenUsed/>
    <w:rsid w:val="007D4BCC"/>
    <w:pPr>
      <w:tabs>
        <w:tab w:val="center" w:pos="4677"/>
        <w:tab w:val="right" w:pos="9355"/>
      </w:tabs>
      <w:spacing w:after="0" w:line="240" w:lineRule="auto"/>
    </w:pPr>
  </w:style>
  <w:style w:type="character" w:customStyle="1" w:styleId="aa">
    <w:name w:val="Нижний колонтитул Знак"/>
    <w:basedOn w:val="a2"/>
    <w:link w:val="a9"/>
    <w:uiPriority w:val="99"/>
    <w:rsid w:val="007D4BCC"/>
  </w:style>
  <w:style w:type="paragraph" w:styleId="ab">
    <w:name w:val="Balloon Text"/>
    <w:basedOn w:val="a1"/>
    <w:link w:val="ac"/>
    <w:unhideWhenUsed/>
    <w:rsid w:val="003300C7"/>
    <w:pPr>
      <w:spacing w:after="0" w:line="240" w:lineRule="auto"/>
    </w:pPr>
    <w:rPr>
      <w:rFonts w:ascii="Tahoma" w:hAnsi="Tahoma" w:cs="Tahoma"/>
      <w:sz w:val="16"/>
      <w:szCs w:val="16"/>
    </w:rPr>
  </w:style>
  <w:style w:type="character" w:customStyle="1" w:styleId="ac">
    <w:name w:val="Текст выноски Знак"/>
    <w:basedOn w:val="a2"/>
    <w:link w:val="ab"/>
    <w:rsid w:val="003300C7"/>
    <w:rPr>
      <w:rFonts w:ascii="Tahoma" w:hAnsi="Tahoma" w:cs="Tahoma"/>
      <w:sz w:val="16"/>
      <w:szCs w:val="16"/>
    </w:rPr>
  </w:style>
  <w:style w:type="character" w:styleId="ad">
    <w:name w:val="Hyperlink"/>
    <w:basedOn w:val="a2"/>
    <w:uiPriority w:val="99"/>
    <w:unhideWhenUsed/>
    <w:rsid w:val="00C015C8"/>
    <w:rPr>
      <w:color w:val="0000FF"/>
      <w:u w:val="single"/>
    </w:rPr>
  </w:style>
  <w:style w:type="paragraph" w:styleId="ae">
    <w:name w:val="Title"/>
    <w:basedOn w:val="a1"/>
    <w:link w:val="af"/>
    <w:qFormat/>
    <w:rsid w:val="007D564F"/>
    <w:pPr>
      <w:spacing w:after="0" w:line="240" w:lineRule="auto"/>
      <w:jc w:val="center"/>
    </w:pPr>
    <w:rPr>
      <w:rFonts w:ascii="Times New Roman" w:eastAsia="Times New Roman" w:hAnsi="Times New Roman" w:cs="Times New Roman"/>
      <w:b/>
      <w:sz w:val="32"/>
      <w:szCs w:val="20"/>
      <w:lang w:eastAsia="ru-RU"/>
    </w:rPr>
  </w:style>
  <w:style w:type="character" w:customStyle="1" w:styleId="af">
    <w:name w:val="Заголовок Знак"/>
    <w:basedOn w:val="a2"/>
    <w:link w:val="ae"/>
    <w:rsid w:val="007D564F"/>
    <w:rPr>
      <w:rFonts w:ascii="Times New Roman" w:eastAsia="Times New Roman" w:hAnsi="Times New Roman" w:cs="Times New Roman"/>
      <w:b/>
      <w:sz w:val="32"/>
      <w:szCs w:val="20"/>
      <w:lang w:eastAsia="ru-RU"/>
    </w:rPr>
  </w:style>
  <w:style w:type="paragraph" w:customStyle="1" w:styleId="10">
    <w:name w:val="Стиль1"/>
    <w:basedOn w:val="a1"/>
    <w:qFormat/>
    <w:rsid w:val="007D564F"/>
    <w:pPr>
      <w:numPr>
        <w:numId w:val="3"/>
      </w:numPr>
      <w:spacing w:after="0" w:line="240" w:lineRule="auto"/>
      <w:ind w:hanging="720"/>
      <w:outlineLvl w:val="2"/>
    </w:pPr>
    <w:rPr>
      <w:rFonts w:ascii="Times New Roman" w:eastAsia="Times New Roman" w:hAnsi="Times New Roman" w:cs="Times New Roman"/>
      <w:b/>
      <w:bCs/>
      <w:caps/>
      <w:sz w:val="24"/>
      <w:szCs w:val="24"/>
      <w:lang w:eastAsia="ru-RU"/>
    </w:rPr>
  </w:style>
  <w:style w:type="table" w:styleId="af0">
    <w:name w:val="Table Grid"/>
    <w:basedOn w:val="a3"/>
    <w:uiPriority w:val="59"/>
    <w:rsid w:val="007D56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429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page number"/>
    <w:basedOn w:val="a2"/>
    <w:rsid w:val="008429FE"/>
  </w:style>
  <w:style w:type="paragraph" w:styleId="af2">
    <w:name w:val="Body Text"/>
    <w:aliases w:val="Основной текст Знак Знак Знак Знак,Основной текст Знак Знак Знак,Основной текст Знак2,Основной текст Знак Знак Знак Знак1 Знак1,Основной текст Знак1 Знак,Основной текст Знак Знак Знак Знак Знак Знак,Основной текст Знак Знак,Знак1,Зн"/>
    <w:basedOn w:val="a1"/>
    <w:link w:val="af3"/>
    <w:rsid w:val="008429FE"/>
    <w:pPr>
      <w:suppressAutoHyphens/>
      <w:spacing w:after="0" w:line="240" w:lineRule="auto"/>
      <w:ind w:firstLine="709"/>
      <w:jc w:val="both"/>
    </w:pPr>
    <w:rPr>
      <w:rFonts w:ascii="Times New Roman" w:eastAsia="MS Mincho" w:hAnsi="Times New Roman" w:cs="Times New Roman"/>
      <w:sz w:val="26"/>
      <w:szCs w:val="24"/>
      <w:lang w:eastAsia="ar-SA"/>
    </w:rPr>
  </w:style>
  <w:style w:type="character" w:customStyle="1" w:styleId="af3">
    <w:name w:val="Основной текст Знак"/>
    <w:aliases w:val="Основной текст Знак Знак Знак Знак Знак,Основной текст Знак Знак Знак Знак1,Основной текст Знак2 Знак,Основной текст Знак Знак Знак Знак1 Знак1 Знак,Основной текст Знак1 Знак Знак,Основной текст Знак Знак Знак Знак Знак Знак Знак"/>
    <w:basedOn w:val="a2"/>
    <w:link w:val="af2"/>
    <w:rsid w:val="008429FE"/>
    <w:rPr>
      <w:rFonts w:ascii="Times New Roman" w:eastAsia="MS Mincho" w:hAnsi="Times New Roman" w:cs="Times New Roman"/>
      <w:sz w:val="26"/>
      <w:szCs w:val="24"/>
      <w:lang w:eastAsia="ar-SA"/>
    </w:rPr>
  </w:style>
  <w:style w:type="numbering" w:customStyle="1" w:styleId="13">
    <w:name w:val="Нет списка1"/>
    <w:next w:val="a4"/>
    <w:semiHidden/>
    <w:rsid w:val="00580CD7"/>
  </w:style>
  <w:style w:type="paragraph" w:styleId="af4">
    <w:name w:val="Normal (Web)"/>
    <w:basedOn w:val="a1"/>
    <w:uiPriority w:val="99"/>
    <w:unhideWhenUsed/>
    <w:rsid w:val="00580CD7"/>
    <w:pPr>
      <w:spacing w:after="0" w:line="240" w:lineRule="auto"/>
      <w:jc w:val="both"/>
    </w:pPr>
    <w:rPr>
      <w:rFonts w:ascii="Times New Roman" w:eastAsia="Times New Roman" w:hAnsi="Times New Roman" w:cs="Times New Roman"/>
      <w:sz w:val="24"/>
      <w:szCs w:val="24"/>
      <w:lang w:eastAsia="ru-RU"/>
    </w:rPr>
  </w:style>
  <w:style w:type="table" w:customStyle="1" w:styleId="14">
    <w:name w:val="Сетка таблицы1"/>
    <w:basedOn w:val="a3"/>
    <w:next w:val="af0"/>
    <w:rsid w:val="00580C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f0"/>
    <w:uiPriority w:val="59"/>
    <w:rsid w:val="001C1A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3"/>
    <w:next w:val="af0"/>
    <w:uiPriority w:val="59"/>
    <w:rsid w:val="000C07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Стиль"/>
    <w:rsid w:val="00631E7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41">
    <w:name w:val="Сетка таблицы4"/>
    <w:basedOn w:val="a3"/>
    <w:next w:val="af0"/>
    <w:uiPriority w:val="59"/>
    <w:rsid w:val="004E6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одпункт"/>
    <w:basedOn w:val="a1"/>
    <w:autoRedefine/>
    <w:qFormat/>
    <w:rsid w:val="00522097"/>
    <w:pPr>
      <w:autoSpaceDE w:val="0"/>
      <w:autoSpaceDN w:val="0"/>
      <w:spacing w:after="0" w:line="240" w:lineRule="auto"/>
      <w:jc w:val="both"/>
    </w:pPr>
    <w:rPr>
      <w:rFonts w:ascii="Times New Roman" w:eastAsia="Times New Roman" w:hAnsi="Times New Roman" w:cs="Times New Roman"/>
      <w:color w:val="00B0F0"/>
      <w:sz w:val="24"/>
      <w:szCs w:val="24"/>
      <w:lang w:eastAsia="ru-RU"/>
    </w:rPr>
  </w:style>
  <w:style w:type="paragraph" w:styleId="af7">
    <w:name w:val="footnote text"/>
    <w:basedOn w:val="a1"/>
    <w:link w:val="af8"/>
    <w:uiPriority w:val="99"/>
    <w:semiHidden/>
    <w:unhideWhenUsed/>
    <w:rsid w:val="00A258F1"/>
    <w:pPr>
      <w:spacing w:after="0" w:line="240" w:lineRule="auto"/>
    </w:pPr>
    <w:rPr>
      <w:sz w:val="20"/>
      <w:szCs w:val="20"/>
    </w:rPr>
  </w:style>
  <w:style w:type="character" w:customStyle="1" w:styleId="af8">
    <w:name w:val="Текст сноски Знак"/>
    <w:basedOn w:val="a2"/>
    <w:link w:val="af7"/>
    <w:uiPriority w:val="99"/>
    <w:semiHidden/>
    <w:rsid w:val="00A258F1"/>
    <w:rPr>
      <w:sz w:val="20"/>
      <w:szCs w:val="20"/>
    </w:rPr>
  </w:style>
  <w:style w:type="paragraph" w:customStyle="1" w:styleId="a">
    <w:name w:val="Пункт Знак"/>
    <w:basedOn w:val="a1"/>
    <w:rsid w:val="00A258F1"/>
    <w:pPr>
      <w:numPr>
        <w:ilvl w:val="1"/>
        <w:numId w:val="7"/>
      </w:numPr>
      <w:tabs>
        <w:tab w:val="left" w:pos="851"/>
        <w:tab w:val="left" w:pos="1134"/>
      </w:tabs>
      <w:spacing w:after="0" w:line="360" w:lineRule="auto"/>
      <w:jc w:val="both"/>
    </w:pPr>
    <w:rPr>
      <w:rFonts w:ascii="Times New Roman" w:eastAsia="Times New Roman" w:hAnsi="Times New Roman" w:cs="Times New Roman"/>
      <w:b/>
      <w:sz w:val="28"/>
      <w:szCs w:val="20"/>
      <w:lang w:eastAsia="ru-RU"/>
    </w:rPr>
  </w:style>
  <w:style w:type="paragraph" w:customStyle="1" w:styleId="a0">
    <w:name w:val="Подподподпункт"/>
    <w:basedOn w:val="a1"/>
    <w:rsid w:val="00A258F1"/>
    <w:pPr>
      <w:numPr>
        <w:ilvl w:val="4"/>
        <w:numId w:val="7"/>
      </w:numPr>
      <w:tabs>
        <w:tab w:val="left" w:pos="1134"/>
      </w:tabs>
      <w:spacing w:after="0" w:line="360" w:lineRule="auto"/>
      <w:jc w:val="both"/>
    </w:pPr>
    <w:rPr>
      <w:rFonts w:ascii="Times New Roman" w:eastAsia="Times New Roman" w:hAnsi="Times New Roman" w:cs="Times New Roman"/>
      <w:sz w:val="28"/>
      <w:szCs w:val="20"/>
      <w:lang w:eastAsia="ru-RU"/>
    </w:rPr>
  </w:style>
  <w:style w:type="paragraph" w:customStyle="1" w:styleId="11">
    <w:name w:val="Пункт1"/>
    <w:basedOn w:val="a1"/>
    <w:rsid w:val="00A258F1"/>
    <w:pPr>
      <w:numPr>
        <w:numId w:val="7"/>
      </w:numPr>
      <w:spacing w:before="240" w:after="0" w:line="360" w:lineRule="auto"/>
      <w:jc w:val="center"/>
    </w:pPr>
    <w:rPr>
      <w:rFonts w:ascii="Arial" w:eastAsia="Times New Roman" w:hAnsi="Arial" w:cs="Times New Roman"/>
      <w:b/>
      <w:sz w:val="28"/>
      <w:szCs w:val="28"/>
      <w:lang w:eastAsia="ru-RU"/>
    </w:rPr>
  </w:style>
  <w:style w:type="table" w:customStyle="1" w:styleId="410">
    <w:name w:val="Сетка таблицы41"/>
    <w:basedOn w:val="a3"/>
    <w:next w:val="af0"/>
    <w:uiPriority w:val="59"/>
    <w:rsid w:val="00A258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otnote reference"/>
    <w:rsid w:val="00A258F1"/>
    <w:rPr>
      <w:vertAlign w:val="superscript"/>
    </w:rPr>
  </w:style>
  <w:style w:type="character" w:styleId="afa">
    <w:name w:val="annotation reference"/>
    <w:basedOn w:val="a2"/>
    <w:uiPriority w:val="99"/>
    <w:semiHidden/>
    <w:unhideWhenUsed/>
    <w:rsid w:val="005D4297"/>
    <w:rPr>
      <w:sz w:val="16"/>
      <w:szCs w:val="16"/>
    </w:rPr>
  </w:style>
  <w:style w:type="paragraph" w:styleId="afb">
    <w:name w:val="annotation text"/>
    <w:basedOn w:val="a1"/>
    <w:link w:val="afc"/>
    <w:uiPriority w:val="99"/>
    <w:semiHidden/>
    <w:unhideWhenUsed/>
    <w:rsid w:val="005D4297"/>
    <w:pPr>
      <w:spacing w:line="240" w:lineRule="auto"/>
    </w:pPr>
    <w:rPr>
      <w:sz w:val="20"/>
      <w:szCs w:val="20"/>
    </w:rPr>
  </w:style>
  <w:style w:type="character" w:customStyle="1" w:styleId="afc">
    <w:name w:val="Текст примечания Знак"/>
    <w:basedOn w:val="a2"/>
    <w:link w:val="afb"/>
    <w:uiPriority w:val="99"/>
    <w:semiHidden/>
    <w:rsid w:val="005D4297"/>
    <w:rPr>
      <w:sz w:val="20"/>
      <w:szCs w:val="20"/>
    </w:rPr>
  </w:style>
  <w:style w:type="paragraph" w:styleId="afd">
    <w:name w:val="annotation subject"/>
    <w:basedOn w:val="afb"/>
    <w:next w:val="afb"/>
    <w:link w:val="afe"/>
    <w:uiPriority w:val="99"/>
    <w:semiHidden/>
    <w:unhideWhenUsed/>
    <w:rsid w:val="005D4297"/>
    <w:rPr>
      <w:b/>
      <w:bCs/>
    </w:rPr>
  </w:style>
  <w:style w:type="character" w:customStyle="1" w:styleId="afe">
    <w:name w:val="Тема примечания Знак"/>
    <w:basedOn w:val="afc"/>
    <w:link w:val="afd"/>
    <w:uiPriority w:val="99"/>
    <w:semiHidden/>
    <w:rsid w:val="005D4297"/>
    <w:rPr>
      <w:b/>
      <w:bCs/>
      <w:sz w:val="20"/>
      <w:szCs w:val="20"/>
    </w:rPr>
  </w:style>
  <w:style w:type="character" w:customStyle="1" w:styleId="70">
    <w:name w:val="Заголовок 7 Знак"/>
    <w:basedOn w:val="a2"/>
    <w:link w:val="7"/>
    <w:rsid w:val="000F3ABC"/>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2"/>
    <w:link w:val="8"/>
    <w:semiHidden/>
    <w:rsid w:val="000F3ABC"/>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2"/>
    <w:link w:val="9"/>
    <w:semiHidden/>
    <w:rsid w:val="000F3ABC"/>
    <w:rPr>
      <w:rFonts w:asciiTheme="majorHAnsi" w:eastAsiaTheme="majorEastAsia" w:hAnsiTheme="majorHAnsi" w:cstheme="majorBidi"/>
      <w:i/>
      <w:iCs/>
      <w:color w:val="272727" w:themeColor="text1" w:themeTint="D8"/>
      <w:sz w:val="21"/>
      <w:szCs w:val="21"/>
      <w:lang w:eastAsia="ru-RU"/>
    </w:rPr>
  </w:style>
  <w:style w:type="paragraph" w:customStyle="1" w:styleId="42">
    <w:name w:val="Подпункт 4"/>
    <w:basedOn w:val="a1"/>
    <w:qFormat/>
    <w:rsid w:val="000F3ABC"/>
    <w:pPr>
      <w:spacing w:before="120" w:after="120"/>
      <w:ind w:firstLine="709"/>
      <w:jc w:val="both"/>
    </w:pPr>
    <w:rPr>
      <w:rFonts w:ascii="Times New Roman" w:eastAsia="Times New Roman" w:hAnsi="Times New Roman" w:cs="Times New Roman"/>
      <w:sz w:val="24"/>
      <w:szCs w:val="24"/>
      <w:lang w:eastAsia="ru-RU"/>
    </w:rPr>
  </w:style>
  <w:style w:type="paragraph" w:customStyle="1" w:styleId="32">
    <w:name w:val="Подпункт 3"/>
    <w:basedOn w:val="a1"/>
    <w:link w:val="33"/>
    <w:autoRedefine/>
    <w:qFormat/>
    <w:rsid w:val="00DF42D0"/>
    <w:pPr>
      <w:spacing w:after="0" w:line="240" w:lineRule="auto"/>
      <w:ind w:firstLine="289"/>
      <w:jc w:val="both"/>
    </w:pPr>
    <w:rPr>
      <w:rFonts w:ascii="Times New Roman" w:eastAsia="Times New Roman" w:hAnsi="Times New Roman" w:cs="Times New Roman"/>
      <w:sz w:val="24"/>
      <w:szCs w:val="24"/>
      <w:lang w:eastAsia="ru-RU"/>
    </w:rPr>
  </w:style>
  <w:style w:type="character" w:customStyle="1" w:styleId="33">
    <w:name w:val="Подпункт 3 Знак"/>
    <w:basedOn w:val="a2"/>
    <w:link w:val="32"/>
    <w:rsid w:val="00DF42D0"/>
    <w:rPr>
      <w:rFonts w:ascii="Times New Roman" w:eastAsia="Times New Roman" w:hAnsi="Times New Roman" w:cs="Times New Roman"/>
      <w:sz w:val="24"/>
      <w:szCs w:val="24"/>
      <w:lang w:eastAsia="ru-RU"/>
    </w:rPr>
  </w:style>
  <w:style w:type="paragraph" w:customStyle="1" w:styleId="20">
    <w:name w:val="Подпункт2"/>
    <w:basedOn w:val="af6"/>
    <w:autoRedefine/>
    <w:qFormat/>
    <w:rsid w:val="00BF0FBA"/>
    <w:pPr>
      <w:numPr>
        <w:ilvl w:val="4"/>
        <w:numId w:val="9"/>
      </w:numPr>
      <w:autoSpaceDE/>
      <w:autoSpaceDN/>
      <w:ind w:firstLine="289"/>
    </w:pPr>
    <w:rPr>
      <w:color w:val="auto"/>
    </w:rPr>
  </w:style>
  <w:style w:type="paragraph" w:customStyle="1" w:styleId="23">
    <w:name w:val="подпункт 2"/>
    <w:basedOn w:val="a1"/>
    <w:rsid w:val="000F3ABC"/>
    <w:pPr>
      <w:spacing w:before="120" w:after="120"/>
      <w:ind w:firstLine="709"/>
      <w:jc w:val="both"/>
    </w:pPr>
    <w:rPr>
      <w:rFonts w:ascii="Times New Roman" w:eastAsia="Times New Roman" w:hAnsi="Times New Roman" w:cs="Times New Roman"/>
      <w:sz w:val="24"/>
      <w:szCs w:val="24"/>
      <w:lang w:eastAsia="ru-RU"/>
    </w:rPr>
  </w:style>
  <w:style w:type="character" w:customStyle="1" w:styleId="highlightcolor">
    <w:name w:val="highlightcolor"/>
    <w:basedOn w:val="a2"/>
    <w:rsid w:val="007D0C5E"/>
  </w:style>
  <w:style w:type="paragraph" w:styleId="aff">
    <w:name w:val="No Spacing"/>
    <w:uiPriority w:val="1"/>
    <w:qFormat/>
    <w:rsid w:val="00635474"/>
    <w:pPr>
      <w:suppressLineNumbers/>
      <w:spacing w:after="0" w:line="240" w:lineRule="auto"/>
      <w:ind w:firstLine="397"/>
      <w:jc w:val="both"/>
    </w:pPr>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6328">
      <w:bodyDiv w:val="1"/>
      <w:marLeft w:val="0"/>
      <w:marRight w:val="0"/>
      <w:marTop w:val="0"/>
      <w:marBottom w:val="0"/>
      <w:divBdr>
        <w:top w:val="none" w:sz="0" w:space="0" w:color="auto"/>
        <w:left w:val="none" w:sz="0" w:space="0" w:color="auto"/>
        <w:bottom w:val="none" w:sz="0" w:space="0" w:color="auto"/>
        <w:right w:val="none" w:sz="0" w:space="0" w:color="auto"/>
      </w:divBdr>
    </w:div>
    <w:div w:id="105126987">
      <w:bodyDiv w:val="1"/>
      <w:marLeft w:val="0"/>
      <w:marRight w:val="0"/>
      <w:marTop w:val="0"/>
      <w:marBottom w:val="0"/>
      <w:divBdr>
        <w:top w:val="none" w:sz="0" w:space="0" w:color="auto"/>
        <w:left w:val="none" w:sz="0" w:space="0" w:color="auto"/>
        <w:bottom w:val="none" w:sz="0" w:space="0" w:color="auto"/>
        <w:right w:val="none" w:sz="0" w:space="0" w:color="auto"/>
      </w:divBdr>
    </w:div>
    <w:div w:id="115219565">
      <w:bodyDiv w:val="1"/>
      <w:marLeft w:val="0"/>
      <w:marRight w:val="0"/>
      <w:marTop w:val="0"/>
      <w:marBottom w:val="0"/>
      <w:divBdr>
        <w:top w:val="none" w:sz="0" w:space="0" w:color="auto"/>
        <w:left w:val="none" w:sz="0" w:space="0" w:color="auto"/>
        <w:bottom w:val="none" w:sz="0" w:space="0" w:color="auto"/>
        <w:right w:val="none" w:sz="0" w:space="0" w:color="auto"/>
      </w:divBdr>
    </w:div>
    <w:div w:id="137915778">
      <w:bodyDiv w:val="1"/>
      <w:marLeft w:val="0"/>
      <w:marRight w:val="0"/>
      <w:marTop w:val="0"/>
      <w:marBottom w:val="0"/>
      <w:divBdr>
        <w:top w:val="none" w:sz="0" w:space="0" w:color="auto"/>
        <w:left w:val="none" w:sz="0" w:space="0" w:color="auto"/>
        <w:bottom w:val="none" w:sz="0" w:space="0" w:color="auto"/>
        <w:right w:val="none" w:sz="0" w:space="0" w:color="auto"/>
      </w:divBdr>
    </w:div>
    <w:div w:id="139468762">
      <w:bodyDiv w:val="1"/>
      <w:marLeft w:val="0"/>
      <w:marRight w:val="0"/>
      <w:marTop w:val="0"/>
      <w:marBottom w:val="0"/>
      <w:divBdr>
        <w:top w:val="none" w:sz="0" w:space="0" w:color="auto"/>
        <w:left w:val="none" w:sz="0" w:space="0" w:color="auto"/>
        <w:bottom w:val="none" w:sz="0" w:space="0" w:color="auto"/>
        <w:right w:val="none" w:sz="0" w:space="0" w:color="auto"/>
      </w:divBdr>
    </w:div>
    <w:div w:id="158666973">
      <w:bodyDiv w:val="1"/>
      <w:marLeft w:val="0"/>
      <w:marRight w:val="0"/>
      <w:marTop w:val="0"/>
      <w:marBottom w:val="0"/>
      <w:divBdr>
        <w:top w:val="none" w:sz="0" w:space="0" w:color="auto"/>
        <w:left w:val="none" w:sz="0" w:space="0" w:color="auto"/>
        <w:bottom w:val="none" w:sz="0" w:space="0" w:color="auto"/>
        <w:right w:val="none" w:sz="0" w:space="0" w:color="auto"/>
      </w:divBdr>
    </w:div>
    <w:div w:id="185600172">
      <w:bodyDiv w:val="1"/>
      <w:marLeft w:val="0"/>
      <w:marRight w:val="0"/>
      <w:marTop w:val="0"/>
      <w:marBottom w:val="0"/>
      <w:divBdr>
        <w:top w:val="none" w:sz="0" w:space="0" w:color="auto"/>
        <w:left w:val="none" w:sz="0" w:space="0" w:color="auto"/>
        <w:bottom w:val="none" w:sz="0" w:space="0" w:color="auto"/>
        <w:right w:val="none" w:sz="0" w:space="0" w:color="auto"/>
      </w:divBdr>
    </w:div>
    <w:div w:id="203367111">
      <w:bodyDiv w:val="1"/>
      <w:marLeft w:val="0"/>
      <w:marRight w:val="0"/>
      <w:marTop w:val="0"/>
      <w:marBottom w:val="0"/>
      <w:divBdr>
        <w:top w:val="none" w:sz="0" w:space="0" w:color="auto"/>
        <w:left w:val="none" w:sz="0" w:space="0" w:color="auto"/>
        <w:bottom w:val="none" w:sz="0" w:space="0" w:color="auto"/>
        <w:right w:val="none" w:sz="0" w:space="0" w:color="auto"/>
      </w:divBdr>
    </w:div>
    <w:div w:id="208155119">
      <w:bodyDiv w:val="1"/>
      <w:marLeft w:val="0"/>
      <w:marRight w:val="0"/>
      <w:marTop w:val="0"/>
      <w:marBottom w:val="0"/>
      <w:divBdr>
        <w:top w:val="none" w:sz="0" w:space="0" w:color="auto"/>
        <w:left w:val="none" w:sz="0" w:space="0" w:color="auto"/>
        <w:bottom w:val="none" w:sz="0" w:space="0" w:color="auto"/>
        <w:right w:val="none" w:sz="0" w:space="0" w:color="auto"/>
      </w:divBdr>
    </w:div>
    <w:div w:id="219904961">
      <w:bodyDiv w:val="1"/>
      <w:marLeft w:val="0"/>
      <w:marRight w:val="0"/>
      <w:marTop w:val="0"/>
      <w:marBottom w:val="0"/>
      <w:divBdr>
        <w:top w:val="none" w:sz="0" w:space="0" w:color="auto"/>
        <w:left w:val="none" w:sz="0" w:space="0" w:color="auto"/>
        <w:bottom w:val="none" w:sz="0" w:space="0" w:color="auto"/>
        <w:right w:val="none" w:sz="0" w:space="0" w:color="auto"/>
      </w:divBdr>
    </w:div>
    <w:div w:id="224341541">
      <w:bodyDiv w:val="1"/>
      <w:marLeft w:val="0"/>
      <w:marRight w:val="0"/>
      <w:marTop w:val="0"/>
      <w:marBottom w:val="0"/>
      <w:divBdr>
        <w:top w:val="none" w:sz="0" w:space="0" w:color="auto"/>
        <w:left w:val="none" w:sz="0" w:space="0" w:color="auto"/>
        <w:bottom w:val="none" w:sz="0" w:space="0" w:color="auto"/>
        <w:right w:val="none" w:sz="0" w:space="0" w:color="auto"/>
      </w:divBdr>
    </w:div>
    <w:div w:id="282267867">
      <w:bodyDiv w:val="1"/>
      <w:marLeft w:val="0"/>
      <w:marRight w:val="0"/>
      <w:marTop w:val="0"/>
      <w:marBottom w:val="0"/>
      <w:divBdr>
        <w:top w:val="none" w:sz="0" w:space="0" w:color="auto"/>
        <w:left w:val="none" w:sz="0" w:space="0" w:color="auto"/>
        <w:bottom w:val="none" w:sz="0" w:space="0" w:color="auto"/>
        <w:right w:val="none" w:sz="0" w:space="0" w:color="auto"/>
      </w:divBdr>
    </w:div>
    <w:div w:id="318582945">
      <w:bodyDiv w:val="1"/>
      <w:marLeft w:val="0"/>
      <w:marRight w:val="0"/>
      <w:marTop w:val="0"/>
      <w:marBottom w:val="0"/>
      <w:divBdr>
        <w:top w:val="none" w:sz="0" w:space="0" w:color="auto"/>
        <w:left w:val="none" w:sz="0" w:space="0" w:color="auto"/>
        <w:bottom w:val="none" w:sz="0" w:space="0" w:color="auto"/>
        <w:right w:val="none" w:sz="0" w:space="0" w:color="auto"/>
      </w:divBdr>
    </w:div>
    <w:div w:id="350836172">
      <w:bodyDiv w:val="1"/>
      <w:marLeft w:val="0"/>
      <w:marRight w:val="0"/>
      <w:marTop w:val="0"/>
      <w:marBottom w:val="0"/>
      <w:divBdr>
        <w:top w:val="none" w:sz="0" w:space="0" w:color="auto"/>
        <w:left w:val="none" w:sz="0" w:space="0" w:color="auto"/>
        <w:bottom w:val="none" w:sz="0" w:space="0" w:color="auto"/>
        <w:right w:val="none" w:sz="0" w:space="0" w:color="auto"/>
      </w:divBdr>
    </w:div>
    <w:div w:id="391345781">
      <w:bodyDiv w:val="1"/>
      <w:marLeft w:val="0"/>
      <w:marRight w:val="0"/>
      <w:marTop w:val="0"/>
      <w:marBottom w:val="0"/>
      <w:divBdr>
        <w:top w:val="none" w:sz="0" w:space="0" w:color="auto"/>
        <w:left w:val="none" w:sz="0" w:space="0" w:color="auto"/>
        <w:bottom w:val="none" w:sz="0" w:space="0" w:color="auto"/>
        <w:right w:val="none" w:sz="0" w:space="0" w:color="auto"/>
      </w:divBdr>
    </w:div>
    <w:div w:id="444009869">
      <w:bodyDiv w:val="1"/>
      <w:marLeft w:val="0"/>
      <w:marRight w:val="0"/>
      <w:marTop w:val="0"/>
      <w:marBottom w:val="0"/>
      <w:divBdr>
        <w:top w:val="none" w:sz="0" w:space="0" w:color="auto"/>
        <w:left w:val="none" w:sz="0" w:space="0" w:color="auto"/>
        <w:bottom w:val="none" w:sz="0" w:space="0" w:color="auto"/>
        <w:right w:val="none" w:sz="0" w:space="0" w:color="auto"/>
      </w:divBdr>
    </w:div>
    <w:div w:id="444663656">
      <w:bodyDiv w:val="1"/>
      <w:marLeft w:val="0"/>
      <w:marRight w:val="0"/>
      <w:marTop w:val="0"/>
      <w:marBottom w:val="0"/>
      <w:divBdr>
        <w:top w:val="none" w:sz="0" w:space="0" w:color="auto"/>
        <w:left w:val="none" w:sz="0" w:space="0" w:color="auto"/>
        <w:bottom w:val="none" w:sz="0" w:space="0" w:color="auto"/>
        <w:right w:val="none" w:sz="0" w:space="0" w:color="auto"/>
      </w:divBdr>
    </w:div>
    <w:div w:id="459112040">
      <w:bodyDiv w:val="1"/>
      <w:marLeft w:val="0"/>
      <w:marRight w:val="0"/>
      <w:marTop w:val="0"/>
      <w:marBottom w:val="0"/>
      <w:divBdr>
        <w:top w:val="none" w:sz="0" w:space="0" w:color="auto"/>
        <w:left w:val="none" w:sz="0" w:space="0" w:color="auto"/>
        <w:bottom w:val="none" w:sz="0" w:space="0" w:color="auto"/>
        <w:right w:val="none" w:sz="0" w:space="0" w:color="auto"/>
      </w:divBdr>
    </w:div>
    <w:div w:id="469589350">
      <w:bodyDiv w:val="1"/>
      <w:marLeft w:val="0"/>
      <w:marRight w:val="0"/>
      <w:marTop w:val="0"/>
      <w:marBottom w:val="0"/>
      <w:divBdr>
        <w:top w:val="none" w:sz="0" w:space="0" w:color="auto"/>
        <w:left w:val="none" w:sz="0" w:space="0" w:color="auto"/>
        <w:bottom w:val="none" w:sz="0" w:space="0" w:color="auto"/>
        <w:right w:val="none" w:sz="0" w:space="0" w:color="auto"/>
      </w:divBdr>
    </w:div>
    <w:div w:id="491987934">
      <w:bodyDiv w:val="1"/>
      <w:marLeft w:val="0"/>
      <w:marRight w:val="0"/>
      <w:marTop w:val="0"/>
      <w:marBottom w:val="0"/>
      <w:divBdr>
        <w:top w:val="none" w:sz="0" w:space="0" w:color="auto"/>
        <w:left w:val="none" w:sz="0" w:space="0" w:color="auto"/>
        <w:bottom w:val="none" w:sz="0" w:space="0" w:color="auto"/>
        <w:right w:val="none" w:sz="0" w:space="0" w:color="auto"/>
      </w:divBdr>
    </w:div>
    <w:div w:id="503058044">
      <w:bodyDiv w:val="1"/>
      <w:marLeft w:val="0"/>
      <w:marRight w:val="0"/>
      <w:marTop w:val="0"/>
      <w:marBottom w:val="0"/>
      <w:divBdr>
        <w:top w:val="none" w:sz="0" w:space="0" w:color="auto"/>
        <w:left w:val="none" w:sz="0" w:space="0" w:color="auto"/>
        <w:bottom w:val="none" w:sz="0" w:space="0" w:color="auto"/>
        <w:right w:val="none" w:sz="0" w:space="0" w:color="auto"/>
      </w:divBdr>
    </w:div>
    <w:div w:id="530069524">
      <w:bodyDiv w:val="1"/>
      <w:marLeft w:val="0"/>
      <w:marRight w:val="0"/>
      <w:marTop w:val="0"/>
      <w:marBottom w:val="0"/>
      <w:divBdr>
        <w:top w:val="none" w:sz="0" w:space="0" w:color="auto"/>
        <w:left w:val="none" w:sz="0" w:space="0" w:color="auto"/>
        <w:bottom w:val="none" w:sz="0" w:space="0" w:color="auto"/>
        <w:right w:val="none" w:sz="0" w:space="0" w:color="auto"/>
      </w:divBdr>
    </w:div>
    <w:div w:id="596521423">
      <w:bodyDiv w:val="1"/>
      <w:marLeft w:val="0"/>
      <w:marRight w:val="0"/>
      <w:marTop w:val="0"/>
      <w:marBottom w:val="0"/>
      <w:divBdr>
        <w:top w:val="none" w:sz="0" w:space="0" w:color="auto"/>
        <w:left w:val="none" w:sz="0" w:space="0" w:color="auto"/>
        <w:bottom w:val="none" w:sz="0" w:space="0" w:color="auto"/>
        <w:right w:val="none" w:sz="0" w:space="0" w:color="auto"/>
      </w:divBdr>
    </w:div>
    <w:div w:id="647511339">
      <w:bodyDiv w:val="1"/>
      <w:marLeft w:val="0"/>
      <w:marRight w:val="0"/>
      <w:marTop w:val="0"/>
      <w:marBottom w:val="0"/>
      <w:divBdr>
        <w:top w:val="none" w:sz="0" w:space="0" w:color="auto"/>
        <w:left w:val="none" w:sz="0" w:space="0" w:color="auto"/>
        <w:bottom w:val="none" w:sz="0" w:space="0" w:color="auto"/>
        <w:right w:val="none" w:sz="0" w:space="0" w:color="auto"/>
      </w:divBdr>
    </w:div>
    <w:div w:id="660088441">
      <w:bodyDiv w:val="1"/>
      <w:marLeft w:val="0"/>
      <w:marRight w:val="0"/>
      <w:marTop w:val="0"/>
      <w:marBottom w:val="0"/>
      <w:divBdr>
        <w:top w:val="none" w:sz="0" w:space="0" w:color="auto"/>
        <w:left w:val="none" w:sz="0" w:space="0" w:color="auto"/>
        <w:bottom w:val="none" w:sz="0" w:space="0" w:color="auto"/>
        <w:right w:val="none" w:sz="0" w:space="0" w:color="auto"/>
      </w:divBdr>
    </w:div>
    <w:div w:id="668600928">
      <w:bodyDiv w:val="1"/>
      <w:marLeft w:val="0"/>
      <w:marRight w:val="0"/>
      <w:marTop w:val="0"/>
      <w:marBottom w:val="0"/>
      <w:divBdr>
        <w:top w:val="none" w:sz="0" w:space="0" w:color="auto"/>
        <w:left w:val="none" w:sz="0" w:space="0" w:color="auto"/>
        <w:bottom w:val="none" w:sz="0" w:space="0" w:color="auto"/>
        <w:right w:val="none" w:sz="0" w:space="0" w:color="auto"/>
      </w:divBdr>
    </w:div>
    <w:div w:id="692267311">
      <w:bodyDiv w:val="1"/>
      <w:marLeft w:val="0"/>
      <w:marRight w:val="0"/>
      <w:marTop w:val="0"/>
      <w:marBottom w:val="0"/>
      <w:divBdr>
        <w:top w:val="none" w:sz="0" w:space="0" w:color="auto"/>
        <w:left w:val="none" w:sz="0" w:space="0" w:color="auto"/>
        <w:bottom w:val="none" w:sz="0" w:space="0" w:color="auto"/>
        <w:right w:val="none" w:sz="0" w:space="0" w:color="auto"/>
      </w:divBdr>
    </w:div>
    <w:div w:id="750616409">
      <w:bodyDiv w:val="1"/>
      <w:marLeft w:val="0"/>
      <w:marRight w:val="0"/>
      <w:marTop w:val="0"/>
      <w:marBottom w:val="0"/>
      <w:divBdr>
        <w:top w:val="none" w:sz="0" w:space="0" w:color="auto"/>
        <w:left w:val="none" w:sz="0" w:space="0" w:color="auto"/>
        <w:bottom w:val="none" w:sz="0" w:space="0" w:color="auto"/>
        <w:right w:val="none" w:sz="0" w:space="0" w:color="auto"/>
      </w:divBdr>
    </w:div>
    <w:div w:id="754865561">
      <w:bodyDiv w:val="1"/>
      <w:marLeft w:val="0"/>
      <w:marRight w:val="0"/>
      <w:marTop w:val="0"/>
      <w:marBottom w:val="0"/>
      <w:divBdr>
        <w:top w:val="none" w:sz="0" w:space="0" w:color="auto"/>
        <w:left w:val="none" w:sz="0" w:space="0" w:color="auto"/>
        <w:bottom w:val="none" w:sz="0" w:space="0" w:color="auto"/>
        <w:right w:val="none" w:sz="0" w:space="0" w:color="auto"/>
      </w:divBdr>
    </w:div>
    <w:div w:id="772868103">
      <w:bodyDiv w:val="1"/>
      <w:marLeft w:val="0"/>
      <w:marRight w:val="0"/>
      <w:marTop w:val="0"/>
      <w:marBottom w:val="0"/>
      <w:divBdr>
        <w:top w:val="none" w:sz="0" w:space="0" w:color="auto"/>
        <w:left w:val="none" w:sz="0" w:space="0" w:color="auto"/>
        <w:bottom w:val="none" w:sz="0" w:space="0" w:color="auto"/>
        <w:right w:val="none" w:sz="0" w:space="0" w:color="auto"/>
      </w:divBdr>
    </w:div>
    <w:div w:id="811337388">
      <w:bodyDiv w:val="1"/>
      <w:marLeft w:val="0"/>
      <w:marRight w:val="0"/>
      <w:marTop w:val="0"/>
      <w:marBottom w:val="0"/>
      <w:divBdr>
        <w:top w:val="none" w:sz="0" w:space="0" w:color="auto"/>
        <w:left w:val="none" w:sz="0" w:space="0" w:color="auto"/>
        <w:bottom w:val="none" w:sz="0" w:space="0" w:color="auto"/>
        <w:right w:val="none" w:sz="0" w:space="0" w:color="auto"/>
      </w:divBdr>
    </w:div>
    <w:div w:id="850070957">
      <w:bodyDiv w:val="1"/>
      <w:marLeft w:val="0"/>
      <w:marRight w:val="0"/>
      <w:marTop w:val="0"/>
      <w:marBottom w:val="0"/>
      <w:divBdr>
        <w:top w:val="none" w:sz="0" w:space="0" w:color="auto"/>
        <w:left w:val="none" w:sz="0" w:space="0" w:color="auto"/>
        <w:bottom w:val="none" w:sz="0" w:space="0" w:color="auto"/>
        <w:right w:val="none" w:sz="0" w:space="0" w:color="auto"/>
      </w:divBdr>
    </w:div>
    <w:div w:id="889071579">
      <w:bodyDiv w:val="1"/>
      <w:marLeft w:val="0"/>
      <w:marRight w:val="0"/>
      <w:marTop w:val="0"/>
      <w:marBottom w:val="0"/>
      <w:divBdr>
        <w:top w:val="none" w:sz="0" w:space="0" w:color="auto"/>
        <w:left w:val="none" w:sz="0" w:space="0" w:color="auto"/>
        <w:bottom w:val="none" w:sz="0" w:space="0" w:color="auto"/>
        <w:right w:val="none" w:sz="0" w:space="0" w:color="auto"/>
      </w:divBdr>
    </w:div>
    <w:div w:id="943341556">
      <w:bodyDiv w:val="1"/>
      <w:marLeft w:val="0"/>
      <w:marRight w:val="0"/>
      <w:marTop w:val="0"/>
      <w:marBottom w:val="0"/>
      <w:divBdr>
        <w:top w:val="none" w:sz="0" w:space="0" w:color="auto"/>
        <w:left w:val="none" w:sz="0" w:space="0" w:color="auto"/>
        <w:bottom w:val="none" w:sz="0" w:space="0" w:color="auto"/>
        <w:right w:val="none" w:sz="0" w:space="0" w:color="auto"/>
      </w:divBdr>
    </w:div>
    <w:div w:id="955646694">
      <w:bodyDiv w:val="1"/>
      <w:marLeft w:val="0"/>
      <w:marRight w:val="0"/>
      <w:marTop w:val="0"/>
      <w:marBottom w:val="0"/>
      <w:divBdr>
        <w:top w:val="none" w:sz="0" w:space="0" w:color="auto"/>
        <w:left w:val="none" w:sz="0" w:space="0" w:color="auto"/>
        <w:bottom w:val="none" w:sz="0" w:space="0" w:color="auto"/>
        <w:right w:val="none" w:sz="0" w:space="0" w:color="auto"/>
      </w:divBdr>
    </w:div>
    <w:div w:id="961812940">
      <w:bodyDiv w:val="1"/>
      <w:marLeft w:val="0"/>
      <w:marRight w:val="0"/>
      <w:marTop w:val="0"/>
      <w:marBottom w:val="0"/>
      <w:divBdr>
        <w:top w:val="none" w:sz="0" w:space="0" w:color="auto"/>
        <w:left w:val="none" w:sz="0" w:space="0" w:color="auto"/>
        <w:bottom w:val="none" w:sz="0" w:space="0" w:color="auto"/>
        <w:right w:val="none" w:sz="0" w:space="0" w:color="auto"/>
      </w:divBdr>
    </w:div>
    <w:div w:id="1013141458">
      <w:bodyDiv w:val="1"/>
      <w:marLeft w:val="0"/>
      <w:marRight w:val="0"/>
      <w:marTop w:val="0"/>
      <w:marBottom w:val="0"/>
      <w:divBdr>
        <w:top w:val="none" w:sz="0" w:space="0" w:color="auto"/>
        <w:left w:val="none" w:sz="0" w:space="0" w:color="auto"/>
        <w:bottom w:val="none" w:sz="0" w:space="0" w:color="auto"/>
        <w:right w:val="none" w:sz="0" w:space="0" w:color="auto"/>
      </w:divBdr>
    </w:div>
    <w:div w:id="1115369784">
      <w:bodyDiv w:val="1"/>
      <w:marLeft w:val="0"/>
      <w:marRight w:val="0"/>
      <w:marTop w:val="0"/>
      <w:marBottom w:val="0"/>
      <w:divBdr>
        <w:top w:val="none" w:sz="0" w:space="0" w:color="auto"/>
        <w:left w:val="none" w:sz="0" w:space="0" w:color="auto"/>
        <w:bottom w:val="none" w:sz="0" w:space="0" w:color="auto"/>
        <w:right w:val="none" w:sz="0" w:space="0" w:color="auto"/>
      </w:divBdr>
    </w:div>
    <w:div w:id="1130854387">
      <w:bodyDiv w:val="1"/>
      <w:marLeft w:val="0"/>
      <w:marRight w:val="0"/>
      <w:marTop w:val="0"/>
      <w:marBottom w:val="0"/>
      <w:divBdr>
        <w:top w:val="none" w:sz="0" w:space="0" w:color="auto"/>
        <w:left w:val="none" w:sz="0" w:space="0" w:color="auto"/>
        <w:bottom w:val="none" w:sz="0" w:space="0" w:color="auto"/>
        <w:right w:val="none" w:sz="0" w:space="0" w:color="auto"/>
      </w:divBdr>
    </w:div>
    <w:div w:id="1171488055">
      <w:bodyDiv w:val="1"/>
      <w:marLeft w:val="0"/>
      <w:marRight w:val="0"/>
      <w:marTop w:val="0"/>
      <w:marBottom w:val="0"/>
      <w:divBdr>
        <w:top w:val="none" w:sz="0" w:space="0" w:color="auto"/>
        <w:left w:val="none" w:sz="0" w:space="0" w:color="auto"/>
        <w:bottom w:val="none" w:sz="0" w:space="0" w:color="auto"/>
        <w:right w:val="none" w:sz="0" w:space="0" w:color="auto"/>
      </w:divBdr>
    </w:div>
    <w:div w:id="1192379449">
      <w:bodyDiv w:val="1"/>
      <w:marLeft w:val="0"/>
      <w:marRight w:val="0"/>
      <w:marTop w:val="0"/>
      <w:marBottom w:val="0"/>
      <w:divBdr>
        <w:top w:val="none" w:sz="0" w:space="0" w:color="auto"/>
        <w:left w:val="none" w:sz="0" w:space="0" w:color="auto"/>
        <w:bottom w:val="none" w:sz="0" w:space="0" w:color="auto"/>
        <w:right w:val="none" w:sz="0" w:space="0" w:color="auto"/>
      </w:divBdr>
    </w:div>
    <w:div w:id="1198620389">
      <w:bodyDiv w:val="1"/>
      <w:marLeft w:val="0"/>
      <w:marRight w:val="0"/>
      <w:marTop w:val="0"/>
      <w:marBottom w:val="0"/>
      <w:divBdr>
        <w:top w:val="none" w:sz="0" w:space="0" w:color="auto"/>
        <w:left w:val="none" w:sz="0" w:space="0" w:color="auto"/>
        <w:bottom w:val="none" w:sz="0" w:space="0" w:color="auto"/>
        <w:right w:val="none" w:sz="0" w:space="0" w:color="auto"/>
      </w:divBdr>
    </w:div>
    <w:div w:id="1213418684">
      <w:bodyDiv w:val="1"/>
      <w:marLeft w:val="0"/>
      <w:marRight w:val="0"/>
      <w:marTop w:val="0"/>
      <w:marBottom w:val="0"/>
      <w:divBdr>
        <w:top w:val="none" w:sz="0" w:space="0" w:color="auto"/>
        <w:left w:val="none" w:sz="0" w:space="0" w:color="auto"/>
        <w:bottom w:val="none" w:sz="0" w:space="0" w:color="auto"/>
        <w:right w:val="none" w:sz="0" w:space="0" w:color="auto"/>
      </w:divBdr>
    </w:div>
    <w:div w:id="1251351411">
      <w:bodyDiv w:val="1"/>
      <w:marLeft w:val="0"/>
      <w:marRight w:val="0"/>
      <w:marTop w:val="0"/>
      <w:marBottom w:val="0"/>
      <w:divBdr>
        <w:top w:val="none" w:sz="0" w:space="0" w:color="auto"/>
        <w:left w:val="none" w:sz="0" w:space="0" w:color="auto"/>
        <w:bottom w:val="none" w:sz="0" w:space="0" w:color="auto"/>
        <w:right w:val="none" w:sz="0" w:space="0" w:color="auto"/>
      </w:divBdr>
    </w:div>
    <w:div w:id="1256474674">
      <w:bodyDiv w:val="1"/>
      <w:marLeft w:val="0"/>
      <w:marRight w:val="0"/>
      <w:marTop w:val="0"/>
      <w:marBottom w:val="0"/>
      <w:divBdr>
        <w:top w:val="none" w:sz="0" w:space="0" w:color="auto"/>
        <w:left w:val="none" w:sz="0" w:space="0" w:color="auto"/>
        <w:bottom w:val="none" w:sz="0" w:space="0" w:color="auto"/>
        <w:right w:val="none" w:sz="0" w:space="0" w:color="auto"/>
      </w:divBdr>
    </w:div>
    <w:div w:id="1316108252">
      <w:bodyDiv w:val="1"/>
      <w:marLeft w:val="0"/>
      <w:marRight w:val="0"/>
      <w:marTop w:val="0"/>
      <w:marBottom w:val="0"/>
      <w:divBdr>
        <w:top w:val="none" w:sz="0" w:space="0" w:color="auto"/>
        <w:left w:val="none" w:sz="0" w:space="0" w:color="auto"/>
        <w:bottom w:val="none" w:sz="0" w:space="0" w:color="auto"/>
        <w:right w:val="none" w:sz="0" w:space="0" w:color="auto"/>
      </w:divBdr>
    </w:div>
    <w:div w:id="1371078682">
      <w:bodyDiv w:val="1"/>
      <w:marLeft w:val="0"/>
      <w:marRight w:val="0"/>
      <w:marTop w:val="0"/>
      <w:marBottom w:val="0"/>
      <w:divBdr>
        <w:top w:val="none" w:sz="0" w:space="0" w:color="auto"/>
        <w:left w:val="none" w:sz="0" w:space="0" w:color="auto"/>
        <w:bottom w:val="none" w:sz="0" w:space="0" w:color="auto"/>
        <w:right w:val="none" w:sz="0" w:space="0" w:color="auto"/>
      </w:divBdr>
    </w:div>
    <w:div w:id="1383284206">
      <w:bodyDiv w:val="1"/>
      <w:marLeft w:val="0"/>
      <w:marRight w:val="0"/>
      <w:marTop w:val="0"/>
      <w:marBottom w:val="0"/>
      <w:divBdr>
        <w:top w:val="none" w:sz="0" w:space="0" w:color="auto"/>
        <w:left w:val="none" w:sz="0" w:space="0" w:color="auto"/>
        <w:bottom w:val="none" w:sz="0" w:space="0" w:color="auto"/>
        <w:right w:val="none" w:sz="0" w:space="0" w:color="auto"/>
      </w:divBdr>
    </w:div>
    <w:div w:id="1403329223">
      <w:bodyDiv w:val="1"/>
      <w:marLeft w:val="0"/>
      <w:marRight w:val="0"/>
      <w:marTop w:val="0"/>
      <w:marBottom w:val="0"/>
      <w:divBdr>
        <w:top w:val="none" w:sz="0" w:space="0" w:color="auto"/>
        <w:left w:val="none" w:sz="0" w:space="0" w:color="auto"/>
        <w:bottom w:val="none" w:sz="0" w:space="0" w:color="auto"/>
        <w:right w:val="none" w:sz="0" w:space="0" w:color="auto"/>
      </w:divBdr>
    </w:div>
    <w:div w:id="1519928084">
      <w:bodyDiv w:val="1"/>
      <w:marLeft w:val="0"/>
      <w:marRight w:val="0"/>
      <w:marTop w:val="0"/>
      <w:marBottom w:val="0"/>
      <w:divBdr>
        <w:top w:val="none" w:sz="0" w:space="0" w:color="auto"/>
        <w:left w:val="none" w:sz="0" w:space="0" w:color="auto"/>
        <w:bottom w:val="none" w:sz="0" w:space="0" w:color="auto"/>
        <w:right w:val="none" w:sz="0" w:space="0" w:color="auto"/>
      </w:divBdr>
    </w:div>
    <w:div w:id="1541825387">
      <w:bodyDiv w:val="1"/>
      <w:marLeft w:val="0"/>
      <w:marRight w:val="0"/>
      <w:marTop w:val="0"/>
      <w:marBottom w:val="0"/>
      <w:divBdr>
        <w:top w:val="none" w:sz="0" w:space="0" w:color="auto"/>
        <w:left w:val="none" w:sz="0" w:space="0" w:color="auto"/>
        <w:bottom w:val="none" w:sz="0" w:space="0" w:color="auto"/>
        <w:right w:val="none" w:sz="0" w:space="0" w:color="auto"/>
      </w:divBdr>
    </w:div>
    <w:div w:id="1552301242">
      <w:bodyDiv w:val="1"/>
      <w:marLeft w:val="0"/>
      <w:marRight w:val="0"/>
      <w:marTop w:val="0"/>
      <w:marBottom w:val="0"/>
      <w:divBdr>
        <w:top w:val="none" w:sz="0" w:space="0" w:color="auto"/>
        <w:left w:val="none" w:sz="0" w:space="0" w:color="auto"/>
        <w:bottom w:val="none" w:sz="0" w:space="0" w:color="auto"/>
        <w:right w:val="none" w:sz="0" w:space="0" w:color="auto"/>
      </w:divBdr>
    </w:div>
    <w:div w:id="1553156730">
      <w:bodyDiv w:val="1"/>
      <w:marLeft w:val="0"/>
      <w:marRight w:val="0"/>
      <w:marTop w:val="0"/>
      <w:marBottom w:val="0"/>
      <w:divBdr>
        <w:top w:val="none" w:sz="0" w:space="0" w:color="auto"/>
        <w:left w:val="none" w:sz="0" w:space="0" w:color="auto"/>
        <w:bottom w:val="none" w:sz="0" w:space="0" w:color="auto"/>
        <w:right w:val="none" w:sz="0" w:space="0" w:color="auto"/>
      </w:divBdr>
    </w:div>
    <w:div w:id="1568029714">
      <w:bodyDiv w:val="1"/>
      <w:marLeft w:val="0"/>
      <w:marRight w:val="0"/>
      <w:marTop w:val="0"/>
      <w:marBottom w:val="0"/>
      <w:divBdr>
        <w:top w:val="none" w:sz="0" w:space="0" w:color="auto"/>
        <w:left w:val="none" w:sz="0" w:space="0" w:color="auto"/>
        <w:bottom w:val="none" w:sz="0" w:space="0" w:color="auto"/>
        <w:right w:val="none" w:sz="0" w:space="0" w:color="auto"/>
      </w:divBdr>
    </w:div>
    <w:div w:id="1655182239">
      <w:bodyDiv w:val="1"/>
      <w:marLeft w:val="0"/>
      <w:marRight w:val="0"/>
      <w:marTop w:val="0"/>
      <w:marBottom w:val="0"/>
      <w:divBdr>
        <w:top w:val="none" w:sz="0" w:space="0" w:color="auto"/>
        <w:left w:val="none" w:sz="0" w:space="0" w:color="auto"/>
        <w:bottom w:val="none" w:sz="0" w:space="0" w:color="auto"/>
        <w:right w:val="none" w:sz="0" w:space="0" w:color="auto"/>
      </w:divBdr>
    </w:div>
    <w:div w:id="1668706313">
      <w:bodyDiv w:val="1"/>
      <w:marLeft w:val="0"/>
      <w:marRight w:val="0"/>
      <w:marTop w:val="0"/>
      <w:marBottom w:val="0"/>
      <w:divBdr>
        <w:top w:val="none" w:sz="0" w:space="0" w:color="auto"/>
        <w:left w:val="none" w:sz="0" w:space="0" w:color="auto"/>
        <w:bottom w:val="none" w:sz="0" w:space="0" w:color="auto"/>
        <w:right w:val="none" w:sz="0" w:space="0" w:color="auto"/>
      </w:divBdr>
    </w:div>
    <w:div w:id="1711226362">
      <w:bodyDiv w:val="1"/>
      <w:marLeft w:val="0"/>
      <w:marRight w:val="0"/>
      <w:marTop w:val="0"/>
      <w:marBottom w:val="0"/>
      <w:divBdr>
        <w:top w:val="none" w:sz="0" w:space="0" w:color="auto"/>
        <w:left w:val="none" w:sz="0" w:space="0" w:color="auto"/>
        <w:bottom w:val="none" w:sz="0" w:space="0" w:color="auto"/>
        <w:right w:val="none" w:sz="0" w:space="0" w:color="auto"/>
      </w:divBdr>
    </w:div>
    <w:div w:id="1797065497">
      <w:bodyDiv w:val="1"/>
      <w:marLeft w:val="0"/>
      <w:marRight w:val="0"/>
      <w:marTop w:val="0"/>
      <w:marBottom w:val="0"/>
      <w:divBdr>
        <w:top w:val="none" w:sz="0" w:space="0" w:color="auto"/>
        <w:left w:val="none" w:sz="0" w:space="0" w:color="auto"/>
        <w:bottom w:val="none" w:sz="0" w:space="0" w:color="auto"/>
        <w:right w:val="none" w:sz="0" w:space="0" w:color="auto"/>
      </w:divBdr>
    </w:div>
    <w:div w:id="1850217722">
      <w:bodyDiv w:val="1"/>
      <w:marLeft w:val="0"/>
      <w:marRight w:val="0"/>
      <w:marTop w:val="0"/>
      <w:marBottom w:val="0"/>
      <w:divBdr>
        <w:top w:val="none" w:sz="0" w:space="0" w:color="auto"/>
        <w:left w:val="none" w:sz="0" w:space="0" w:color="auto"/>
        <w:bottom w:val="none" w:sz="0" w:space="0" w:color="auto"/>
        <w:right w:val="none" w:sz="0" w:space="0" w:color="auto"/>
      </w:divBdr>
    </w:div>
    <w:div w:id="1906526221">
      <w:bodyDiv w:val="1"/>
      <w:marLeft w:val="0"/>
      <w:marRight w:val="0"/>
      <w:marTop w:val="0"/>
      <w:marBottom w:val="0"/>
      <w:divBdr>
        <w:top w:val="none" w:sz="0" w:space="0" w:color="auto"/>
        <w:left w:val="none" w:sz="0" w:space="0" w:color="auto"/>
        <w:bottom w:val="none" w:sz="0" w:space="0" w:color="auto"/>
        <w:right w:val="none" w:sz="0" w:space="0" w:color="auto"/>
      </w:divBdr>
    </w:div>
    <w:div w:id="1983996668">
      <w:bodyDiv w:val="1"/>
      <w:marLeft w:val="0"/>
      <w:marRight w:val="0"/>
      <w:marTop w:val="0"/>
      <w:marBottom w:val="0"/>
      <w:divBdr>
        <w:top w:val="none" w:sz="0" w:space="0" w:color="auto"/>
        <w:left w:val="none" w:sz="0" w:space="0" w:color="auto"/>
        <w:bottom w:val="none" w:sz="0" w:space="0" w:color="auto"/>
        <w:right w:val="none" w:sz="0" w:space="0" w:color="auto"/>
      </w:divBdr>
    </w:div>
    <w:div w:id="2003391870">
      <w:bodyDiv w:val="1"/>
      <w:marLeft w:val="0"/>
      <w:marRight w:val="0"/>
      <w:marTop w:val="0"/>
      <w:marBottom w:val="0"/>
      <w:divBdr>
        <w:top w:val="none" w:sz="0" w:space="0" w:color="auto"/>
        <w:left w:val="none" w:sz="0" w:space="0" w:color="auto"/>
        <w:bottom w:val="none" w:sz="0" w:space="0" w:color="auto"/>
        <w:right w:val="none" w:sz="0" w:space="0" w:color="auto"/>
      </w:divBdr>
    </w:div>
    <w:div w:id="205010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AB773E-05E5-4037-86E2-2B21FC119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42</Pages>
  <Words>11217</Words>
  <Characters>63939</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Шепелева Юлия Владимировна</dc:creator>
  <cp:lastModifiedBy>Professional</cp:lastModifiedBy>
  <cp:revision>20</cp:revision>
  <cp:lastPrinted>2023-06-27T10:25:00Z</cp:lastPrinted>
  <dcterms:created xsi:type="dcterms:W3CDTF">2023-06-26T11:20:00Z</dcterms:created>
  <dcterms:modified xsi:type="dcterms:W3CDTF">2023-08-09T06:41:00Z</dcterms:modified>
</cp:coreProperties>
</file>