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2EAC63" w14:textId="0AD3A980" w:rsidR="00271095" w:rsidRPr="00271095" w:rsidRDefault="00271095" w:rsidP="00E571AD">
      <w:pPr>
        <w:autoSpaceDE w:val="0"/>
        <w:autoSpaceDN w:val="0"/>
        <w:adjustRightInd w:val="0"/>
        <w:ind w:left="-709" w:firstLine="283"/>
        <w:rPr>
          <w:rFonts w:eastAsia="Arial Unicode MS"/>
          <w:b/>
          <w:kern w:val="2"/>
          <w:sz w:val="20"/>
          <w:szCs w:val="20"/>
        </w:rPr>
      </w:pPr>
      <w:r>
        <w:rPr>
          <w:rFonts w:eastAsia="Calibri"/>
          <w:sz w:val="20"/>
          <w:szCs w:val="20"/>
          <w:lang w:eastAsia="en-US"/>
        </w:rPr>
        <w:t xml:space="preserve">                                                    </w:t>
      </w:r>
    </w:p>
    <w:p w14:paraId="075B5519" w14:textId="77777777" w:rsidR="00B35E2A" w:rsidRDefault="00B35E2A" w:rsidP="00B35E2A">
      <w:pPr>
        <w:spacing w:line="276" w:lineRule="auto"/>
        <w:jc w:val="center"/>
        <w:rPr>
          <w:lang w:eastAsia="ar-SA"/>
        </w:rPr>
      </w:pPr>
      <w:r>
        <w:rPr>
          <w:rFonts w:cs="Tahoma"/>
        </w:rPr>
        <w:t>Муниципальное унитарное предприятие «Александровэлектросеть»</w:t>
      </w:r>
    </w:p>
    <w:p w14:paraId="55DC41E0" w14:textId="1EB44312" w:rsidR="00B35E2A" w:rsidRDefault="004706E6" w:rsidP="00B35E2A">
      <w:pPr>
        <w:spacing w:line="276" w:lineRule="auto"/>
        <w:jc w:val="center"/>
        <w:rPr>
          <w:lang w:eastAsia="ar-SA"/>
        </w:rPr>
      </w:pPr>
      <w:r>
        <w:rPr>
          <w:lang w:eastAsia="ar-SA"/>
        </w:rPr>
        <w:t>Александровского района</w:t>
      </w:r>
    </w:p>
    <w:p w14:paraId="1094BF13" w14:textId="77777777" w:rsidR="00B35E2A" w:rsidRDefault="00B35E2A" w:rsidP="00B35E2A">
      <w:pPr>
        <w:jc w:val="right"/>
        <w:rPr>
          <w:sz w:val="28"/>
          <w:szCs w:val="28"/>
        </w:rPr>
      </w:pPr>
    </w:p>
    <w:p w14:paraId="18080EE0" w14:textId="77777777" w:rsidR="00B35E2A" w:rsidRDefault="00B35E2A" w:rsidP="00B35E2A">
      <w:pPr>
        <w:jc w:val="right"/>
        <w:rPr>
          <w:sz w:val="28"/>
          <w:szCs w:val="28"/>
        </w:rPr>
      </w:pPr>
    </w:p>
    <w:p w14:paraId="1CEDE129" w14:textId="77777777" w:rsidR="00B35E2A" w:rsidRDefault="00B35E2A" w:rsidP="00B35E2A">
      <w:pPr>
        <w:jc w:val="right"/>
        <w:rPr>
          <w:sz w:val="28"/>
          <w:szCs w:val="28"/>
        </w:rPr>
      </w:pPr>
    </w:p>
    <w:p w14:paraId="755B8759" w14:textId="77777777" w:rsidR="00B35E2A" w:rsidRDefault="00B35E2A" w:rsidP="00B35E2A">
      <w:pPr>
        <w:jc w:val="right"/>
        <w:rPr>
          <w:sz w:val="28"/>
          <w:szCs w:val="28"/>
        </w:rPr>
      </w:pPr>
    </w:p>
    <w:p w14:paraId="7DD80523" w14:textId="6CE3AC72" w:rsidR="00B35E2A" w:rsidRPr="00B35E2A" w:rsidRDefault="00B35E2A" w:rsidP="00B35E2A">
      <w:pPr>
        <w:jc w:val="right"/>
        <w:rPr>
          <w:sz w:val="28"/>
          <w:szCs w:val="28"/>
        </w:rPr>
      </w:pPr>
      <w:r w:rsidRPr="00B35E2A">
        <w:rPr>
          <w:sz w:val="28"/>
          <w:szCs w:val="28"/>
        </w:rPr>
        <w:t>УТВЕРЖДАЮ</w:t>
      </w:r>
    </w:p>
    <w:p w14:paraId="634A1CF4" w14:textId="77777777" w:rsidR="00B35E2A" w:rsidRPr="00B35E2A" w:rsidRDefault="00B35E2A" w:rsidP="00B35E2A">
      <w:pPr>
        <w:jc w:val="right"/>
        <w:rPr>
          <w:sz w:val="28"/>
          <w:szCs w:val="28"/>
        </w:rPr>
      </w:pPr>
      <w:r w:rsidRPr="00B35E2A">
        <w:rPr>
          <w:sz w:val="28"/>
          <w:szCs w:val="28"/>
        </w:rPr>
        <w:t>Главный инженер МУП «АЭС»</w:t>
      </w:r>
    </w:p>
    <w:p w14:paraId="2D45A59E" w14:textId="77777777" w:rsidR="00B35E2A" w:rsidRPr="00B35E2A" w:rsidRDefault="00B35E2A" w:rsidP="00B35E2A">
      <w:pPr>
        <w:jc w:val="right"/>
        <w:rPr>
          <w:sz w:val="28"/>
          <w:szCs w:val="28"/>
        </w:rPr>
      </w:pPr>
      <w:r w:rsidRPr="00B35E2A">
        <w:rPr>
          <w:sz w:val="28"/>
          <w:szCs w:val="28"/>
        </w:rPr>
        <w:t xml:space="preserve">____________М.Н.Долгов                        </w:t>
      </w:r>
    </w:p>
    <w:p w14:paraId="4C98431B" w14:textId="63EF643B" w:rsidR="00271095" w:rsidRPr="00271095" w:rsidRDefault="00B35E2A" w:rsidP="00B35E2A">
      <w:pPr>
        <w:tabs>
          <w:tab w:val="left" w:pos="4365"/>
        </w:tabs>
        <w:autoSpaceDE w:val="0"/>
        <w:autoSpaceDN w:val="0"/>
        <w:adjustRightInd w:val="0"/>
        <w:ind w:left="-567"/>
        <w:jc w:val="right"/>
        <w:rPr>
          <w:rFonts w:eastAsia="Arial Unicode MS"/>
          <w:b/>
          <w:kern w:val="2"/>
          <w:sz w:val="20"/>
          <w:szCs w:val="20"/>
        </w:rPr>
      </w:pPr>
      <w:r w:rsidRPr="00B35E2A">
        <w:rPr>
          <w:sz w:val="28"/>
          <w:szCs w:val="28"/>
        </w:rPr>
        <w:t xml:space="preserve">                   _____________</w:t>
      </w:r>
    </w:p>
    <w:p w14:paraId="0853474B" w14:textId="77777777" w:rsidR="001E1A42" w:rsidRPr="00271095" w:rsidRDefault="001E1A42" w:rsidP="001E1A42">
      <w:pPr>
        <w:autoSpaceDE w:val="0"/>
        <w:autoSpaceDN w:val="0"/>
        <w:adjustRightInd w:val="0"/>
        <w:ind w:left="-567"/>
        <w:jc w:val="right"/>
        <w:rPr>
          <w:rFonts w:eastAsia="Arial Unicode MS"/>
          <w:kern w:val="2"/>
          <w:sz w:val="16"/>
          <w:szCs w:val="16"/>
        </w:rPr>
      </w:pPr>
      <w:r w:rsidRPr="00271095">
        <w:rPr>
          <w:rFonts w:eastAsia="Arial Unicode MS"/>
          <w:kern w:val="2"/>
          <w:sz w:val="16"/>
          <w:szCs w:val="16"/>
        </w:rPr>
        <w:t xml:space="preserve">  </w:t>
      </w:r>
    </w:p>
    <w:p w14:paraId="7BDE75AE" w14:textId="0BCD1712" w:rsidR="000323E8" w:rsidRPr="00271095" w:rsidRDefault="00B35E2A" w:rsidP="00B35E2A">
      <w:pPr>
        <w:widowControl w:val="0"/>
        <w:tabs>
          <w:tab w:val="left" w:pos="5610"/>
        </w:tabs>
        <w:suppressAutoHyphens/>
        <w:spacing w:line="360" w:lineRule="auto"/>
        <w:ind w:left="-567"/>
        <w:rPr>
          <w:rFonts w:ascii="Arial" w:eastAsia="Arial Unicode MS" w:hAnsi="Arial" w:cs="Arial"/>
          <w:kern w:val="2"/>
          <w:sz w:val="18"/>
          <w:szCs w:val="18"/>
        </w:rPr>
      </w:pPr>
      <w:r>
        <w:rPr>
          <w:rFonts w:ascii="Arial" w:eastAsia="Arial Unicode MS" w:hAnsi="Arial" w:cs="Arial"/>
          <w:kern w:val="2"/>
          <w:sz w:val="18"/>
          <w:szCs w:val="18"/>
        </w:rPr>
        <w:tab/>
      </w:r>
    </w:p>
    <w:p w14:paraId="4E1A73AD" w14:textId="77777777" w:rsidR="0089333B" w:rsidRPr="005559DC" w:rsidRDefault="0089333B" w:rsidP="00DB7E09">
      <w:pPr>
        <w:pStyle w:val="western"/>
        <w:spacing w:before="0" w:beforeAutospacing="0" w:after="0" w:afterAutospacing="0"/>
        <w:jc w:val="center"/>
        <w:rPr>
          <w:color w:val="000000"/>
          <w:sz w:val="20"/>
          <w:szCs w:val="20"/>
        </w:rPr>
      </w:pPr>
    </w:p>
    <w:p w14:paraId="67D48A63" w14:textId="77777777" w:rsidR="0089333B" w:rsidRDefault="0089333B" w:rsidP="00DB7E09">
      <w:pPr>
        <w:pStyle w:val="western"/>
        <w:spacing w:before="0" w:beforeAutospacing="0" w:after="0" w:afterAutospacing="0"/>
        <w:jc w:val="center"/>
        <w:rPr>
          <w:color w:val="000000"/>
          <w:sz w:val="20"/>
          <w:szCs w:val="20"/>
        </w:rPr>
      </w:pPr>
    </w:p>
    <w:p w14:paraId="5FCDF04C" w14:textId="77777777" w:rsidR="00E02D4B" w:rsidRDefault="00E02D4B" w:rsidP="00DB7E09">
      <w:pPr>
        <w:pStyle w:val="western"/>
        <w:spacing w:before="0" w:beforeAutospacing="0" w:after="0" w:afterAutospacing="0"/>
        <w:jc w:val="center"/>
        <w:rPr>
          <w:color w:val="000000"/>
          <w:sz w:val="20"/>
          <w:szCs w:val="20"/>
        </w:rPr>
      </w:pPr>
    </w:p>
    <w:p w14:paraId="7A8888DE" w14:textId="77777777" w:rsidR="00E02D4B" w:rsidRDefault="00E02D4B" w:rsidP="00DB7E09">
      <w:pPr>
        <w:pStyle w:val="western"/>
        <w:spacing w:before="0" w:beforeAutospacing="0" w:after="0" w:afterAutospacing="0"/>
        <w:jc w:val="center"/>
        <w:rPr>
          <w:color w:val="000000"/>
          <w:sz w:val="20"/>
          <w:szCs w:val="20"/>
        </w:rPr>
      </w:pPr>
    </w:p>
    <w:p w14:paraId="62F7B71D" w14:textId="77777777" w:rsidR="00E02D4B" w:rsidRDefault="00E02D4B" w:rsidP="00DB7E09">
      <w:pPr>
        <w:pStyle w:val="western"/>
        <w:spacing w:before="0" w:beforeAutospacing="0" w:after="0" w:afterAutospacing="0"/>
        <w:jc w:val="center"/>
        <w:rPr>
          <w:color w:val="000000"/>
          <w:sz w:val="20"/>
          <w:szCs w:val="20"/>
        </w:rPr>
      </w:pPr>
    </w:p>
    <w:p w14:paraId="5438C726" w14:textId="77777777" w:rsidR="00271095" w:rsidRDefault="00271095" w:rsidP="00771DBC">
      <w:pPr>
        <w:pStyle w:val="western"/>
        <w:spacing w:before="0" w:beforeAutospacing="0" w:after="0" w:afterAutospacing="0"/>
        <w:jc w:val="center"/>
        <w:rPr>
          <w:b/>
        </w:rPr>
      </w:pPr>
      <w:r w:rsidRPr="00BC5E6A">
        <w:rPr>
          <w:b/>
          <w:bCs/>
          <w:color w:val="000000"/>
        </w:rPr>
        <w:t xml:space="preserve">ПРОВЕДЕНИИ </w:t>
      </w:r>
      <w:r>
        <w:rPr>
          <w:b/>
          <w:bCs/>
          <w:color w:val="000000"/>
        </w:rPr>
        <w:t>ЗАПРОСА</w:t>
      </w:r>
    </w:p>
    <w:p w14:paraId="213CE110" w14:textId="77777777" w:rsidR="00271095" w:rsidRDefault="00271095" w:rsidP="00271095">
      <w:pPr>
        <w:pStyle w:val="western"/>
        <w:spacing w:before="0" w:beforeAutospacing="0" w:after="0" w:afterAutospacing="0"/>
        <w:jc w:val="center"/>
        <w:rPr>
          <w:b/>
          <w:bCs/>
          <w:color w:val="000000"/>
        </w:rPr>
      </w:pPr>
      <w:r w:rsidRPr="005B3C7A">
        <w:rPr>
          <w:b/>
        </w:rPr>
        <w:t>ТЕХНИКО-КОММЕРЧЕСКИХ ПРЕДЛОЖЕНИЙ</w:t>
      </w:r>
    </w:p>
    <w:p w14:paraId="3792D7A3" w14:textId="4C5C40C9" w:rsidR="00271095" w:rsidRPr="00BC5E6A" w:rsidRDefault="00271095" w:rsidP="00271095">
      <w:pPr>
        <w:pStyle w:val="western"/>
        <w:spacing w:before="0" w:beforeAutospacing="0" w:after="0" w:afterAutospacing="0"/>
        <w:jc w:val="center"/>
        <w:rPr>
          <w:b/>
          <w:color w:val="000000"/>
        </w:rPr>
      </w:pPr>
      <w:r>
        <w:rPr>
          <w:b/>
          <w:bCs/>
          <w:color w:val="000000"/>
        </w:rPr>
        <w:t xml:space="preserve">В ЭЛЕКТРОННОЙ ФОРМЕ </w:t>
      </w:r>
      <w:r w:rsidRPr="00BC5E6A">
        <w:rPr>
          <w:b/>
          <w:bCs/>
          <w:color w:val="000000"/>
        </w:rPr>
        <w:t xml:space="preserve">№ </w:t>
      </w:r>
      <w:r w:rsidR="00B35E2A">
        <w:rPr>
          <w:b/>
          <w:bCs/>
          <w:color w:val="000000"/>
        </w:rPr>
        <w:t>15</w:t>
      </w:r>
      <w:r w:rsidR="00F7272D">
        <w:rPr>
          <w:b/>
          <w:bCs/>
          <w:color w:val="000000"/>
        </w:rPr>
        <w:t>-</w:t>
      </w:r>
      <w:r w:rsidR="00B35E2A">
        <w:rPr>
          <w:b/>
          <w:bCs/>
          <w:color w:val="000000"/>
        </w:rPr>
        <w:t>2023</w:t>
      </w:r>
    </w:p>
    <w:p w14:paraId="1767643B" w14:textId="77777777" w:rsidR="00271095" w:rsidRPr="003765E1" w:rsidRDefault="00271095" w:rsidP="00271095">
      <w:pPr>
        <w:pStyle w:val="aa"/>
        <w:contextualSpacing/>
        <w:jc w:val="both"/>
        <w:rPr>
          <w:rFonts w:ascii="Times New Roman" w:hAnsi="Times New Roman"/>
          <w:b/>
          <w:bCs/>
          <w:color w:val="000000"/>
          <w:sz w:val="24"/>
          <w:szCs w:val="24"/>
        </w:rPr>
      </w:pPr>
    </w:p>
    <w:p w14:paraId="6ED9B97D" w14:textId="25FC30A4" w:rsidR="00B35E2A" w:rsidRPr="00BF6BDF" w:rsidRDefault="00B35E2A" w:rsidP="00B35E2A">
      <w:pPr>
        <w:jc w:val="center"/>
        <w:rPr>
          <w:b/>
          <w:bCs/>
          <w:color w:val="000000"/>
        </w:rPr>
      </w:pPr>
      <w:r>
        <w:t>на право заключения договора</w:t>
      </w:r>
      <w:r w:rsidR="004706E6">
        <w:t xml:space="preserve"> финансовой аренды</w:t>
      </w:r>
      <w:r w:rsidRPr="005F324D">
        <w:t xml:space="preserve"> </w:t>
      </w:r>
      <w:r>
        <w:rPr>
          <w:b/>
          <w:color w:val="000000"/>
        </w:rPr>
        <w:t>а</w:t>
      </w:r>
      <w:r w:rsidRPr="005F1351">
        <w:rPr>
          <w:b/>
          <w:color w:val="000000"/>
        </w:rPr>
        <w:t>вто</w:t>
      </w:r>
      <w:r>
        <w:rPr>
          <w:b/>
          <w:color w:val="000000"/>
        </w:rPr>
        <w:t>гидро</w:t>
      </w:r>
      <w:r w:rsidRPr="005F1351">
        <w:rPr>
          <w:b/>
          <w:color w:val="000000"/>
        </w:rPr>
        <w:t>подъемник</w:t>
      </w:r>
      <w:r>
        <w:rPr>
          <w:b/>
          <w:color w:val="000000"/>
        </w:rPr>
        <w:t>а</w:t>
      </w:r>
      <w:r w:rsidRPr="005F1351">
        <w:rPr>
          <w:b/>
          <w:color w:val="000000"/>
        </w:rPr>
        <w:t xml:space="preserve"> </w:t>
      </w:r>
      <w:r>
        <w:rPr>
          <w:b/>
          <w:color w:val="000000"/>
        </w:rPr>
        <w:t>ПСС-131.18Э, на шасси ГАЗ-С42А43 7 мест 4х4. (П-образные аутригеры)</w:t>
      </w:r>
      <w:r w:rsidR="00634081" w:rsidRPr="00634081">
        <w:rPr>
          <w:rFonts w:eastAsia="Calibri"/>
          <w:b/>
          <w:color w:val="000000"/>
          <w:lang w:eastAsia="en-US"/>
        </w:rPr>
        <w:t xml:space="preserve"> </w:t>
      </w:r>
      <w:r w:rsidR="00634081" w:rsidRPr="00634081">
        <w:rPr>
          <w:b/>
          <w:color w:val="000000"/>
        </w:rPr>
        <w:t>с последующим выкупом</w:t>
      </w:r>
    </w:p>
    <w:p w14:paraId="68FC2BE7" w14:textId="77777777" w:rsidR="00E02D4B" w:rsidRDefault="00E02D4B" w:rsidP="00DB7E09">
      <w:pPr>
        <w:pStyle w:val="western"/>
        <w:spacing w:before="0" w:beforeAutospacing="0" w:after="0" w:afterAutospacing="0"/>
        <w:jc w:val="center"/>
        <w:rPr>
          <w:color w:val="000000"/>
          <w:sz w:val="20"/>
          <w:szCs w:val="20"/>
        </w:rPr>
      </w:pPr>
    </w:p>
    <w:p w14:paraId="2D2D23A5" w14:textId="77777777" w:rsidR="00E02D4B" w:rsidRDefault="00E02D4B" w:rsidP="00DB7E09">
      <w:pPr>
        <w:pStyle w:val="western"/>
        <w:spacing w:before="0" w:beforeAutospacing="0" w:after="0" w:afterAutospacing="0"/>
        <w:jc w:val="center"/>
        <w:rPr>
          <w:color w:val="000000"/>
          <w:sz w:val="20"/>
          <w:szCs w:val="20"/>
        </w:rPr>
      </w:pPr>
    </w:p>
    <w:p w14:paraId="37BD4BE8" w14:textId="77777777" w:rsidR="00E02D4B" w:rsidRDefault="00E02D4B" w:rsidP="00DB7E09">
      <w:pPr>
        <w:pStyle w:val="western"/>
        <w:spacing w:before="0" w:beforeAutospacing="0" w:after="0" w:afterAutospacing="0"/>
        <w:jc w:val="center"/>
        <w:rPr>
          <w:color w:val="000000"/>
          <w:sz w:val="20"/>
          <w:szCs w:val="20"/>
        </w:rPr>
      </w:pPr>
    </w:p>
    <w:p w14:paraId="7415CA63" w14:textId="77777777" w:rsidR="00E02D4B" w:rsidRDefault="00E02D4B" w:rsidP="00DB7E09">
      <w:pPr>
        <w:pStyle w:val="western"/>
        <w:spacing w:before="0" w:beforeAutospacing="0" w:after="0" w:afterAutospacing="0"/>
        <w:jc w:val="center"/>
        <w:rPr>
          <w:color w:val="000000"/>
          <w:sz w:val="20"/>
          <w:szCs w:val="20"/>
        </w:rPr>
      </w:pPr>
    </w:p>
    <w:p w14:paraId="03022045" w14:textId="77777777" w:rsidR="00E02D4B" w:rsidRDefault="00E02D4B" w:rsidP="00DB7E09">
      <w:pPr>
        <w:pStyle w:val="western"/>
        <w:spacing w:before="0" w:beforeAutospacing="0" w:after="0" w:afterAutospacing="0"/>
        <w:jc w:val="center"/>
        <w:rPr>
          <w:color w:val="000000"/>
          <w:sz w:val="20"/>
          <w:szCs w:val="20"/>
        </w:rPr>
      </w:pPr>
    </w:p>
    <w:p w14:paraId="039CA48D" w14:textId="77777777" w:rsidR="00E02D4B" w:rsidRPr="005559DC" w:rsidRDefault="00E02D4B" w:rsidP="00DB7E09">
      <w:pPr>
        <w:pStyle w:val="western"/>
        <w:spacing w:before="0" w:beforeAutospacing="0" w:after="0" w:afterAutospacing="0"/>
        <w:jc w:val="center"/>
        <w:rPr>
          <w:color w:val="000000"/>
          <w:sz w:val="20"/>
          <w:szCs w:val="20"/>
        </w:rPr>
      </w:pPr>
    </w:p>
    <w:p w14:paraId="2B617285" w14:textId="77777777" w:rsidR="0089333B" w:rsidRPr="005559DC" w:rsidRDefault="0089333B" w:rsidP="00DB7E09">
      <w:pPr>
        <w:pStyle w:val="western"/>
        <w:spacing w:before="0" w:beforeAutospacing="0" w:after="0" w:afterAutospacing="0"/>
        <w:jc w:val="center"/>
        <w:rPr>
          <w:color w:val="000000"/>
          <w:sz w:val="20"/>
          <w:szCs w:val="20"/>
        </w:rPr>
      </w:pPr>
    </w:p>
    <w:p w14:paraId="547312C0" w14:textId="77777777" w:rsidR="0089333B" w:rsidRPr="005559DC" w:rsidRDefault="0089333B" w:rsidP="00DB7E09">
      <w:pPr>
        <w:pStyle w:val="western"/>
        <w:spacing w:before="0" w:beforeAutospacing="0" w:after="0" w:afterAutospacing="0"/>
        <w:jc w:val="center"/>
        <w:rPr>
          <w:color w:val="000000"/>
          <w:sz w:val="20"/>
          <w:szCs w:val="20"/>
        </w:rPr>
      </w:pPr>
    </w:p>
    <w:p w14:paraId="5DA3346A" w14:textId="77777777" w:rsidR="0089333B" w:rsidRPr="005559DC" w:rsidRDefault="0089333B" w:rsidP="00DB7E09">
      <w:pPr>
        <w:pStyle w:val="western"/>
        <w:spacing w:before="0" w:beforeAutospacing="0" w:after="0" w:afterAutospacing="0"/>
        <w:jc w:val="center"/>
        <w:rPr>
          <w:color w:val="000000"/>
          <w:sz w:val="20"/>
          <w:szCs w:val="20"/>
        </w:rPr>
      </w:pPr>
    </w:p>
    <w:p w14:paraId="591EB4CD" w14:textId="77777777" w:rsidR="0089333B" w:rsidRPr="005559DC" w:rsidRDefault="0089333B" w:rsidP="00DB7E09">
      <w:pPr>
        <w:pStyle w:val="western"/>
        <w:spacing w:before="0" w:beforeAutospacing="0" w:after="0" w:afterAutospacing="0"/>
        <w:jc w:val="center"/>
        <w:rPr>
          <w:color w:val="000000"/>
          <w:sz w:val="20"/>
          <w:szCs w:val="20"/>
        </w:rPr>
      </w:pPr>
    </w:p>
    <w:p w14:paraId="0A0B04B4" w14:textId="77777777" w:rsidR="0089333B" w:rsidRPr="005559DC" w:rsidRDefault="0089333B" w:rsidP="00DB7E09">
      <w:pPr>
        <w:pStyle w:val="western"/>
        <w:spacing w:before="0" w:beforeAutospacing="0" w:after="0" w:afterAutospacing="0"/>
        <w:jc w:val="center"/>
        <w:rPr>
          <w:color w:val="000000"/>
          <w:sz w:val="20"/>
          <w:szCs w:val="20"/>
        </w:rPr>
      </w:pPr>
    </w:p>
    <w:p w14:paraId="63C013E7" w14:textId="77777777" w:rsidR="0089333B" w:rsidRPr="005559DC" w:rsidRDefault="0089333B" w:rsidP="00DB7E09">
      <w:pPr>
        <w:pStyle w:val="western"/>
        <w:spacing w:before="0" w:beforeAutospacing="0" w:after="0" w:afterAutospacing="0"/>
        <w:jc w:val="center"/>
        <w:rPr>
          <w:color w:val="000000"/>
          <w:sz w:val="20"/>
          <w:szCs w:val="20"/>
        </w:rPr>
      </w:pPr>
    </w:p>
    <w:p w14:paraId="5AC86CB1" w14:textId="77777777" w:rsidR="00E02D4B" w:rsidRDefault="00E02D4B" w:rsidP="00DB7E09">
      <w:pPr>
        <w:pStyle w:val="a3"/>
        <w:spacing w:before="0" w:beforeAutospacing="0" w:after="0" w:afterAutospacing="0"/>
        <w:jc w:val="center"/>
        <w:rPr>
          <w:color w:val="000000"/>
          <w:sz w:val="20"/>
          <w:szCs w:val="20"/>
        </w:rPr>
      </w:pPr>
    </w:p>
    <w:p w14:paraId="55FEB218" w14:textId="77777777" w:rsidR="000323E8" w:rsidRPr="005559DC" w:rsidRDefault="000323E8" w:rsidP="00DB7E09">
      <w:pPr>
        <w:pStyle w:val="a3"/>
        <w:spacing w:before="0" w:beforeAutospacing="0" w:after="0" w:afterAutospacing="0"/>
        <w:jc w:val="center"/>
        <w:rPr>
          <w:color w:val="000000"/>
          <w:sz w:val="20"/>
          <w:szCs w:val="20"/>
        </w:rPr>
      </w:pPr>
    </w:p>
    <w:p w14:paraId="27031CDC" w14:textId="77777777" w:rsidR="000323E8" w:rsidRPr="005559DC" w:rsidRDefault="000323E8" w:rsidP="00DB7E09">
      <w:pPr>
        <w:pStyle w:val="a3"/>
        <w:spacing w:before="0" w:beforeAutospacing="0" w:after="0" w:afterAutospacing="0"/>
        <w:jc w:val="center"/>
        <w:rPr>
          <w:color w:val="000000"/>
          <w:sz w:val="20"/>
          <w:szCs w:val="20"/>
        </w:rPr>
      </w:pPr>
    </w:p>
    <w:p w14:paraId="3D76EB1B" w14:textId="77777777" w:rsidR="000323E8" w:rsidRPr="005559DC" w:rsidRDefault="000323E8" w:rsidP="00DB7E09">
      <w:pPr>
        <w:pStyle w:val="a3"/>
        <w:spacing w:before="0" w:beforeAutospacing="0" w:after="0" w:afterAutospacing="0"/>
        <w:jc w:val="center"/>
        <w:rPr>
          <w:color w:val="000000"/>
          <w:sz w:val="20"/>
          <w:szCs w:val="20"/>
        </w:rPr>
      </w:pPr>
    </w:p>
    <w:p w14:paraId="162633B7" w14:textId="77777777" w:rsidR="000323E8" w:rsidRPr="005559DC" w:rsidRDefault="000323E8" w:rsidP="00DB7E09">
      <w:pPr>
        <w:pStyle w:val="a3"/>
        <w:spacing w:before="0" w:beforeAutospacing="0" w:after="0" w:afterAutospacing="0"/>
        <w:jc w:val="center"/>
        <w:rPr>
          <w:b/>
          <w:bCs/>
          <w:color w:val="000000"/>
          <w:sz w:val="20"/>
          <w:szCs w:val="20"/>
        </w:rPr>
      </w:pPr>
    </w:p>
    <w:p w14:paraId="529AC334" w14:textId="77777777" w:rsidR="000323E8" w:rsidRPr="005559DC" w:rsidRDefault="000323E8" w:rsidP="00DB7E09">
      <w:pPr>
        <w:pStyle w:val="a3"/>
        <w:spacing w:before="0" w:beforeAutospacing="0" w:after="0" w:afterAutospacing="0"/>
        <w:jc w:val="center"/>
        <w:rPr>
          <w:b/>
          <w:bCs/>
          <w:color w:val="000000"/>
          <w:sz w:val="20"/>
          <w:szCs w:val="20"/>
        </w:rPr>
      </w:pPr>
    </w:p>
    <w:p w14:paraId="163F85EC" w14:textId="77777777" w:rsidR="0089333B" w:rsidRPr="006E6D6B" w:rsidRDefault="0089333B" w:rsidP="00271095">
      <w:pPr>
        <w:pStyle w:val="a3"/>
        <w:spacing w:before="0" w:beforeAutospacing="0" w:after="0" w:afterAutospacing="0"/>
        <w:rPr>
          <w:b/>
          <w:bCs/>
          <w:color w:val="000000"/>
          <w:sz w:val="20"/>
          <w:szCs w:val="20"/>
        </w:rPr>
      </w:pPr>
    </w:p>
    <w:p w14:paraId="1E017505" w14:textId="77777777" w:rsidR="005559DC" w:rsidRDefault="005559DC" w:rsidP="00DB7E09">
      <w:pPr>
        <w:pStyle w:val="a3"/>
        <w:spacing w:before="0" w:beforeAutospacing="0" w:after="0" w:afterAutospacing="0"/>
        <w:jc w:val="center"/>
        <w:rPr>
          <w:b/>
          <w:bCs/>
          <w:color w:val="000000"/>
          <w:sz w:val="20"/>
          <w:szCs w:val="20"/>
        </w:rPr>
      </w:pPr>
    </w:p>
    <w:p w14:paraId="38F302D4" w14:textId="77777777" w:rsidR="00E02D4B" w:rsidRPr="005559DC" w:rsidRDefault="00E02D4B" w:rsidP="00DB7E09">
      <w:pPr>
        <w:pStyle w:val="a3"/>
        <w:spacing w:before="0" w:beforeAutospacing="0" w:after="0" w:afterAutospacing="0"/>
        <w:jc w:val="center"/>
        <w:rPr>
          <w:b/>
          <w:bCs/>
          <w:color w:val="000000"/>
          <w:sz w:val="20"/>
          <w:szCs w:val="20"/>
        </w:rPr>
      </w:pPr>
    </w:p>
    <w:p w14:paraId="5DC059D4" w14:textId="67ACE347" w:rsidR="0089333B" w:rsidRDefault="0089333B" w:rsidP="00DB7E09">
      <w:pPr>
        <w:pStyle w:val="a3"/>
        <w:spacing w:before="0" w:beforeAutospacing="0" w:after="0" w:afterAutospacing="0"/>
        <w:jc w:val="center"/>
        <w:rPr>
          <w:b/>
          <w:bCs/>
          <w:color w:val="000000"/>
          <w:sz w:val="20"/>
          <w:szCs w:val="20"/>
        </w:rPr>
      </w:pPr>
    </w:p>
    <w:p w14:paraId="6E9818D2" w14:textId="5BFD1E0F" w:rsidR="004706E6" w:rsidRDefault="004706E6" w:rsidP="00DB7E09">
      <w:pPr>
        <w:pStyle w:val="a3"/>
        <w:spacing w:before="0" w:beforeAutospacing="0" w:after="0" w:afterAutospacing="0"/>
        <w:jc w:val="center"/>
        <w:rPr>
          <w:b/>
          <w:bCs/>
          <w:color w:val="000000"/>
          <w:sz w:val="20"/>
          <w:szCs w:val="20"/>
        </w:rPr>
      </w:pPr>
    </w:p>
    <w:p w14:paraId="18770356" w14:textId="28C7C493" w:rsidR="004706E6" w:rsidRDefault="004706E6" w:rsidP="00DB7E09">
      <w:pPr>
        <w:pStyle w:val="a3"/>
        <w:spacing w:before="0" w:beforeAutospacing="0" w:after="0" w:afterAutospacing="0"/>
        <w:jc w:val="center"/>
        <w:rPr>
          <w:b/>
          <w:bCs/>
          <w:color w:val="000000"/>
          <w:sz w:val="20"/>
          <w:szCs w:val="20"/>
        </w:rPr>
      </w:pPr>
    </w:p>
    <w:p w14:paraId="12CCF613" w14:textId="5C08F2FE" w:rsidR="004706E6" w:rsidRDefault="004706E6" w:rsidP="00DB7E09">
      <w:pPr>
        <w:pStyle w:val="a3"/>
        <w:spacing w:before="0" w:beforeAutospacing="0" w:after="0" w:afterAutospacing="0"/>
        <w:jc w:val="center"/>
        <w:rPr>
          <w:b/>
          <w:bCs/>
          <w:color w:val="000000"/>
          <w:sz w:val="20"/>
          <w:szCs w:val="20"/>
        </w:rPr>
      </w:pPr>
    </w:p>
    <w:p w14:paraId="5E5EEE09" w14:textId="7ADEC175" w:rsidR="004706E6" w:rsidRDefault="004706E6" w:rsidP="00DB7E09">
      <w:pPr>
        <w:pStyle w:val="a3"/>
        <w:spacing w:before="0" w:beforeAutospacing="0" w:after="0" w:afterAutospacing="0"/>
        <w:jc w:val="center"/>
        <w:rPr>
          <w:b/>
          <w:bCs/>
          <w:color w:val="000000"/>
          <w:sz w:val="20"/>
          <w:szCs w:val="20"/>
        </w:rPr>
      </w:pPr>
    </w:p>
    <w:p w14:paraId="4EB09ED0" w14:textId="68C96E66" w:rsidR="004706E6" w:rsidRDefault="004706E6" w:rsidP="00DB7E09">
      <w:pPr>
        <w:pStyle w:val="a3"/>
        <w:spacing w:before="0" w:beforeAutospacing="0" w:after="0" w:afterAutospacing="0"/>
        <w:jc w:val="center"/>
        <w:rPr>
          <w:b/>
          <w:bCs/>
          <w:color w:val="000000"/>
          <w:sz w:val="20"/>
          <w:szCs w:val="20"/>
        </w:rPr>
      </w:pPr>
    </w:p>
    <w:p w14:paraId="129D1AEB" w14:textId="77777777" w:rsidR="004706E6" w:rsidRPr="005559DC" w:rsidRDefault="004706E6" w:rsidP="00DB7E09">
      <w:pPr>
        <w:pStyle w:val="a3"/>
        <w:spacing w:before="0" w:beforeAutospacing="0" w:after="0" w:afterAutospacing="0"/>
        <w:jc w:val="center"/>
        <w:rPr>
          <w:b/>
          <w:bCs/>
          <w:color w:val="000000"/>
          <w:sz w:val="20"/>
          <w:szCs w:val="20"/>
        </w:rPr>
      </w:pPr>
    </w:p>
    <w:p w14:paraId="3742F98D" w14:textId="77777777" w:rsidR="005409B0" w:rsidRDefault="005409B0" w:rsidP="00DB7E09">
      <w:pPr>
        <w:pStyle w:val="a3"/>
        <w:spacing w:before="0" w:beforeAutospacing="0" w:after="0" w:afterAutospacing="0"/>
        <w:jc w:val="center"/>
        <w:rPr>
          <w:b/>
          <w:bCs/>
          <w:color w:val="000000"/>
          <w:sz w:val="20"/>
          <w:szCs w:val="20"/>
        </w:rPr>
      </w:pPr>
    </w:p>
    <w:p w14:paraId="1F6C6067" w14:textId="77777777" w:rsidR="009124DA" w:rsidRDefault="009124DA" w:rsidP="00271095">
      <w:pPr>
        <w:pStyle w:val="a3"/>
        <w:spacing w:before="0" w:beforeAutospacing="0" w:after="0" w:afterAutospacing="0"/>
        <w:rPr>
          <w:b/>
          <w:bCs/>
          <w:color w:val="000000"/>
          <w:sz w:val="20"/>
          <w:szCs w:val="20"/>
        </w:rPr>
      </w:pPr>
    </w:p>
    <w:p w14:paraId="1BBB2284" w14:textId="77777777" w:rsidR="009124DA" w:rsidRDefault="009124DA" w:rsidP="00DB7E09">
      <w:pPr>
        <w:pStyle w:val="a3"/>
        <w:spacing w:before="0" w:beforeAutospacing="0" w:after="0" w:afterAutospacing="0"/>
        <w:jc w:val="center"/>
        <w:rPr>
          <w:b/>
          <w:bCs/>
          <w:color w:val="000000"/>
          <w:sz w:val="20"/>
          <w:szCs w:val="20"/>
        </w:rPr>
      </w:pPr>
    </w:p>
    <w:p w14:paraId="7527E649" w14:textId="77777777" w:rsidR="009124DA" w:rsidRDefault="009124DA" w:rsidP="00DB7E09">
      <w:pPr>
        <w:pStyle w:val="a3"/>
        <w:spacing w:before="0" w:beforeAutospacing="0" w:after="0" w:afterAutospacing="0"/>
        <w:jc w:val="center"/>
        <w:rPr>
          <w:b/>
          <w:bCs/>
          <w:color w:val="000000"/>
          <w:sz w:val="20"/>
          <w:szCs w:val="20"/>
        </w:rPr>
      </w:pPr>
    </w:p>
    <w:p w14:paraId="16BA718A" w14:textId="3C9BC073" w:rsidR="00060935" w:rsidRDefault="00271095" w:rsidP="00DB7E09">
      <w:pPr>
        <w:pStyle w:val="a3"/>
        <w:spacing w:before="0" w:beforeAutospacing="0" w:after="0" w:afterAutospacing="0"/>
        <w:jc w:val="center"/>
        <w:rPr>
          <w:b/>
          <w:bCs/>
          <w:color w:val="000000"/>
          <w:sz w:val="20"/>
          <w:szCs w:val="20"/>
        </w:rPr>
      </w:pPr>
      <w:r>
        <w:rPr>
          <w:b/>
          <w:bCs/>
          <w:color w:val="000000"/>
          <w:sz w:val="20"/>
          <w:szCs w:val="20"/>
        </w:rPr>
        <w:t xml:space="preserve">г. </w:t>
      </w:r>
      <w:r w:rsidR="00901CE3">
        <w:rPr>
          <w:b/>
          <w:bCs/>
          <w:color w:val="000000"/>
          <w:sz w:val="20"/>
          <w:szCs w:val="20"/>
        </w:rPr>
        <w:t>Александров</w:t>
      </w:r>
    </w:p>
    <w:p w14:paraId="09A267B8" w14:textId="77777777" w:rsidR="000323E8" w:rsidRPr="005559DC" w:rsidRDefault="00060935" w:rsidP="005C5DE0">
      <w:pPr>
        <w:spacing w:after="200" w:line="276" w:lineRule="auto"/>
        <w:rPr>
          <w:b/>
          <w:bCs/>
          <w:color w:val="000000"/>
          <w:sz w:val="20"/>
          <w:szCs w:val="20"/>
        </w:rPr>
      </w:pPr>
      <w:r>
        <w:rPr>
          <w:b/>
          <w:bCs/>
          <w:color w:val="000000"/>
          <w:sz w:val="20"/>
          <w:szCs w:val="20"/>
        </w:rPr>
        <w:br w:type="page"/>
      </w:r>
      <w:r w:rsidR="000323E8" w:rsidRPr="005559DC">
        <w:rPr>
          <w:b/>
          <w:bCs/>
          <w:color w:val="000000"/>
          <w:sz w:val="20"/>
          <w:szCs w:val="20"/>
        </w:rPr>
        <w:lastRenderedPageBreak/>
        <w:t>СОДЕРЖАНИЕ ДОКУМЕНТАЦИИ О ЗАКУПКЕ</w:t>
      </w:r>
    </w:p>
    <w:p w14:paraId="3671B43E" w14:textId="77777777" w:rsidR="000323E8" w:rsidRPr="005559DC" w:rsidRDefault="000323E8" w:rsidP="00700466">
      <w:pPr>
        <w:tabs>
          <w:tab w:val="left" w:pos="6420"/>
        </w:tabs>
        <w:jc w:val="center"/>
        <w:rPr>
          <w:color w:val="000000"/>
          <w:sz w:val="20"/>
          <w:szCs w:val="20"/>
        </w:rPr>
      </w:pPr>
    </w:p>
    <w:p w14:paraId="431C836B" w14:textId="77777777" w:rsidR="000323E8" w:rsidRPr="005559DC" w:rsidRDefault="000323E8" w:rsidP="000E502F">
      <w:pPr>
        <w:pStyle w:val="western"/>
        <w:numPr>
          <w:ilvl w:val="0"/>
          <w:numId w:val="5"/>
        </w:numPr>
        <w:tabs>
          <w:tab w:val="left" w:pos="284"/>
          <w:tab w:val="left" w:pos="426"/>
        </w:tabs>
        <w:spacing w:before="0" w:beforeAutospacing="0" w:after="0" w:afterAutospacing="0"/>
        <w:ind w:left="0" w:firstLine="0"/>
        <w:jc w:val="both"/>
        <w:rPr>
          <w:color w:val="000000"/>
          <w:sz w:val="20"/>
          <w:szCs w:val="20"/>
        </w:rPr>
      </w:pPr>
      <w:r w:rsidRPr="005559DC">
        <w:rPr>
          <w:color w:val="000000"/>
          <w:sz w:val="20"/>
          <w:szCs w:val="20"/>
        </w:rPr>
        <w:t>РАЗДЕЛ</w:t>
      </w:r>
      <w:r w:rsidR="00E56AAB" w:rsidRPr="005559DC">
        <w:rPr>
          <w:color w:val="000000"/>
          <w:sz w:val="20"/>
          <w:szCs w:val="20"/>
        </w:rPr>
        <w:t>:</w:t>
      </w:r>
      <w:r w:rsidRPr="005559DC">
        <w:rPr>
          <w:color w:val="000000"/>
          <w:sz w:val="20"/>
          <w:szCs w:val="20"/>
        </w:rPr>
        <w:t xml:space="preserve"> ОБЩИЕ УСЛОВИЯ ПРОВЕДЕНИЯ ЗАКУПКИ</w:t>
      </w:r>
    </w:p>
    <w:p w14:paraId="37EA71FE" w14:textId="77777777" w:rsidR="000323E8" w:rsidRPr="005559DC" w:rsidRDefault="000323E8" w:rsidP="000E502F">
      <w:pPr>
        <w:pStyle w:val="a3"/>
        <w:numPr>
          <w:ilvl w:val="1"/>
          <w:numId w:val="5"/>
        </w:numPr>
        <w:tabs>
          <w:tab w:val="left" w:pos="284"/>
          <w:tab w:val="left" w:pos="426"/>
        </w:tabs>
        <w:spacing w:before="0" w:beforeAutospacing="0" w:after="0" w:afterAutospacing="0"/>
        <w:ind w:left="0" w:firstLine="0"/>
        <w:jc w:val="both"/>
        <w:rPr>
          <w:color w:val="000000"/>
          <w:sz w:val="20"/>
          <w:szCs w:val="20"/>
        </w:rPr>
      </w:pPr>
      <w:r w:rsidRPr="005559DC">
        <w:rPr>
          <w:color w:val="000000"/>
          <w:sz w:val="20"/>
          <w:szCs w:val="20"/>
        </w:rPr>
        <w:t>ОБЩИЕ СВЕДЕНИЯ</w:t>
      </w:r>
    </w:p>
    <w:p w14:paraId="3823FA1C" w14:textId="77777777" w:rsidR="000323E8" w:rsidRPr="005559DC" w:rsidRDefault="000323E8" w:rsidP="000E502F">
      <w:pPr>
        <w:pStyle w:val="a3"/>
        <w:numPr>
          <w:ilvl w:val="2"/>
          <w:numId w:val="5"/>
        </w:numPr>
        <w:tabs>
          <w:tab w:val="left" w:pos="284"/>
          <w:tab w:val="left" w:pos="567"/>
        </w:tabs>
        <w:spacing w:before="0" w:beforeAutospacing="0" w:after="0" w:afterAutospacing="0"/>
        <w:ind w:left="0" w:firstLine="0"/>
        <w:jc w:val="both"/>
        <w:rPr>
          <w:color w:val="000000"/>
          <w:sz w:val="20"/>
          <w:szCs w:val="20"/>
        </w:rPr>
      </w:pPr>
      <w:r w:rsidRPr="005559DC">
        <w:rPr>
          <w:color w:val="000000"/>
          <w:sz w:val="20"/>
          <w:szCs w:val="20"/>
        </w:rPr>
        <w:t>Заказчик. Предмет закупки</w:t>
      </w:r>
      <w:r w:rsidR="00227E5A" w:rsidRPr="005559DC">
        <w:rPr>
          <w:color w:val="000000"/>
          <w:sz w:val="20"/>
          <w:szCs w:val="20"/>
        </w:rPr>
        <w:t>.</w:t>
      </w:r>
    </w:p>
    <w:p w14:paraId="573EE008" w14:textId="77777777" w:rsidR="000323E8" w:rsidRPr="005559DC" w:rsidRDefault="000323E8" w:rsidP="000E502F">
      <w:pPr>
        <w:pStyle w:val="a3"/>
        <w:numPr>
          <w:ilvl w:val="2"/>
          <w:numId w:val="5"/>
        </w:numPr>
        <w:tabs>
          <w:tab w:val="left" w:pos="284"/>
          <w:tab w:val="left" w:pos="567"/>
        </w:tabs>
        <w:spacing w:before="0" w:beforeAutospacing="0" w:after="0" w:afterAutospacing="0"/>
        <w:ind w:left="0" w:firstLine="0"/>
        <w:jc w:val="both"/>
        <w:rPr>
          <w:color w:val="000000"/>
          <w:sz w:val="20"/>
          <w:szCs w:val="20"/>
        </w:rPr>
      </w:pPr>
      <w:r w:rsidRPr="005559DC">
        <w:rPr>
          <w:color w:val="000000"/>
          <w:sz w:val="20"/>
          <w:szCs w:val="20"/>
        </w:rPr>
        <w:t>Место, условия и сроки поставки товаров (выполнения работ, оказания услуг)</w:t>
      </w:r>
      <w:r w:rsidR="00227E5A" w:rsidRPr="005559DC">
        <w:rPr>
          <w:color w:val="000000"/>
          <w:sz w:val="20"/>
          <w:szCs w:val="20"/>
        </w:rPr>
        <w:t>.</w:t>
      </w:r>
    </w:p>
    <w:p w14:paraId="22258746" w14:textId="77777777" w:rsidR="000323E8" w:rsidRPr="005559DC" w:rsidRDefault="000323E8" w:rsidP="000E502F">
      <w:pPr>
        <w:pStyle w:val="a3"/>
        <w:numPr>
          <w:ilvl w:val="2"/>
          <w:numId w:val="5"/>
        </w:numPr>
        <w:tabs>
          <w:tab w:val="left" w:pos="284"/>
          <w:tab w:val="left" w:pos="567"/>
        </w:tabs>
        <w:spacing w:before="0" w:beforeAutospacing="0" w:after="0" w:afterAutospacing="0"/>
        <w:ind w:left="0" w:firstLine="0"/>
        <w:jc w:val="both"/>
        <w:rPr>
          <w:color w:val="000000"/>
          <w:sz w:val="20"/>
          <w:szCs w:val="20"/>
        </w:rPr>
      </w:pPr>
      <w:r w:rsidRPr="005559DC">
        <w:rPr>
          <w:color w:val="000000"/>
          <w:sz w:val="20"/>
          <w:szCs w:val="20"/>
        </w:rPr>
        <w:t xml:space="preserve">Начальная (максимальная) цена </w:t>
      </w:r>
      <w:r w:rsidR="00E02D4B">
        <w:rPr>
          <w:color w:val="000000"/>
          <w:sz w:val="20"/>
          <w:szCs w:val="20"/>
        </w:rPr>
        <w:t>договора</w:t>
      </w:r>
      <w:r w:rsidRPr="005559DC">
        <w:rPr>
          <w:color w:val="000000"/>
          <w:sz w:val="20"/>
          <w:szCs w:val="20"/>
        </w:rPr>
        <w:t xml:space="preserve">. Порядок формирования цены </w:t>
      </w:r>
      <w:r w:rsidR="00E02D4B">
        <w:rPr>
          <w:color w:val="000000"/>
          <w:sz w:val="20"/>
          <w:szCs w:val="20"/>
        </w:rPr>
        <w:t>договора</w:t>
      </w:r>
      <w:r w:rsidR="00227E5A" w:rsidRPr="005559DC">
        <w:rPr>
          <w:color w:val="000000"/>
          <w:sz w:val="20"/>
          <w:szCs w:val="20"/>
        </w:rPr>
        <w:t>.</w:t>
      </w:r>
    </w:p>
    <w:p w14:paraId="14C33F48" w14:textId="77777777" w:rsidR="005651B4" w:rsidRPr="005559DC" w:rsidRDefault="000323E8" w:rsidP="000E502F">
      <w:pPr>
        <w:pStyle w:val="a3"/>
        <w:numPr>
          <w:ilvl w:val="2"/>
          <w:numId w:val="5"/>
        </w:numPr>
        <w:tabs>
          <w:tab w:val="left" w:pos="284"/>
          <w:tab w:val="left" w:pos="567"/>
        </w:tabs>
        <w:spacing w:before="0" w:beforeAutospacing="0" w:after="0" w:afterAutospacing="0"/>
        <w:ind w:left="0" w:firstLine="0"/>
        <w:jc w:val="both"/>
        <w:rPr>
          <w:color w:val="000000"/>
          <w:sz w:val="20"/>
          <w:szCs w:val="20"/>
        </w:rPr>
      </w:pPr>
      <w:r w:rsidRPr="005559DC">
        <w:rPr>
          <w:color w:val="000000"/>
          <w:sz w:val="20"/>
          <w:szCs w:val="20"/>
        </w:rPr>
        <w:t>Форма, сроки и порядок оплаты поставки товаров (выполнения работ, оказания услуг)</w:t>
      </w:r>
      <w:r w:rsidR="00227E5A" w:rsidRPr="005559DC">
        <w:rPr>
          <w:color w:val="000000"/>
          <w:sz w:val="20"/>
          <w:szCs w:val="20"/>
        </w:rPr>
        <w:t>.</w:t>
      </w:r>
    </w:p>
    <w:p w14:paraId="215F5F23" w14:textId="77777777" w:rsidR="005651B4" w:rsidRPr="005559DC" w:rsidRDefault="000323E8" w:rsidP="000E502F">
      <w:pPr>
        <w:pStyle w:val="a3"/>
        <w:numPr>
          <w:ilvl w:val="2"/>
          <w:numId w:val="5"/>
        </w:numPr>
        <w:tabs>
          <w:tab w:val="left" w:pos="284"/>
          <w:tab w:val="left" w:pos="567"/>
        </w:tabs>
        <w:spacing w:before="0" w:beforeAutospacing="0" w:after="0" w:afterAutospacing="0"/>
        <w:ind w:left="0" w:firstLine="0"/>
        <w:jc w:val="both"/>
        <w:rPr>
          <w:color w:val="000000"/>
          <w:sz w:val="20"/>
          <w:szCs w:val="20"/>
        </w:rPr>
      </w:pPr>
      <w:r w:rsidRPr="005559DC">
        <w:rPr>
          <w:color w:val="000000"/>
          <w:sz w:val="20"/>
          <w:szCs w:val="20"/>
        </w:rPr>
        <w:t xml:space="preserve">Требования к участникам </w:t>
      </w:r>
      <w:r w:rsidR="00E02D4B">
        <w:rPr>
          <w:color w:val="000000"/>
          <w:sz w:val="20"/>
          <w:szCs w:val="20"/>
        </w:rPr>
        <w:t>закупки</w:t>
      </w:r>
      <w:r w:rsidR="00227E5A" w:rsidRPr="005559DC">
        <w:rPr>
          <w:color w:val="000000"/>
          <w:sz w:val="20"/>
          <w:szCs w:val="20"/>
        </w:rPr>
        <w:t>.</w:t>
      </w:r>
    </w:p>
    <w:p w14:paraId="62D17B1C" w14:textId="77777777" w:rsidR="000323E8" w:rsidRPr="005559DC" w:rsidRDefault="000323E8" w:rsidP="000E502F">
      <w:pPr>
        <w:pStyle w:val="a3"/>
        <w:numPr>
          <w:ilvl w:val="2"/>
          <w:numId w:val="5"/>
        </w:numPr>
        <w:tabs>
          <w:tab w:val="left" w:pos="284"/>
          <w:tab w:val="left" w:pos="567"/>
        </w:tabs>
        <w:spacing w:before="0" w:beforeAutospacing="0" w:after="0" w:afterAutospacing="0"/>
        <w:ind w:left="0" w:firstLine="0"/>
        <w:jc w:val="both"/>
        <w:rPr>
          <w:color w:val="000000"/>
          <w:sz w:val="20"/>
          <w:szCs w:val="20"/>
        </w:rPr>
      </w:pPr>
      <w:r w:rsidRPr="005559DC">
        <w:rPr>
          <w:color w:val="000000"/>
          <w:sz w:val="20"/>
          <w:szCs w:val="20"/>
        </w:rPr>
        <w:t>Отказ в допуске к участию в закупке</w:t>
      </w:r>
      <w:r w:rsidR="00227E5A" w:rsidRPr="005559DC">
        <w:rPr>
          <w:color w:val="000000"/>
          <w:sz w:val="20"/>
          <w:szCs w:val="20"/>
        </w:rPr>
        <w:t>.</w:t>
      </w:r>
    </w:p>
    <w:p w14:paraId="196CC042" w14:textId="77777777" w:rsidR="00AD56AE" w:rsidRPr="005559DC" w:rsidRDefault="00AD56AE" w:rsidP="00F7272D">
      <w:pPr>
        <w:pStyle w:val="a3"/>
        <w:tabs>
          <w:tab w:val="left" w:pos="284"/>
          <w:tab w:val="left" w:pos="426"/>
        </w:tabs>
        <w:spacing w:before="0" w:beforeAutospacing="0" w:after="0" w:afterAutospacing="0"/>
        <w:jc w:val="both"/>
        <w:rPr>
          <w:color w:val="000000"/>
          <w:sz w:val="20"/>
          <w:szCs w:val="20"/>
        </w:rPr>
      </w:pPr>
    </w:p>
    <w:p w14:paraId="7C186AB5" w14:textId="77777777" w:rsidR="000323E8" w:rsidRPr="005559DC" w:rsidRDefault="000323E8" w:rsidP="000E502F">
      <w:pPr>
        <w:pStyle w:val="a3"/>
        <w:numPr>
          <w:ilvl w:val="1"/>
          <w:numId w:val="5"/>
        </w:numPr>
        <w:tabs>
          <w:tab w:val="left" w:pos="284"/>
          <w:tab w:val="left" w:pos="426"/>
        </w:tabs>
        <w:spacing w:before="0" w:beforeAutospacing="0" w:after="0" w:afterAutospacing="0"/>
        <w:ind w:left="0" w:firstLine="0"/>
        <w:jc w:val="both"/>
        <w:rPr>
          <w:color w:val="000000"/>
          <w:sz w:val="20"/>
          <w:szCs w:val="20"/>
        </w:rPr>
      </w:pPr>
      <w:r w:rsidRPr="005559DC">
        <w:rPr>
          <w:color w:val="000000"/>
          <w:sz w:val="20"/>
          <w:szCs w:val="20"/>
        </w:rPr>
        <w:t>ДОКУМЕНТАЦИЯ О ЗАКУПКЕ</w:t>
      </w:r>
    </w:p>
    <w:p w14:paraId="4FC28D93" w14:textId="77777777" w:rsidR="00A50991" w:rsidRPr="005559DC" w:rsidRDefault="000323E8" w:rsidP="000E502F">
      <w:pPr>
        <w:pStyle w:val="a3"/>
        <w:numPr>
          <w:ilvl w:val="2"/>
          <w:numId w:val="5"/>
        </w:numPr>
        <w:tabs>
          <w:tab w:val="left" w:pos="284"/>
          <w:tab w:val="left" w:pos="426"/>
          <w:tab w:val="left" w:pos="567"/>
        </w:tabs>
        <w:spacing w:before="0" w:beforeAutospacing="0" w:after="0" w:afterAutospacing="0"/>
        <w:ind w:left="0" w:firstLine="0"/>
        <w:jc w:val="both"/>
        <w:rPr>
          <w:color w:val="000000"/>
          <w:sz w:val="20"/>
          <w:szCs w:val="20"/>
        </w:rPr>
      </w:pPr>
      <w:r w:rsidRPr="005559DC">
        <w:rPr>
          <w:color w:val="000000"/>
          <w:sz w:val="20"/>
          <w:szCs w:val="20"/>
        </w:rPr>
        <w:t>Содержание документации о закупке</w:t>
      </w:r>
      <w:r w:rsidR="00227E5A" w:rsidRPr="005559DC">
        <w:rPr>
          <w:color w:val="000000"/>
          <w:sz w:val="20"/>
          <w:szCs w:val="20"/>
        </w:rPr>
        <w:t>.</w:t>
      </w:r>
    </w:p>
    <w:p w14:paraId="75BE28ED" w14:textId="77777777" w:rsidR="00A50991" w:rsidRPr="005559DC" w:rsidRDefault="000323E8" w:rsidP="000E502F">
      <w:pPr>
        <w:pStyle w:val="a3"/>
        <w:numPr>
          <w:ilvl w:val="2"/>
          <w:numId w:val="5"/>
        </w:numPr>
        <w:tabs>
          <w:tab w:val="left" w:pos="284"/>
          <w:tab w:val="left" w:pos="426"/>
          <w:tab w:val="left" w:pos="567"/>
        </w:tabs>
        <w:spacing w:before="0" w:beforeAutospacing="0" w:after="0" w:afterAutospacing="0"/>
        <w:ind w:left="0" w:firstLine="0"/>
        <w:jc w:val="both"/>
        <w:rPr>
          <w:color w:val="000000"/>
          <w:sz w:val="20"/>
          <w:szCs w:val="20"/>
        </w:rPr>
      </w:pPr>
      <w:r w:rsidRPr="005559DC">
        <w:rPr>
          <w:color w:val="000000"/>
          <w:sz w:val="20"/>
          <w:szCs w:val="20"/>
        </w:rPr>
        <w:t>Порядок предоставления документации о закупке</w:t>
      </w:r>
      <w:r w:rsidR="00645AAB">
        <w:rPr>
          <w:color w:val="000000"/>
          <w:sz w:val="20"/>
          <w:szCs w:val="20"/>
        </w:rPr>
        <w:t>, иных документов</w:t>
      </w:r>
    </w:p>
    <w:p w14:paraId="1B34F4DA" w14:textId="77777777" w:rsidR="00A50991" w:rsidRPr="005559DC" w:rsidRDefault="000323E8" w:rsidP="000E502F">
      <w:pPr>
        <w:pStyle w:val="a3"/>
        <w:numPr>
          <w:ilvl w:val="2"/>
          <w:numId w:val="5"/>
        </w:numPr>
        <w:tabs>
          <w:tab w:val="left" w:pos="284"/>
          <w:tab w:val="left" w:pos="426"/>
          <w:tab w:val="left" w:pos="567"/>
        </w:tabs>
        <w:spacing w:before="0" w:beforeAutospacing="0" w:after="0" w:afterAutospacing="0"/>
        <w:ind w:left="0" w:firstLine="0"/>
        <w:jc w:val="both"/>
        <w:rPr>
          <w:color w:val="000000"/>
          <w:sz w:val="20"/>
          <w:szCs w:val="20"/>
        </w:rPr>
      </w:pPr>
      <w:r w:rsidRPr="005559DC">
        <w:rPr>
          <w:color w:val="000000"/>
          <w:sz w:val="20"/>
          <w:szCs w:val="20"/>
        </w:rPr>
        <w:t xml:space="preserve">Форма, порядок, даты начала и окончания срока предоставления участникам </w:t>
      </w:r>
      <w:r w:rsidR="00B24F20">
        <w:rPr>
          <w:color w:val="000000"/>
          <w:sz w:val="20"/>
          <w:szCs w:val="20"/>
        </w:rPr>
        <w:t>закупки</w:t>
      </w:r>
      <w:r w:rsidRPr="005559DC">
        <w:rPr>
          <w:color w:val="000000"/>
          <w:sz w:val="20"/>
          <w:szCs w:val="20"/>
        </w:rPr>
        <w:t xml:space="preserve"> разъяснений положений документации о закупке.</w:t>
      </w:r>
      <w:r w:rsidR="000C00CC">
        <w:rPr>
          <w:color w:val="000000"/>
          <w:sz w:val="20"/>
          <w:szCs w:val="20"/>
        </w:rPr>
        <w:t xml:space="preserve"> </w:t>
      </w:r>
    </w:p>
    <w:p w14:paraId="59A20046" w14:textId="77777777" w:rsidR="00A50991" w:rsidRPr="005559DC" w:rsidRDefault="000323E8" w:rsidP="000E502F">
      <w:pPr>
        <w:pStyle w:val="a3"/>
        <w:numPr>
          <w:ilvl w:val="2"/>
          <w:numId w:val="5"/>
        </w:numPr>
        <w:tabs>
          <w:tab w:val="left" w:pos="284"/>
          <w:tab w:val="left" w:pos="426"/>
          <w:tab w:val="left" w:pos="567"/>
        </w:tabs>
        <w:spacing w:before="0" w:beforeAutospacing="0" w:after="0" w:afterAutospacing="0"/>
        <w:ind w:left="0" w:firstLine="0"/>
        <w:jc w:val="both"/>
        <w:rPr>
          <w:color w:val="000000"/>
          <w:sz w:val="20"/>
          <w:szCs w:val="20"/>
        </w:rPr>
      </w:pPr>
      <w:r w:rsidRPr="005559DC">
        <w:rPr>
          <w:color w:val="000000"/>
          <w:sz w:val="20"/>
          <w:szCs w:val="20"/>
        </w:rPr>
        <w:t>Внесение изменений в документацию о закупке.</w:t>
      </w:r>
    </w:p>
    <w:p w14:paraId="36F1564C" w14:textId="77777777" w:rsidR="000323E8" w:rsidRDefault="000323E8" w:rsidP="000E502F">
      <w:pPr>
        <w:pStyle w:val="a3"/>
        <w:numPr>
          <w:ilvl w:val="2"/>
          <w:numId w:val="5"/>
        </w:numPr>
        <w:tabs>
          <w:tab w:val="left" w:pos="284"/>
          <w:tab w:val="left" w:pos="426"/>
          <w:tab w:val="left" w:pos="567"/>
        </w:tabs>
        <w:spacing w:before="0" w:beforeAutospacing="0" w:after="0" w:afterAutospacing="0"/>
        <w:ind w:left="0" w:firstLine="0"/>
        <w:jc w:val="both"/>
        <w:rPr>
          <w:color w:val="000000"/>
          <w:sz w:val="20"/>
          <w:szCs w:val="20"/>
        </w:rPr>
      </w:pPr>
      <w:r w:rsidRPr="005559DC">
        <w:rPr>
          <w:color w:val="000000"/>
          <w:sz w:val="20"/>
          <w:szCs w:val="20"/>
        </w:rPr>
        <w:t>Отказ от проведения закупки</w:t>
      </w:r>
      <w:r w:rsidR="00227E5A" w:rsidRPr="005559DC">
        <w:rPr>
          <w:color w:val="000000"/>
          <w:sz w:val="20"/>
          <w:szCs w:val="20"/>
        </w:rPr>
        <w:t>.</w:t>
      </w:r>
    </w:p>
    <w:p w14:paraId="6388656B" w14:textId="77777777" w:rsidR="00E64AAF" w:rsidRPr="00E64AAF" w:rsidRDefault="00E64AAF" w:rsidP="000E502F">
      <w:pPr>
        <w:pStyle w:val="a3"/>
        <w:numPr>
          <w:ilvl w:val="2"/>
          <w:numId w:val="5"/>
        </w:numPr>
        <w:tabs>
          <w:tab w:val="left" w:pos="284"/>
          <w:tab w:val="left" w:pos="426"/>
          <w:tab w:val="left" w:pos="567"/>
        </w:tabs>
        <w:spacing w:before="0" w:beforeAutospacing="0" w:after="0" w:afterAutospacing="0"/>
        <w:ind w:left="0" w:firstLine="0"/>
        <w:jc w:val="both"/>
        <w:rPr>
          <w:color w:val="000000"/>
          <w:sz w:val="20"/>
          <w:szCs w:val="20"/>
        </w:rPr>
      </w:pPr>
      <w:r w:rsidRPr="0022680C">
        <w:rPr>
          <w:color w:val="000000"/>
          <w:sz w:val="20"/>
          <w:szCs w:val="20"/>
        </w:rPr>
        <w:t>Приоритет товаров российского происхождения, работ, услуг, выполняемых, оказываемых российскими лицами</w:t>
      </w:r>
      <w:r>
        <w:rPr>
          <w:color w:val="000000"/>
          <w:sz w:val="20"/>
          <w:szCs w:val="20"/>
        </w:rPr>
        <w:t>.</w:t>
      </w:r>
    </w:p>
    <w:p w14:paraId="02A7A27A" w14:textId="77777777" w:rsidR="00CF1FB0" w:rsidRPr="005559DC" w:rsidRDefault="00CF1FB0" w:rsidP="00F7272D">
      <w:pPr>
        <w:pStyle w:val="a3"/>
        <w:tabs>
          <w:tab w:val="left" w:pos="284"/>
          <w:tab w:val="left" w:pos="426"/>
        </w:tabs>
        <w:spacing w:before="0" w:beforeAutospacing="0" w:after="0" w:afterAutospacing="0"/>
        <w:jc w:val="both"/>
        <w:rPr>
          <w:color w:val="000000"/>
          <w:sz w:val="20"/>
          <w:szCs w:val="20"/>
        </w:rPr>
      </w:pPr>
    </w:p>
    <w:p w14:paraId="7410C54F" w14:textId="77777777" w:rsidR="000323E8" w:rsidRPr="005559DC" w:rsidRDefault="000323E8" w:rsidP="000E502F">
      <w:pPr>
        <w:pStyle w:val="a3"/>
        <w:numPr>
          <w:ilvl w:val="1"/>
          <w:numId w:val="5"/>
        </w:numPr>
        <w:tabs>
          <w:tab w:val="left" w:pos="284"/>
          <w:tab w:val="left" w:pos="426"/>
        </w:tabs>
        <w:spacing w:before="0" w:beforeAutospacing="0" w:after="0" w:afterAutospacing="0"/>
        <w:ind w:left="0" w:firstLine="0"/>
        <w:jc w:val="both"/>
        <w:rPr>
          <w:color w:val="000000"/>
          <w:sz w:val="20"/>
          <w:szCs w:val="20"/>
        </w:rPr>
      </w:pPr>
      <w:r w:rsidRPr="005559DC">
        <w:rPr>
          <w:color w:val="000000"/>
          <w:sz w:val="20"/>
          <w:szCs w:val="20"/>
        </w:rPr>
        <w:t>ПОДГОТОВКА ЗАЯВКИ НА УЧАСТИЕ В ЗАКУПКЕ</w:t>
      </w:r>
    </w:p>
    <w:p w14:paraId="426E613C" w14:textId="77777777" w:rsidR="00066ADA" w:rsidRPr="009C2937" w:rsidRDefault="000323E8" w:rsidP="000E502F">
      <w:pPr>
        <w:pStyle w:val="a3"/>
        <w:numPr>
          <w:ilvl w:val="2"/>
          <w:numId w:val="5"/>
        </w:numPr>
        <w:tabs>
          <w:tab w:val="left" w:pos="284"/>
          <w:tab w:val="left" w:pos="426"/>
          <w:tab w:val="left" w:pos="567"/>
        </w:tabs>
        <w:spacing w:before="0" w:beforeAutospacing="0" w:after="0" w:afterAutospacing="0"/>
        <w:ind w:left="0" w:firstLine="0"/>
        <w:jc w:val="both"/>
        <w:rPr>
          <w:sz w:val="20"/>
          <w:szCs w:val="20"/>
        </w:rPr>
      </w:pPr>
      <w:r w:rsidRPr="009C2937">
        <w:rPr>
          <w:sz w:val="20"/>
          <w:szCs w:val="20"/>
        </w:rPr>
        <w:t>Форма заявки на участие в закупке</w:t>
      </w:r>
      <w:r w:rsidR="00227E5A" w:rsidRPr="009C2937">
        <w:rPr>
          <w:sz w:val="20"/>
          <w:szCs w:val="20"/>
        </w:rPr>
        <w:t>.</w:t>
      </w:r>
    </w:p>
    <w:p w14:paraId="1F951D2E" w14:textId="77777777" w:rsidR="00066ADA" w:rsidRPr="005559DC" w:rsidRDefault="000323E8" w:rsidP="000E502F">
      <w:pPr>
        <w:pStyle w:val="a3"/>
        <w:numPr>
          <w:ilvl w:val="2"/>
          <w:numId w:val="5"/>
        </w:numPr>
        <w:tabs>
          <w:tab w:val="left" w:pos="284"/>
          <w:tab w:val="left" w:pos="426"/>
          <w:tab w:val="left" w:pos="567"/>
        </w:tabs>
        <w:spacing w:before="0" w:beforeAutospacing="0" w:after="0" w:afterAutospacing="0"/>
        <w:ind w:left="0" w:firstLine="0"/>
        <w:jc w:val="both"/>
        <w:rPr>
          <w:color w:val="000000"/>
          <w:sz w:val="20"/>
          <w:szCs w:val="20"/>
        </w:rPr>
      </w:pPr>
      <w:r w:rsidRPr="005559DC">
        <w:rPr>
          <w:color w:val="000000"/>
          <w:sz w:val="20"/>
          <w:szCs w:val="20"/>
        </w:rPr>
        <w:t>Требования к содержанию документов, входящих в состав заявки на участие в закупке</w:t>
      </w:r>
      <w:r w:rsidR="00227E5A" w:rsidRPr="005559DC">
        <w:rPr>
          <w:color w:val="000000"/>
          <w:sz w:val="20"/>
          <w:szCs w:val="20"/>
        </w:rPr>
        <w:t>.</w:t>
      </w:r>
    </w:p>
    <w:p w14:paraId="368D3425" w14:textId="77777777" w:rsidR="00066ADA" w:rsidRPr="005559DC" w:rsidRDefault="000323E8" w:rsidP="000E502F">
      <w:pPr>
        <w:pStyle w:val="a3"/>
        <w:numPr>
          <w:ilvl w:val="2"/>
          <w:numId w:val="5"/>
        </w:numPr>
        <w:tabs>
          <w:tab w:val="left" w:pos="284"/>
          <w:tab w:val="left" w:pos="426"/>
          <w:tab w:val="left" w:pos="567"/>
        </w:tabs>
        <w:spacing w:before="0" w:beforeAutospacing="0" w:after="0" w:afterAutospacing="0"/>
        <w:ind w:left="0" w:firstLine="0"/>
        <w:jc w:val="both"/>
        <w:rPr>
          <w:color w:val="000000"/>
          <w:sz w:val="20"/>
          <w:szCs w:val="20"/>
        </w:rPr>
      </w:pPr>
      <w:r w:rsidRPr="005559DC">
        <w:rPr>
          <w:color w:val="000000"/>
          <w:sz w:val="20"/>
          <w:szCs w:val="20"/>
        </w:rPr>
        <w:t>Цена и валюта заявки на участие в закупке</w:t>
      </w:r>
      <w:r w:rsidR="00227E5A" w:rsidRPr="005559DC">
        <w:rPr>
          <w:color w:val="000000"/>
          <w:sz w:val="20"/>
          <w:szCs w:val="20"/>
        </w:rPr>
        <w:t>.</w:t>
      </w:r>
    </w:p>
    <w:p w14:paraId="62163F63" w14:textId="77777777" w:rsidR="000323E8" w:rsidRDefault="000323E8" w:rsidP="000E502F">
      <w:pPr>
        <w:pStyle w:val="a3"/>
        <w:numPr>
          <w:ilvl w:val="2"/>
          <w:numId w:val="5"/>
        </w:numPr>
        <w:tabs>
          <w:tab w:val="left" w:pos="284"/>
          <w:tab w:val="left" w:pos="426"/>
          <w:tab w:val="left" w:pos="567"/>
        </w:tabs>
        <w:spacing w:before="0" w:beforeAutospacing="0" w:after="0" w:afterAutospacing="0"/>
        <w:ind w:left="0" w:firstLine="0"/>
        <w:jc w:val="both"/>
        <w:rPr>
          <w:color w:val="000000"/>
          <w:sz w:val="20"/>
          <w:szCs w:val="20"/>
        </w:rPr>
      </w:pPr>
      <w:r w:rsidRPr="005559DC">
        <w:rPr>
          <w:color w:val="000000"/>
          <w:sz w:val="20"/>
          <w:szCs w:val="20"/>
        </w:rPr>
        <w:t>Требования к оформлению заявок на участие в закупке</w:t>
      </w:r>
      <w:r w:rsidR="00227E5A" w:rsidRPr="005559DC">
        <w:rPr>
          <w:color w:val="000000"/>
          <w:sz w:val="20"/>
          <w:szCs w:val="20"/>
        </w:rPr>
        <w:t>.</w:t>
      </w:r>
    </w:p>
    <w:p w14:paraId="0A8AB1E7" w14:textId="77777777" w:rsidR="00830128" w:rsidRDefault="00830128" w:rsidP="000E502F">
      <w:pPr>
        <w:pStyle w:val="aa"/>
        <w:numPr>
          <w:ilvl w:val="2"/>
          <w:numId w:val="5"/>
        </w:numPr>
        <w:tabs>
          <w:tab w:val="left" w:pos="284"/>
          <w:tab w:val="left" w:pos="426"/>
          <w:tab w:val="left" w:pos="567"/>
        </w:tabs>
        <w:ind w:left="0" w:firstLine="0"/>
        <w:rPr>
          <w:rFonts w:ascii="Times New Roman" w:eastAsia="Times New Roman" w:hAnsi="Times New Roman"/>
          <w:color w:val="000000"/>
          <w:sz w:val="20"/>
          <w:szCs w:val="20"/>
        </w:rPr>
      </w:pPr>
      <w:r w:rsidRPr="00830128">
        <w:rPr>
          <w:rFonts w:ascii="Times New Roman" w:eastAsia="Times New Roman" w:hAnsi="Times New Roman"/>
          <w:color w:val="000000"/>
          <w:sz w:val="20"/>
          <w:szCs w:val="20"/>
        </w:rPr>
        <w:t>Требования к оформлению иных документов, прилагаемых к заявке</w:t>
      </w:r>
      <w:r>
        <w:rPr>
          <w:rFonts w:ascii="Times New Roman" w:eastAsia="Times New Roman" w:hAnsi="Times New Roman"/>
          <w:color w:val="000000"/>
          <w:sz w:val="20"/>
          <w:szCs w:val="20"/>
        </w:rPr>
        <w:t>.</w:t>
      </w:r>
    </w:p>
    <w:p w14:paraId="05D7A4D7" w14:textId="77777777" w:rsidR="00066ADA" w:rsidRPr="005559DC" w:rsidRDefault="00066ADA" w:rsidP="00F7272D">
      <w:pPr>
        <w:pStyle w:val="a3"/>
        <w:tabs>
          <w:tab w:val="left" w:pos="284"/>
          <w:tab w:val="left" w:pos="426"/>
        </w:tabs>
        <w:spacing w:before="0" w:beforeAutospacing="0" w:after="0" w:afterAutospacing="0"/>
        <w:jc w:val="both"/>
        <w:rPr>
          <w:color w:val="000000"/>
          <w:sz w:val="20"/>
          <w:szCs w:val="20"/>
        </w:rPr>
      </w:pPr>
    </w:p>
    <w:p w14:paraId="3CDB8F3E" w14:textId="77777777" w:rsidR="000323E8" w:rsidRPr="005559DC" w:rsidRDefault="000323E8" w:rsidP="000E502F">
      <w:pPr>
        <w:pStyle w:val="a3"/>
        <w:numPr>
          <w:ilvl w:val="1"/>
          <w:numId w:val="5"/>
        </w:numPr>
        <w:tabs>
          <w:tab w:val="left" w:pos="284"/>
          <w:tab w:val="left" w:pos="426"/>
        </w:tabs>
        <w:spacing w:before="0" w:beforeAutospacing="0" w:after="0" w:afterAutospacing="0"/>
        <w:ind w:left="0" w:firstLine="0"/>
        <w:jc w:val="both"/>
        <w:rPr>
          <w:color w:val="000000"/>
          <w:sz w:val="20"/>
          <w:szCs w:val="20"/>
        </w:rPr>
      </w:pPr>
      <w:r w:rsidRPr="005559DC">
        <w:rPr>
          <w:color w:val="000000"/>
          <w:sz w:val="20"/>
          <w:szCs w:val="20"/>
        </w:rPr>
        <w:t>ПОДАЧА ЗАЯВКИ НА УЧАСТИЕ В ЗАКУПКЕ</w:t>
      </w:r>
    </w:p>
    <w:p w14:paraId="4E130DC5" w14:textId="77777777" w:rsidR="00FB7F78" w:rsidRPr="005559DC" w:rsidRDefault="000323E8" w:rsidP="000E502F">
      <w:pPr>
        <w:pStyle w:val="a3"/>
        <w:numPr>
          <w:ilvl w:val="2"/>
          <w:numId w:val="5"/>
        </w:numPr>
        <w:tabs>
          <w:tab w:val="left" w:pos="284"/>
          <w:tab w:val="left" w:pos="426"/>
          <w:tab w:val="left" w:pos="567"/>
        </w:tabs>
        <w:spacing w:before="0" w:beforeAutospacing="0" w:after="0" w:afterAutospacing="0"/>
        <w:ind w:left="0" w:firstLine="0"/>
        <w:jc w:val="both"/>
        <w:rPr>
          <w:color w:val="000000"/>
          <w:sz w:val="20"/>
          <w:szCs w:val="20"/>
        </w:rPr>
      </w:pPr>
      <w:r w:rsidRPr="005559DC">
        <w:rPr>
          <w:color w:val="000000"/>
          <w:sz w:val="20"/>
          <w:szCs w:val="20"/>
        </w:rPr>
        <w:t>Порядок, место, дата начала и дата окончания срока подачи заявок на участие в закупке.</w:t>
      </w:r>
    </w:p>
    <w:p w14:paraId="4C042D03" w14:textId="77777777" w:rsidR="00A96045" w:rsidRPr="005559DC" w:rsidRDefault="000323E8" w:rsidP="000E502F">
      <w:pPr>
        <w:pStyle w:val="a3"/>
        <w:numPr>
          <w:ilvl w:val="2"/>
          <w:numId w:val="5"/>
        </w:numPr>
        <w:tabs>
          <w:tab w:val="left" w:pos="284"/>
          <w:tab w:val="left" w:pos="426"/>
          <w:tab w:val="left" w:pos="567"/>
        </w:tabs>
        <w:spacing w:before="0" w:beforeAutospacing="0" w:after="0" w:afterAutospacing="0"/>
        <w:ind w:left="0" w:firstLine="0"/>
        <w:jc w:val="both"/>
        <w:rPr>
          <w:color w:val="000000"/>
          <w:sz w:val="20"/>
          <w:szCs w:val="20"/>
        </w:rPr>
      </w:pPr>
      <w:r w:rsidRPr="005559DC">
        <w:rPr>
          <w:color w:val="000000"/>
          <w:sz w:val="20"/>
          <w:szCs w:val="20"/>
        </w:rPr>
        <w:t>Изменения и отзыв заявок на участие в закупке</w:t>
      </w:r>
      <w:r w:rsidR="00331ABA" w:rsidRPr="005559DC">
        <w:rPr>
          <w:color w:val="000000"/>
          <w:sz w:val="20"/>
          <w:szCs w:val="20"/>
        </w:rPr>
        <w:t>.</w:t>
      </w:r>
    </w:p>
    <w:p w14:paraId="573F9BE3" w14:textId="77777777" w:rsidR="00A96045" w:rsidRPr="005559DC" w:rsidRDefault="000323E8" w:rsidP="000E502F">
      <w:pPr>
        <w:pStyle w:val="a3"/>
        <w:numPr>
          <w:ilvl w:val="2"/>
          <w:numId w:val="5"/>
        </w:numPr>
        <w:tabs>
          <w:tab w:val="left" w:pos="284"/>
          <w:tab w:val="left" w:pos="426"/>
          <w:tab w:val="left" w:pos="567"/>
        </w:tabs>
        <w:spacing w:before="0" w:beforeAutospacing="0" w:after="0" w:afterAutospacing="0"/>
        <w:ind w:left="0" w:firstLine="0"/>
        <w:jc w:val="both"/>
        <w:rPr>
          <w:color w:val="000000"/>
          <w:sz w:val="20"/>
          <w:szCs w:val="20"/>
        </w:rPr>
      </w:pPr>
      <w:r w:rsidRPr="005559DC">
        <w:rPr>
          <w:color w:val="000000"/>
          <w:sz w:val="20"/>
          <w:szCs w:val="20"/>
        </w:rPr>
        <w:t>Заявки на участие в закупке, поданные с опозданием</w:t>
      </w:r>
      <w:r w:rsidR="00331ABA" w:rsidRPr="005559DC">
        <w:rPr>
          <w:color w:val="000000"/>
          <w:sz w:val="20"/>
          <w:szCs w:val="20"/>
        </w:rPr>
        <w:t>.</w:t>
      </w:r>
    </w:p>
    <w:p w14:paraId="3E4C3E76" w14:textId="77777777" w:rsidR="000323E8" w:rsidRPr="005559DC" w:rsidRDefault="000323E8" w:rsidP="000E502F">
      <w:pPr>
        <w:pStyle w:val="a3"/>
        <w:numPr>
          <w:ilvl w:val="2"/>
          <w:numId w:val="5"/>
        </w:numPr>
        <w:tabs>
          <w:tab w:val="left" w:pos="284"/>
          <w:tab w:val="left" w:pos="426"/>
          <w:tab w:val="left" w:pos="567"/>
        </w:tabs>
        <w:spacing w:before="0" w:beforeAutospacing="0" w:after="0" w:afterAutospacing="0"/>
        <w:ind w:left="0" w:firstLine="0"/>
        <w:jc w:val="both"/>
        <w:rPr>
          <w:color w:val="000000"/>
          <w:sz w:val="20"/>
          <w:szCs w:val="20"/>
        </w:rPr>
      </w:pPr>
      <w:r w:rsidRPr="005559DC">
        <w:rPr>
          <w:color w:val="000000"/>
          <w:sz w:val="20"/>
          <w:szCs w:val="20"/>
        </w:rPr>
        <w:t>Срок действия заявок на участие в закупке</w:t>
      </w:r>
      <w:r w:rsidR="00331ABA" w:rsidRPr="005559DC">
        <w:rPr>
          <w:color w:val="000000"/>
          <w:sz w:val="20"/>
          <w:szCs w:val="20"/>
        </w:rPr>
        <w:t>.</w:t>
      </w:r>
    </w:p>
    <w:p w14:paraId="0E051D65" w14:textId="77777777" w:rsidR="00A96045" w:rsidRPr="00C31CAF" w:rsidRDefault="00A96045" w:rsidP="00F7272D">
      <w:pPr>
        <w:pStyle w:val="a3"/>
        <w:tabs>
          <w:tab w:val="left" w:pos="284"/>
          <w:tab w:val="left" w:pos="426"/>
        </w:tabs>
        <w:spacing w:before="0" w:beforeAutospacing="0" w:after="0" w:afterAutospacing="0"/>
        <w:jc w:val="both"/>
        <w:rPr>
          <w:color w:val="000000"/>
          <w:sz w:val="20"/>
          <w:szCs w:val="20"/>
        </w:rPr>
      </w:pPr>
    </w:p>
    <w:p w14:paraId="75456E13" w14:textId="77777777" w:rsidR="000323E8" w:rsidRPr="005559DC" w:rsidRDefault="000323E8" w:rsidP="000E502F">
      <w:pPr>
        <w:pStyle w:val="a3"/>
        <w:numPr>
          <w:ilvl w:val="1"/>
          <w:numId w:val="5"/>
        </w:numPr>
        <w:tabs>
          <w:tab w:val="left" w:pos="284"/>
          <w:tab w:val="left" w:pos="426"/>
        </w:tabs>
        <w:spacing w:before="0" w:beforeAutospacing="0" w:after="0" w:afterAutospacing="0"/>
        <w:ind w:left="0" w:firstLine="0"/>
        <w:jc w:val="both"/>
        <w:rPr>
          <w:color w:val="000000"/>
          <w:sz w:val="20"/>
          <w:szCs w:val="20"/>
        </w:rPr>
      </w:pPr>
      <w:r w:rsidRPr="005559DC">
        <w:rPr>
          <w:color w:val="000000"/>
          <w:sz w:val="20"/>
          <w:szCs w:val="20"/>
        </w:rPr>
        <w:t>ПРОЦЕДУРЫ ОПРЕДЕЛЕНИЯ ПОБЕДИТЕЛЯ</w:t>
      </w:r>
    </w:p>
    <w:p w14:paraId="039CCC90" w14:textId="77777777" w:rsidR="00F27FD8" w:rsidRPr="005559DC" w:rsidRDefault="002A49E5" w:rsidP="000E502F">
      <w:pPr>
        <w:pStyle w:val="a3"/>
        <w:numPr>
          <w:ilvl w:val="2"/>
          <w:numId w:val="5"/>
        </w:numPr>
        <w:tabs>
          <w:tab w:val="left" w:pos="284"/>
          <w:tab w:val="left" w:pos="426"/>
          <w:tab w:val="left" w:pos="567"/>
        </w:tabs>
        <w:spacing w:before="0" w:beforeAutospacing="0" w:after="0" w:afterAutospacing="0"/>
        <w:ind w:left="0" w:firstLine="0"/>
        <w:jc w:val="both"/>
        <w:rPr>
          <w:color w:val="000000"/>
          <w:sz w:val="20"/>
          <w:szCs w:val="20"/>
        </w:rPr>
      </w:pPr>
      <w:r>
        <w:rPr>
          <w:color w:val="000000"/>
          <w:sz w:val="20"/>
          <w:szCs w:val="20"/>
        </w:rPr>
        <w:t>Р</w:t>
      </w:r>
      <w:r w:rsidR="000323E8" w:rsidRPr="005559DC">
        <w:rPr>
          <w:color w:val="000000"/>
          <w:sz w:val="20"/>
          <w:szCs w:val="20"/>
        </w:rPr>
        <w:t>ассмотрение заявок на участие в закупке.</w:t>
      </w:r>
    </w:p>
    <w:p w14:paraId="316054F4" w14:textId="77777777" w:rsidR="00F27FD8" w:rsidRPr="005559DC" w:rsidRDefault="000323E8" w:rsidP="000E502F">
      <w:pPr>
        <w:pStyle w:val="a3"/>
        <w:numPr>
          <w:ilvl w:val="2"/>
          <w:numId w:val="5"/>
        </w:numPr>
        <w:tabs>
          <w:tab w:val="left" w:pos="284"/>
          <w:tab w:val="left" w:pos="426"/>
          <w:tab w:val="left" w:pos="567"/>
        </w:tabs>
        <w:spacing w:before="0" w:beforeAutospacing="0" w:after="0" w:afterAutospacing="0"/>
        <w:ind w:left="0" w:firstLine="0"/>
        <w:jc w:val="both"/>
        <w:rPr>
          <w:color w:val="000000"/>
          <w:sz w:val="20"/>
          <w:szCs w:val="20"/>
        </w:rPr>
      </w:pPr>
      <w:r w:rsidRPr="005559DC">
        <w:rPr>
          <w:color w:val="000000"/>
          <w:sz w:val="20"/>
          <w:szCs w:val="20"/>
        </w:rPr>
        <w:t>Оценка, сравнение и предварительное ранжирование не</w:t>
      </w:r>
      <w:r w:rsidR="00820FBC" w:rsidRPr="005559DC">
        <w:rPr>
          <w:color w:val="000000"/>
          <w:sz w:val="20"/>
          <w:szCs w:val="20"/>
        </w:rPr>
        <w:t xml:space="preserve"> </w:t>
      </w:r>
      <w:r w:rsidRPr="005559DC">
        <w:rPr>
          <w:color w:val="000000"/>
          <w:sz w:val="20"/>
          <w:szCs w:val="20"/>
        </w:rPr>
        <w:t>отклоненных предложений.</w:t>
      </w:r>
    </w:p>
    <w:p w14:paraId="5F6F221F" w14:textId="77777777" w:rsidR="00331ABA" w:rsidRPr="005559DC" w:rsidRDefault="000323E8" w:rsidP="000E502F">
      <w:pPr>
        <w:pStyle w:val="a3"/>
        <w:numPr>
          <w:ilvl w:val="2"/>
          <w:numId w:val="5"/>
        </w:numPr>
        <w:tabs>
          <w:tab w:val="left" w:pos="284"/>
          <w:tab w:val="left" w:pos="426"/>
          <w:tab w:val="left" w:pos="567"/>
        </w:tabs>
        <w:spacing w:before="0" w:beforeAutospacing="0" w:after="0" w:afterAutospacing="0"/>
        <w:ind w:left="0" w:firstLine="0"/>
        <w:jc w:val="both"/>
        <w:rPr>
          <w:color w:val="000000"/>
          <w:sz w:val="20"/>
          <w:szCs w:val="20"/>
        </w:rPr>
      </w:pPr>
      <w:r w:rsidRPr="005559DC">
        <w:rPr>
          <w:color w:val="000000"/>
          <w:sz w:val="20"/>
          <w:szCs w:val="20"/>
        </w:rPr>
        <w:t>Определение победителя.</w:t>
      </w:r>
    </w:p>
    <w:p w14:paraId="457CF666" w14:textId="77777777" w:rsidR="000323E8" w:rsidRPr="005559DC" w:rsidRDefault="000323E8" w:rsidP="000E502F">
      <w:pPr>
        <w:pStyle w:val="a3"/>
        <w:numPr>
          <w:ilvl w:val="2"/>
          <w:numId w:val="5"/>
        </w:numPr>
        <w:tabs>
          <w:tab w:val="left" w:pos="284"/>
          <w:tab w:val="left" w:pos="426"/>
          <w:tab w:val="left" w:pos="567"/>
        </w:tabs>
        <w:spacing w:before="0" w:beforeAutospacing="0" w:after="0" w:afterAutospacing="0"/>
        <w:ind w:left="0" w:firstLine="0"/>
        <w:jc w:val="both"/>
        <w:rPr>
          <w:color w:val="000000"/>
          <w:sz w:val="20"/>
          <w:szCs w:val="20"/>
        </w:rPr>
      </w:pPr>
      <w:r w:rsidRPr="005559DC">
        <w:rPr>
          <w:color w:val="000000"/>
          <w:sz w:val="20"/>
          <w:szCs w:val="20"/>
        </w:rPr>
        <w:t>Подписание договора.</w:t>
      </w:r>
    </w:p>
    <w:p w14:paraId="6605798C" w14:textId="77777777" w:rsidR="00331ABA" w:rsidRPr="005559DC" w:rsidRDefault="00331ABA" w:rsidP="00F7272D">
      <w:pPr>
        <w:pStyle w:val="a3"/>
        <w:tabs>
          <w:tab w:val="left" w:pos="284"/>
          <w:tab w:val="left" w:pos="426"/>
        </w:tabs>
        <w:spacing w:before="0" w:beforeAutospacing="0" w:after="0" w:afterAutospacing="0"/>
        <w:jc w:val="both"/>
        <w:rPr>
          <w:color w:val="000000"/>
          <w:sz w:val="20"/>
          <w:szCs w:val="20"/>
        </w:rPr>
      </w:pPr>
    </w:p>
    <w:p w14:paraId="7B14EF89" w14:textId="11A56280" w:rsidR="00331ABA" w:rsidRPr="005559DC" w:rsidRDefault="000323E8" w:rsidP="000E502F">
      <w:pPr>
        <w:pStyle w:val="a3"/>
        <w:numPr>
          <w:ilvl w:val="0"/>
          <w:numId w:val="5"/>
        </w:numPr>
        <w:tabs>
          <w:tab w:val="left" w:pos="284"/>
          <w:tab w:val="left" w:pos="426"/>
        </w:tabs>
        <w:spacing w:before="0" w:beforeAutospacing="0" w:after="0" w:afterAutospacing="0"/>
        <w:ind w:left="0" w:firstLine="0"/>
        <w:jc w:val="both"/>
        <w:rPr>
          <w:color w:val="000000"/>
          <w:sz w:val="20"/>
          <w:szCs w:val="20"/>
        </w:rPr>
      </w:pPr>
      <w:r w:rsidRPr="005559DC">
        <w:rPr>
          <w:sz w:val="20"/>
          <w:szCs w:val="20"/>
        </w:rPr>
        <w:t>РАЗДЕЛ</w:t>
      </w:r>
      <w:r w:rsidR="00331ABA" w:rsidRPr="005559DC">
        <w:rPr>
          <w:sz w:val="20"/>
          <w:szCs w:val="20"/>
        </w:rPr>
        <w:t>:</w:t>
      </w:r>
      <w:r w:rsidRPr="005559DC">
        <w:rPr>
          <w:sz w:val="20"/>
          <w:szCs w:val="20"/>
        </w:rPr>
        <w:t xml:space="preserve"> </w:t>
      </w:r>
      <w:r w:rsidR="00D92771">
        <w:rPr>
          <w:sz w:val="20"/>
          <w:szCs w:val="20"/>
        </w:rPr>
        <w:t>ИНФОРМАЦИОННАЯ КАРТА</w:t>
      </w:r>
    </w:p>
    <w:p w14:paraId="6D364863" w14:textId="77777777" w:rsidR="00331ABA" w:rsidRPr="005559DC" w:rsidRDefault="00331ABA" w:rsidP="00F7272D">
      <w:pPr>
        <w:pStyle w:val="a3"/>
        <w:tabs>
          <w:tab w:val="left" w:pos="284"/>
          <w:tab w:val="left" w:pos="426"/>
        </w:tabs>
        <w:spacing w:before="0" w:beforeAutospacing="0" w:after="0" w:afterAutospacing="0"/>
        <w:jc w:val="both"/>
        <w:rPr>
          <w:color w:val="000000"/>
          <w:sz w:val="20"/>
          <w:szCs w:val="20"/>
        </w:rPr>
      </w:pPr>
    </w:p>
    <w:p w14:paraId="5683F447" w14:textId="77777777" w:rsidR="000323E8" w:rsidRPr="005559DC" w:rsidRDefault="000323E8" w:rsidP="000E502F">
      <w:pPr>
        <w:pStyle w:val="a3"/>
        <w:numPr>
          <w:ilvl w:val="0"/>
          <w:numId w:val="5"/>
        </w:numPr>
        <w:tabs>
          <w:tab w:val="left" w:pos="284"/>
          <w:tab w:val="left" w:pos="426"/>
        </w:tabs>
        <w:spacing w:before="0" w:beforeAutospacing="0" w:after="0" w:afterAutospacing="0"/>
        <w:ind w:left="0" w:firstLine="0"/>
        <w:jc w:val="both"/>
        <w:rPr>
          <w:color w:val="000000"/>
          <w:sz w:val="20"/>
          <w:szCs w:val="20"/>
        </w:rPr>
      </w:pPr>
      <w:r w:rsidRPr="005559DC">
        <w:rPr>
          <w:color w:val="000000"/>
          <w:sz w:val="20"/>
          <w:szCs w:val="20"/>
        </w:rPr>
        <w:t>РАЗДЕЛ</w:t>
      </w:r>
      <w:r w:rsidR="00331ABA" w:rsidRPr="005559DC">
        <w:rPr>
          <w:color w:val="000000"/>
          <w:sz w:val="20"/>
          <w:szCs w:val="20"/>
        </w:rPr>
        <w:t>:</w:t>
      </w:r>
      <w:r w:rsidRPr="005559DC">
        <w:rPr>
          <w:color w:val="000000"/>
          <w:sz w:val="20"/>
          <w:szCs w:val="20"/>
        </w:rPr>
        <w:t xml:space="preserve"> ОБРАЗЦЫ ФОРМ ДОКУМЕНТОВ, ПРЕДСТАВЛЯЕМЫХ УЧАСТНИКАМИ </w:t>
      </w:r>
      <w:r w:rsidR="009B33A2">
        <w:rPr>
          <w:color w:val="000000"/>
          <w:sz w:val="20"/>
          <w:szCs w:val="20"/>
        </w:rPr>
        <w:t>ЗАКУПОЧНОЙ ПРОЦЕДУРЫ</w:t>
      </w:r>
    </w:p>
    <w:p w14:paraId="1F3F1A71" w14:textId="77777777" w:rsidR="00331ABA" w:rsidRPr="005559DC" w:rsidRDefault="000323E8" w:rsidP="000E502F">
      <w:pPr>
        <w:pStyle w:val="a3"/>
        <w:numPr>
          <w:ilvl w:val="1"/>
          <w:numId w:val="5"/>
        </w:numPr>
        <w:tabs>
          <w:tab w:val="left" w:pos="284"/>
          <w:tab w:val="left" w:pos="426"/>
        </w:tabs>
        <w:spacing w:before="0" w:beforeAutospacing="0" w:after="0" w:afterAutospacing="0"/>
        <w:ind w:left="0" w:firstLine="0"/>
        <w:jc w:val="both"/>
        <w:rPr>
          <w:color w:val="000000"/>
          <w:sz w:val="20"/>
          <w:szCs w:val="20"/>
        </w:rPr>
      </w:pPr>
      <w:r w:rsidRPr="005559DC">
        <w:rPr>
          <w:color w:val="000000"/>
          <w:sz w:val="20"/>
          <w:szCs w:val="20"/>
        </w:rPr>
        <w:t>ФОРМА ЗАЯВКИ НА УЧАСТИЕ В ЗАКУПКЕ</w:t>
      </w:r>
    </w:p>
    <w:p w14:paraId="52E621F0" w14:textId="77777777" w:rsidR="00331ABA" w:rsidRPr="005559DC" w:rsidRDefault="000323E8" w:rsidP="000E502F">
      <w:pPr>
        <w:pStyle w:val="a3"/>
        <w:numPr>
          <w:ilvl w:val="1"/>
          <w:numId w:val="5"/>
        </w:numPr>
        <w:tabs>
          <w:tab w:val="left" w:pos="284"/>
          <w:tab w:val="left" w:pos="426"/>
        </w:tabs>
        <w:spacing w:before="0" w:beforeAutospacing="0" w:after="0" w:afterAutospacing="0"/>
        <w:ind w:left="0" w:firstLine="0"/>
        <w:jc w:val="both"/>
        <w:rPr>
          <w:color w:val="000000"/>
          <w:sz w:val="20"/>
          <w:szCs w:val="20"/>
        </w:rPr>
      </w:pPr>
      <w:r w:rsidRPr="005559DC">
        <w:rPr>
          <w:color w:val="000000"/>
          <w:sz w:val="20"/>
          <w:szCs w:val="20"/>
        </w:rPr>
        <w:t xml:space="preserve">ФОРМА АНКЕТЫ УЧАСТНИКА </w:t>
      </w:r>
      <w:r w:rsidR="00E02D4B">
        <w:rPr>
          <w:color w:val="000000"/>
          <w:sz w:val="20"/>
          <w:szCs w:val="20"/>
        </w:rPr>
        <w:t>ЗАКУПКИ</w:t>
      </w:r>
    </w:p>
    <w:p w14:paraId="61B0D990" w14:textId="77777777" w:rsidR="00331ABA" w:rsidRDefault="000323E8" w:rsidP="000E502F">
      <w:pPr>
        <w:pStyle w:val="a3"/>
        <w:numPr>
          <w:ilvl w:val="1"/>
          <w:numId w:val="5"/>
        </w:numPr>
        <w:tabs>
          <w:tab w:val="left" w:pos="284"/>
          <w:tab w:val="left" w:pos="426"/>
        </w:tabs>
        <w:spacing w:before="0" w:beforeAutospacing="0" w:after="0" w:afterAutospacing="0"/>
        <w:ind w:left="0" w:firstLine="0"/>
        <w:jc w:val="both"/>
        <w:rPr>
          <w:color w:val="000000"/>
          <w:sz w:val="20"/>
          <w:szCs w:val="20"/>
        </w:rPr>
      </w:pPr>
      <w:r w:rsidRPr="005559DC">
        <w:rPr>
          <w:color w:val="000000"/>
          <w:sz w:val="20"/>
          <w:szCs w:val="20"/>
        </w:rPr>
        <w:t>ФОРМА ЗАПРОСА О ПРЕДОСТАВЛЕНИИ РАЗЪЯСНЕНИЙ ПОЛОЖЕНИЙ ЗАКУПОЧНОЙ ДОКУМЕНТАЦИИ</w:t>
      </w:r>
    </w:p>
    <w:p w14:paraId="5897604C" w14:textId="77777777" w:rsidR="002D7A49" w:rsidRPr="00B4140E" w:rsidRDefault="00B4140E" w:rsidP="00B4140E">
      <w:pPr>
        <w:pStyle w:val="a3"/>
        <w:numPr>
          <w:ilvl w:val="1"/>
          <w:numId w:val="5"/>
        </w:numPr>
        <w:tabs>
          <w:tab w:val="left" w:pos="284"/>
          <w:tab w:val="left" w:pos="426"/>
          <w:tab w:val="left" w:pos="709"/>
        </w:tabs>
        <w:spacing w:before="0" w:beforeAutospacing="0" w:after="0" w:afterAutospacing="0"/>
        <w:ind w:left="0" w:right="-143" w:firstLine="0"/>
        <w:jc w:val="both"/>
        <w:rPr>
          <w:color w:val="000000"/>
          <w:sz w:val="20"/>
          <w:szCs w:val="20"/>
        </w:rPr>
      </w:pPr>
      <w:r w:rsidRPr="008146BD">
        <w:rPr>
          <w:bCs/>
          <w:caps/>
          <w:sz w:val="20"/>
          <w:szCs w:val="20"/>
        </w:rPr>
        <w:t>ФОРМА ДЕКЛАРАЦИИ о соответствии участника закупки требованиям, установленным в документации о закупке</w:t>
      </w:r>
      <w:r w:rsidRPr="008146BD">
        <w:rPr>
          <w:color w:val="000000"/>
          <w:sz w:val="20"/>
          <w:szCs w:val="20"/>
        </w:rPr>
        <w:t xml:space="preserve"> </w:t>
      </w:r>
    </w:p>
    <w:p w14:paraId="42562E88" w14:textId="77777777" w:rsidR="00720BF6" w:rsidRPr="005559DC" w:rsidRDefault="00720BF6" w:rsidP="00F7272D">
      <w:pPr>
        <w:pStyle w:val="a3"/>
        <w:tabs>
          <w:tab w:val="left" w:pos="284"/>
          <w:tab w:val="left" w:pos="426"/>
        </w:tabs>
        <w:spacing w:before="0" w:beforeAutospacing="0" w:after="0" w:afterAutospacing="0"/>
        <w:jc w:val="both"/>
        <w:rPr>
          <w:color w:val="000000"/>
          <w:sz w:val="20"/>
          <w:szCs w:val="20"/>
        </w:rPr>
      </w:pPr>
    </w:p>
    <w:p w14:paraId="7F43F8F6" w14:textId="77777777" w:rsidR="000323E8" w:rsidRPr="005559DC" w:rsidRDefault="000323E8" w:rsidP="000E502F">
      <w:pPr>
        <w:pStyle w:val="a3"/>
        <w:numPr>
          <w:ilvl w:val="0"/>
          <w:numId w:val="5"/>
        </w:numPr>
        <w:tabs>
          <w:tab w:val="left" w:pos="284"/>
          <w:tab w:val="left" w:pos="426"/>
        </w:tabs>
        <w:spacing w:before="0" w:beforeAutospacing="0" w:after="0" w:afterAutospacing="0"/>
        <w:ind w:left="0" w:firstLine="0"/>
        <w:jc w:val="both"/>
        <w:rPr>
          <w:color w:val="000000"/>
          <w:sz w:val="20"/>
          <w:szCs w:val="20"/>
        </w:rPr>
      </w:pPr>
      <w:r w:rsidRPr="005559DC">
        <w:rPr>
          <w:color w:val="000000"/>
          <w:sz w:val="20"/>
          <w:szCs w:val="20"/>
        </w:rPr>
        <w:t>РАЗДЕЛ</w:t>
      </w:r>
      <w:r w:rsidR="00331ABA" w:rsidRPr="005559DC">
        <w:rPr>
          <w:color w:val="000000"/>
          <w:sz w:val="20"/>
          <w:szCs w:val="20"/>
        </w:rPr>
        <w:t>:</w:t>
      </w:r>
      <w:r w:rsidRPr="005559DC">
        <w:rPr>
          <w:color w:val="000000"/>
          <w:sz w:val="20"/>
          <w:szCs w:val="20"/>
        </w:rPr>
        <w:t xml:space="preserve"> ТЕХНИЧЕСК</w:t>
      </w:r>
      <w:r w:rsidR="00D703FB">
        <w:rPr>
          <w:color w:val="000000"/>
          <w:sz w:val="20"/>
          <w:szCs w:val="20"/>
        </w:rPr>
        <w:t>ОЕ ЗАДАНИЕ</w:t>
      </w:r>
    </w:p>
    <w:p w14:paraId="6DB2E23C" w14:textId="77777777" w:rsidR="00E65E81" w:rsidRPr="005559DC" w:rsidRDefault="00E65E81" w:rsidP="00F7272D">
      <w:pPr>
        <w:pStyle w:val="a3"/>
        <w:tabs>
          <w:tab w:val="left" w:pos="284"/>
          <w:tab w:val="left" w:pos="426"/>
        </w:tabs>
        <w:spacing w:before="0" w:beforeAutospacing="0" w:after="0" w:afterAutospacing="0"/>
        <w:jc w:val="both"/>
        <w:rPr>
          <w:color w:val="000000"/>
          <w:sz w:val="20"/>
          <w:szCs w:val="20"/>
        </w:rPr>
      </w:pPr>
    </w:p>
    <w:p w14:paraId="029E1528" w14:textId="77777777" w:rsidR="000323E8" w:rsidRPr="005559DC" w:rsidRDefault="000323E8" w:rsidP="000E502F">
      <w:pPr>
        <w:pStyle w:val="a3"/>
        <w:numPr>
          <w:ilvl w:val="0"/>
          <w:numId w:val="5"/>
        </w:numPr>
        <w:tabs>
          <w:tab w:val="left" w:pos="284"/>
          <w:tab w:val="left" w:pos="426"/>
        </w:tabs>
        <w:spacing w:before="0" w:beforeAutospacing="0" w:after="0" w:afterAutospacing="0"/>
        <w:ind w:left="0" w:firstLine="0"/>
        <w:jc w:val="both"/>
        <w:rPr>
          <w:color w:val="000000"/>
          <w:sz w:val="20"/>
          <w:szCs w:val="20"/>
        </w:rPr>
      </w:pPr>
      <w:r w:rsidRPr="005559DC">
        <w:rPr>
          <w:color w:val="000000"/>
          <w:sz w:val="20"/>
          <w:szCs w:val="20"/>
        </w:rPr>
        <w:t>РАЗДЕЛ</w:t>
      </w:r>
      <w:r w:rsidR="00E65E81" w:rsidRPr="005559DC">
        <w:rPr>
          <w:color w:val="000000"/>
          <w:sz w:val="20"/>
          <w:szCs w:val="20"/>
        </w:rPr>
        <w:t>:</w:t>
      </w:r>
      <w:r w:rsidRPr="005559DC">
        <w:rPr>
          <w:color w:val="000000"/>
          <w:sz w:val="20"/>
          <w:szCs w:val="20"/>
        </w:rPr>
        <w:t xml:space="preserve"> ПРОЕКТ ДОГОВОРА</w:t>
      </w:r>
    </w:p>
    <w:p w14:paraId="059E4EAA" w14:textId="77777777" w:rsidR="00D96DC8" w:rsidRDefault="00D96DC8" w:rsidP="00F7272D">
      <w:pPr>
        <w:pStyle w:val="a3"/>
        <w:tabs>
          <w:tab w:val="left" w:pos="284"/>
          <w:tab w:val="left" w:pos="426"/>
        </w:tabs>
        <w:spacing w:before="0" w:beforeAutospacing="0" w:after="0" w:afterAutospacing="0"/>
        <w:jc w:val="both"/>
        <w:rPr>
          <w:color w:val="000000"/>
          <w:sz w:val="20"/>
          <w:szCs w:val="20"/>
        </w:rPr>
      </w:pPr>
    </w:p>
    <w:p w14:paraId="253C8CE7" w14:textId="77777777" w:rsidR="007B7645" w:rsidRDefault="007B7645" w:rsidP="00F7272D">
      <w:pPr>
        <w:pStyle w:val="a3"/>
        <w:tabs>
          <w:tab w:val="left" w:pos="284"/>
          <w:tab w:val="left" w:pos="426"/>
        </w:tabs>
        <w:spacing w:before="0" w:beforeAutospacing="0" w:after="0" w:afterAutospacing="0"/>
        <w:jc w:val="both"/>
        <w:rPr>
          <w:color w:val="000000"/>
          <w:sz w:val="20"/>
          <w:szCs w:val="20"/>
        </w:rPr>
      </w:pPr>
    </w:p>
    <w:p w14:paraId="1EF64CC8" w14:textId="77777777" w:rsidR="007B7645" w:rsidRDefault="007B7645" w:rsidP="00700466">
      <w:pPr>
        <w:pStyle w:val="a3"/>
        <w:spacing w:before="0" w:beforeAutospacing="0" w:after="0" w:afterAutospacing="0"/>
        <w:jc w:val="both"/>
        <w:rPr>
          <w:color w:val="000000"/>
          <w:sz w:val="20"/>
          <w:szCs w:val="20"/>
        </w:rPr>
      </w:pPr>
    </w:p>
    <w:p w14:paraId="69EC5B33" w14:textId="77777777" w:rsidR="00611B73" w:rsidRPr="00791283" w:rsidRDefault="00611B73" w:rsidP="00700466">
      <w:pPr>
        <w:pStyle w:val="a3"/>
        <w:spacing w:before="0" w:beforeAutospacing="0" w:after="0" w:afterAutospacing="0"/>
        <w:jc w:val="both"/>
        <w:rPr>
          <w:color w:val="000000"/>
          <w:sz w:val="20"/>
          <w:szCs w:val="20"/>
        </w:rPr>
      </w:pPr>
    </w:p>
    <w:p w14:paraId="2B73A11D" w14:textId="77777777" w:rsidR="00D05000" w:rsidRDefault="00D05000">
      <w:pPr>
        <w:spacing w:after="200" w:line="276" w:lineRule="auto"/>
        <w:rPr>
          <w:b/>
          <w:bCs/>
          <w:color w:val="000000"/>
          <w:sz w:val="20"/>
          <w:szCs w:val="20"/>
        </w:rPr>
      </w:pPr>
      <w:r>
        <w:rPr>
          <w:b/>
          <w:bCs/>
          <w:color w:val="000000"/>
          <w:sz w:val="20"/>
          <w:szCs w:val="20"/>
        </w:rPr>
        <w:br w:type="page"/>
      </w:r>
    </w:p>
    <w:p w14:paraId="0DF88EC9" w14:textId="77777777" w:rsidR="000323E8" w:rsidRPr="005559DC" w:rsidRDefault="000323E8" w:rsidP="000E502F">
      <w:pPr>
        <w:pStyle w:val="western"/>
        <w:numPr>
          <w:ilvl w:val="0"/>
          <w:numId w:val="9"/>
        </w:numPr>
        <w:tabs>
          <w:tab w:val="left" w:pos="284"/>
          <w:tab w:val="left" w:pos="567"/>
          <w:tab w:val="left" w:pos="709"/>
          <w:tab w:val="left" w:pos="851"/>
          <w:tab w:val="left" w:pos="993"/>
          <w:tab w:val="left" w:pos="1418"/>
          <w:tab w:val="left" w:pos="1560"/>
        </w:tabs>
        <w:spacing w:before="0" w:beforeAutospacing="0" w:after="0" w:afterAutospacing="0"/>
        <w:ind w:left="0" w:firstLine="284"/>
        <w:jc w:val="both"/>
        <w:rPr>
          <w:color w:val="000000"/>
          <w:sz w:val="20"/>
          <w:szCs w:val="20"/>
        </w:rPr>
      </w:pPr>
      <w:r w:rsidRPr="005559DC">
        <w:rPr>
          <w:b/>
          <w:bCs/>
          <w:color w:val="000000"/>
          <w:sz w:val="20"/>
          <w:szCs w:val="20"/>
        </w:rPr>
        <w:lastRenderedPageBreak/>
        <w:t>РАЗДЕЛ</w:t>
      </w:r>
      <w:r w:rsidR="00016375" w:rsidRPr="005559DC">
        <w:rPr>
          <w:b/>
          <w:bCs/>
          <w:color w:val="000000"/>
          <w:sz w:val="20"/>
          <w:szCs w:val="20"/>
        </w:rPr>
        <w:t>:</w:t>
      </w:r>
      <w:r w:rsidRPr="005559DC">
        <w:rPr>
          <w:b/>
          <w:bCs/>
          <w:color w:val="000000"/>
          <w:sz w:val="20"/>
          <w:szCs w:val="20"/>
        </w:rPr>
        <w:t xml:space="preserve"> ОБЩИЕ УСЛОВИЯ ПРОВЕДЕНИЯ ЗАКУПКИ</w:t>
      </w:r>
    </w:p>
    <w:p w14:paraId="138A5FCE" w14:textId="77777777" w:rsidR="00DD2400" w:rsidRPr="005559DC" w:rsidRDefault="000323E8" w:rsidP="000E502F">
      <w:pPr>
        <w:pStyle w:val="western"/>
        <w:numPr>
          <w:ilvl w:val="1"/>
          <w:numId w:val="9"/>
        </w:numPr>
        <w:tabs>
          <w:tab w:val="left" w:pos="284"/>
          <w:tab w:val="left" w:pos="567"/>
          <w:tab w:val="left" w:pos="709"/>
          <w:tab w:val="left" w:pos="851"/>
          <w:tab w:val="left" w:pos="993"/>
          <w:tab w:val="left" w:pos="1418"/>
          <w:tab w:val="left" w:pos="1560"/>
        </w:tabs>
        <w:spacing w:before="0" w:beforeAutospacing="0" w:after="0" w:afterAutospacing="0"/>
        <w:ind w:left="0" w:firstLine="284"/>
        <w:jc w:val="both"/>
        <w:rPr>
          <w:b/>
          <w:color w:val="000000"/>
          <w:sz w:val="20"/>
          <w:szCs w:val="20"/>
        </w:rPr>
      </w:pPr>
      <w:r w:rsidRPr="005559DC">
        <w:rPr>
          <w:b/>
          <w:bCs/>
          <w:color w:val="000000"/>
          <w:sz w:val="20"/>
          <w:szCs w:val="20"/>
        </w:rPr>
        <w:t>ОБЩИЕ СВЕДЕНИЯ</w:t>
      </w:r>
    </w:p>
    <w:p w14:paraId="3E8A30D0" w14:textId="77777777" w:rsidR="000323E8" w:rsidRPr="005559DC" w:rsidRDefault="000323E8" w:rsidP="000E502F">
      <w:pPr>
        <w:pStyle w:val="a3"/>
        <w:numPr>
          <w:ilvl w:val="2"/>
          <w:numId w:val="9"/>
        </w:numPr>
        <w:tabs>
          <w:tab w:val="left" w:pos="284"/>
          <w:tab w:val="left" w:pos="567"/>
          <w:tab w:val="left" w:pos="709"/>
          <w:tab w:val="left" w:pos="851"/>
          <w:tab w:val="left" w:pos="993"/>
          <w:tab w:val="left" w:pos="1418"/>
          <w:tab w:val="left" w:pos="1560"/>
        </w:tabs>
        <w:spacing w:before="0" w:beforeAutospacing="0" w:after="0" w:afterAutospacing="0"/>
        <w:ind w:left="0" w:firstLine="284"/>
        <w:jc w:val="both"/>
        <w:rPr>
          <w:b/>
          <w:bCs/>
          <w:color w:val="000000"/>
          <w:sz w:val="20"/>
          <w:szCs w:val="20"/>
        </w:rPr>
      </w:pPr>
      <w:r w:rsidRPr="005559DC">
        <w:rPr>
          <w:b/>
          <w:bCs/>
          <w:color w:val="000000"/>
          <w:sz w:val="20"/>
          <w:szCs w:val="20"/>
        </w:rPr>
        <w:t>Заказчик. Предмет закупки.</w:t>
      </w:r>
    </w:p>
    <w:p w14:paraId="567F6045" w14:textId="77777777" w:rsidR="000323E8" w:rsidRPr="00605DE7" w:rsidRDefault="000323E8" w:rsidP="00F7272D">
      <w:pPr>
        <w:pStyle w:val="a3"/>
        <w:tabs>
          <w:tab w:val="left" w:pos="284"/>
          <w:tab w:val="left" w:pos="567"/>
          <w:tab w:val="left" w:pos="709"/>
          <w:tab w:val="left" w:pos="851"/>
          <w:tab w:val="left" w:pos="993"/>
          <w:tab w:val="left" w:pos="1418"/>
          <w:tab w:val="left" w:pos="1560"/>
        </w:tabs>
        <w:spacing w:before="0" w:beforeAutospacing="0" w:after="0" w:afterAutospacing="0"/>
        <w:ind w:firstLine="284"/>
        <w:jc w:val="both"/>
        <w:rPr>
          <w:b/>
          <w:color w:val="000000"/>
          <w:sz w:val="20"/>
          <w:szCs w:val="20"/>
        </w:rPr>
      </w:pPr>
      <w:r w:rsidRPr="005559DC">
        <w:rPr>
          <w:color w:val="000000"/>
          <w:sz w:val="20"/>
          <w:szCs w:val="20"/>
        </w:rPr>
        <w:t xml:space="preserve">Форма закупки: </w:t>
      </w:r>
      <w:r w:rsidRPr="00605DE7">
        <w:rPr>
          <w:b/>
          <w:color w:val="000000"/>
          <w:sz w:val="20"/>
          <w:szCs w:val="20"/>
        </w:rPr>
        <w:t xml:space="preserve">запрос </w:t>
      </w:r>
      <w:r w:rsidR="009B33A2" w:rsidRPr="00605DE7">
        <w:rPr>
          <w:b/>
          <w:color w:val="000000"/>
          <w:sz w:val="20"/>
          <w:szCs w:val="20"/>
        </w:rPr>
        <w:t xml:space="preserve">технико-коммерческих </w:t>
      </w:r>
      <w:r w:rsidRPr="00605DE7">
        <w:rPr>
          <w:b/>
          <w:color w:val="000000"/>
          <w:sz w:val="20"/>
          <w:szCs w:val="20"/>
        </w:rPr>
        <w:t>предложений</w:t>
      </w:r>
      <w:r w:rsidR="005409B0" w:rsidRPr="00605DE7">
        <w:rPr>
          <w:b/>
          <w:color w:val="000000"/>
          <w:sz w:val="20"/>
          <w:szCs w:val="20"/>
        </w:rPr>
        <w:t xml:space="preserve"> в электронной форме</w:t>
      </w:r>
      <w:r w:rsidR="009B33A2" w:rsidRPr="00605DE7">
        <w:rPr>
          <w:b/>
          <w:color w:val="000000"/>
          <w:sz w:val="20"/>
          <w:szCs w:val="20"/>
        </w:rPr>
        <w:t xml:space="preserve"> (далее-запрос ТКП)</w:t>
      </w:r>
      <w:r w:rsidRPr="00605DE7">
        <w:rPr>
          <w:b/>
          <w:color w:val="000000"/>
          <w:sz w:val="20"/>
          <w:szCs w:val="20"/>
        </w:rPr>
        <w:t>.</w:t>
      </w:r>
    </w:p>
    <w:p w14:paraId="6F9D268F" w14:textId="77777777" w:rsidR="000323E8" w:rsidRPr="005559DC" w:rsidRDefault="000323E8" w:rsidP="00F7272D">
      <w:pPr>
        <w:pStyle w:val="western"/>
        <w:tabs>
          <w:tab w:val="left" w:pos="284"/>
          <w:tab w:val="left" w:pos="567"/>
          <w:tab w:val="left" w:pos="709"/>
          <w:tab w:val="left" w:pos="851"/>
          <w:tab w:val="left" w:pos="993"/>
          <w:tab w:val="left" w:pos="1418"/>
          <w:tab w:val="left" w:pos="1560"/>
        </w:tabs>
        <w:spacing w:before="0" w:beforeAutospacing="0" w:after="0" w:afterAutospacing="0"/>
        <w:ind w:firstLine="284"/>
        <w:jc w:val="both"/>
        <w:rPr>
          <w:color w:val="000000"/>
          <w:sz w:val="20"/>
          <w:szCs w:val="20"/>
        </w:rPr>
      </w:pPr>
      <w:r w:rsidRPr="005559DC">
        <w:rPr>
          <w:color w:val="000000"/>
          <w:sz w:val="20"/>
          <w:szCs w:val="20"/>
        </w:rPr>
        <w:t>Предмет закупки: указан в Информационной карте закупки.</w:t>
      </w:r>
    </w:p>
    <w:p w14:paraId="7ADD2093" w14:textId="6279032A" w:rsidR="000323E8" w:rsidRPr="005559DC" w:rsidRDefault="000323E8" w:rsidP="00F7272D">
      <w:pPr>
        <w:pStyle w:val="a3"/>
        <w:tabs>
          <w:tab w:val="left" w:pos="284"/>
          <w:tab w:val="left" w:pos="567"/>
          <w:tab w:val="left" w:pos="709"/>
          <w:tab w:val="left" w:pos="851"/>
          <w:tab w:val="left" w:pos="993"/>
          <w:tab w:val="left" w:pos="1418"/>
          <w:tab w:val="left" w:pos="1560"/>
        </w:tabs>
        <w:spacing w:before="0" w:beforeAutospacing="0" w:after="0" w:afterAutospacing="0"/>
        <w:ind w:firstLine="284"/>
        <w:jc w:val="both"/>
        <w:rPr>
          <w:color w:val="000000"/>
          <w:sz w:val="20"/>
          <w:szCs w:val="20"/>
        </w:rPr>
      </w:pPr>
      <w:r w:rsidRPr="005559DC">
        <w:rPr>
          <w:color w:val="000000"/>
          <w:sz w:val="20"/>
          <w:szCs w:val="20"/>
        </w:rPr>
        <w:t xml:space="preserve">Заказчик: </w:t>
      </w:r>
      <w:r w:rsidR="00901CE3">
        <w:rPr>
          <w:color w:val="000000"/>
          <w:sz w:val="20"/>
          <w:szCs w:val="20"/>
        </w:rPr>
        <w:t>МУП «Александровэлектросеть, Владимирская область, г. Александров, ул. Красный переулок, 8</w:t>
      </w:r>
      <w:r w:rsidR="00EF1C0A" w:rsidRPr="00EF1C0A">
        <w:rPr>
          <w:color w:val="000000"/>
          <w:sz w:val="20"/>
          <w:szCs w:val="20"/>
        </w:rPr>
        <w:t>).</w:t>
      </w:r>
    </w:p>
    <w:p w14:paraId="1037A583" w14:textId="77777777" w:rsidR="000323E8" w:rsidRPr="005559DC" w:rsidRDefault="000323E8" w:rsidP="000E502F">
      <w:pPr>
        <w:pStyle w:val="a3"/>
        <w:numPr>
          <w:ilvl w:val="2"/>
          <w:numId w:val="6"/>
        </w:numPr>
        <w:tabs>
          <w:tab w:val="left" w:pos="284"/>
          <w:tab w:val="left" w:pos="567"/>
          <w:tab w:val="left" w:pos="709"/>
          <w:tab w:val="left" w:pos="851"/>
          <w:tab w:val="left" w:pos="993"/>
          <w:tab w:val="left" w:pos="1418"/>
          <w:tab w:val="left" w:pos="1560"/>
        </w:tabs>
        <w:spacing w:before="0" w:beforeAutospacing="0" w:after="0" w:afterAutospacing="0"/>
        <w:ind w:left="0" w:firstLine="284"/>
        <w:jc w:val="both"/>
        <w:rPr>
          <w:b/>
          <w:color w:val="000000"/>
          <w:sz w:val="20"/>
          <w:szCs w:val="20"/>
        </w:rPr>
      </w:pPr>
      <w:r w:rsidRPr="005559DC">
        <w:rPr>
          <w:b/>
          <w:bCs/>
          <w:color w:val="000000"/>
          <w:sz w:val="20"/>
          <w:szCs w:val="20"/>
        </w:rPr>
        <w:t>Место, условия и сроки поставки товаров (выполнения работ, оказания услуг)</w:t>
      </w:r>
    </w:p>
    <w:p w14:paraId="41D53AAD" w14:textId="77777777" w:rsidR="00923407" w:rsidRPr="005559DC" w:rsidRDefault="000323E8" w:rsidP="00F7272D">
      <w:pPr>
        <w:pStyle w:val="a3"/>
        <w:numPr>
          <w:ilvl w:val="2"/>
          <w:numId w:val="1"/>
        </w:numPr>
        <w:tabs>
          <w:tab w:val="clear" w:pos="360"/>
          <w:tab w:val="left" w:pos="284"/>
          <w:tab w:val="left" w:pos="567"/>
          <w:tab w:val="left" w:pos="709"/>
          <w:tab w:val="left" w:pos="851"/>
          <w:tab w:val="left" w:pos="993"/>
          <w:tab w:val="left" w:pos="1418"/>
          <w:tab w:val="left" w:pos="1560"/>
        </w:tabs>
        <w:spacing w:before="0" w:beforeAutospacing="0" w:after="0" w:afterAutospacing="0"/>
        <w:ind w:left="0" w:firstLine="284"/>
        <w:jc w:val="both"/>
        <w:rPr>
          <w:color w:val="000000"/>
          <w:sz w:val="20"/>
          <w:szCs w:val="20"/>
        </w:rPr>
      </w:pPr>
      <w:r w:rsidRPr="005559DC">
        <w:rPr>
          <w:color w:val="000000"/>
          <w:sz w:val="20"/>
          <w:szCs w:val="20"/>
        </w:rPr>
        <w:t>Место поставки товаров (выполнения работ, оказания услуг): в соответствии с Информационной картой закупки.</w:t>
      </w:r>
    </w:p>
    <w:p w14:paraId="2C38DF82" w14:textId="77777777" w:rsidR="00923407" w:rsidRPr="005559DC" w:rsidRDefault="000323E8" w:rsidP="00F7272D">
      <w:pPr>
        <w:pStyle w:val="a3"/>
        <w:numPr>
          <w:ilvl w:val="2"/>
          <w:numId w:val="1"/>
        </w:numPr>
        <w:tabs>
          <w:tab w:val="clear" w:pos="360"/>
          <w:tab w:val="left" w:pos="284"/>
          <w:tab w:val="left" w:pos="567"/>
          <w:tab w:val="left" w:pos="709"/>
          <w:tab w:val="left" w:pos="851"/>
          <w:tab w:val="left" w:pos="993"/>
          <w:tab w:val="left" w:pos="1418"/>
          <w:tab w:val="left" w:pos="1560"/>
        </w:tabs>
        <w:spacing w:before="0" w:beforeAutospacing="0" w:after="0" w:afterAutospacing="0"/>
        <w:ind w:left="0" w:firstLine="284"/>
        <w:jc w:val="both"/>
        <w:rPr>
          <w:color w:val="000000"/>
          <w:sz w:val="20"/>
          <w:szCs w:val="20"/>
        </w:rPr>
      </w:pPr>
      <w:r w:rsidRPr="005559DC">
        <w:rPr>
          <w:color w:val="000000"/>
          <w:sz w:val="20"/>
          <w:szCs w:val="20"/>
        </w:rPr>
        <w:t>Срок поставки товаров (выполнения работ, оказания услуг): в Информационной карте закупки.</w:t>
      </w:r>
    </w:p>
    <w:p w14:paraId="1CE33DD8" w14:textId="77777777" w:rsidR="000323E8" w:rsidRPr="005559DC" w:rsidRDefault="000323E8" w:rsidP="00F7272D">
      <w:pPr>
        <w:pStyle w:val="a3"/>
        <w:numPr>
          <w:ilvl w:val="2"/>
          <w:numId w:val="1"/>
        </w:numPr>
        <w:tabs>
          <w:tab w:val="clear" w:pos="360"/>
          <w:tab w:val="left" w:pos="284"/>
          <w:tab w:val="left" w:pos="567"/>
          <w:tab w:val="left" w:pos="709"/>
          <w:tab w:val="left" w:pos="851"/>
          <w:tab w:val="left" w:pos="993"/>
          <w:tab w:val="left" w:pos="1418"/>
          <w:tab w:val="left" w:pos="1560"/>
        </w:tabs>
        <w:spacing w:before="0" w:beforeAutospacing="0" w:after="0" w:afterAutospacing="0"/>
        <w:ind w:left="0" w:firstLine="284"/>
        <w:jc w:val="both"/>
        <w:rPr>
          <w:color w:val="000000"/>
          <w:sz w:val="20"/>
          <w:szCs w:val="20"/>
        </w:rPr>
      </w:pPr>
      <w:r w:rsidRPr="005559DC">
        <w:rPr>
          <w:color w:val="000000"/>
          <w:sz w:val="20"/>
          <w:szCs w:val="20"/>
        </w:rPr>
        <w:t>Условия поставки товаров (выполнения работ, оказания услуг): в соответствии с Информационной картой.</w:t>
      </w:r>
    </w:p>
    <w:p w14:paraId="54C8431C" w14:textId="77777777" w:rsidR="000323E8" w:rsidRPr="005559DC" w:rsidRDefault="000323E8" w:rsidP="000E502F">
      <w:pPr>
        <w:pStyle w:val="a3"/>
        <w:numPr>
          <w:ilvl w:val="2"/>
          <w:numId w:val="6"/>
        </w:numPr>
        <w:tabs>
          <w:tab w:val="left" w:pos="284"/>
          <w:tab w:val="left" w:pos="567"/>
          <w:tab w:val="left" w:pos="709"/>
          <w:tab w:val="left" w:pos="851"/>
          <w:tab w:val="left" w:pos="993"/>
          <w:tab w:val="left" w:pos="1418"/>
          <w:tab w:val="left" w:pos="1560"/>
        </w:tabs>
        <w:spacing w:before="0" w:beforeAutospacing="0" w:after="0" w:afterAutospacing="0"/>
        <w:ind w:left="0" w:firstLine="284"/>
        <w:jc w:val="both"/>
        <w:rPr>
          <w:b/>
          <w:color w:val="000000"/>
          <w:sz w:val="20"/>
          <w:szCs w:val="20"/>
        </w:rPr>
      </w:pPr>
      <w:r w:rsidRPr="005559DC">
        <w:rPr>
          <w:b/>
          <w:bCs/>
          <w:color w:val="000000"/>
          <w:sz w:val="20"/>
          <w:szCs w:val="20"/>
        </w:rPr>
        <w:t xml:space="preserve">Начальная (максимальная) цена </w:t>
      </w:r>
      <w:r w:rsidR="00E02D4B" w:rsidRPr="00E02D4B">
        <w:rPr>
          <w:b/>
          <w:bCs/>
          <w:color w:val="000000"/>
          <w:sz w:val="20"/>
          <w:szCs w:val="20"/>
        </w:rPr>
        <w:t>договора</w:t>
      </w:r>
      <w:r w:rsidRPr="005559DC">
        <w:rPr>
          <w:b/>
          <w:bCs/>
          <w:color w:val="000000"/>
          <w:sz w:val="20"/>
          <w:szCs w:val="20"/>
        </w:rPr>
        <w:t xml:space="preserve">. Порядок формирования цены </w:t>
      </w:r>
      <w:r w:rsidR="00E02D4B" w:rsidRPr="00E02D4B">
        <w:rPr>
          <w:b/>
          <w:bCs/>
          <w:color w:val="000000"/>
          <w:sz w:val="20"/>
          <w:szCs w:val="20"/>
        </w:rPr>
        <w:t>договора</w:t>
      </w:r>
    </w:p>
    <w:p w14:paraId="21C3797E" w14:textId="77777777" w:rsidR="00DD2400" w:rsidRPr="005559DC" w:rsidRDefault="000323E8" w:rsidP="00D703FB">
      <w:pPr>
        <w:pStyle w:val="western"/>
        <w:tabs>
          <w:tab w:val="left" w:pos="284"/>
          <w:tab w:val="left" w:pos="567"/>
          <w:tab w:val="left" w:pos="709"/>
          <w:tab w:val="left" w:pos="851"/>
          <w:tab w:val="left" w:pos="993"/>
          <w:tab w:val="left" w:pos="1418"/>
          <w:tab w:val="left" w:pos="1560"/>
        </w:tabs>
        <w:spacing w:before="0" w:beforeAutospacing="0" w:after="0" w:afterAutospacing="0"/>
        <w:ind w:firstLine="284"/>
        <w:jc w:val="both"/>
        <w:rPr>
          <w:color w:val="000000"/>
          <w:sz w:val="20"/>
          <w:szCs w:val="20"/>
        </w:rPr>
      </w:pPr>
      <w:r w:rsidRPr="005559DC">
        <w:rPr>
          <w:color w:val="000000"/>
          <w:sz w:val="20"/>
          <w:szCs w:val="20"/>
        </w:rPr>
        <w:t xml:space="preserve">Начальная (максимальная) цена </w:t>
      </w:r>
      <w:r w:rsidR="00E02D4B">
        <w:rPr>
          <w:color w:val="000000"/>
          <w:sz w:val="20"/>
          <w:szCs w:val="20"/>
        </w:rPr>
        <w:t>договора</w:t>
      </w:r>
      <w:r w:rsidR="00E02D4B" w:rsidRPr="005559DC">
        <w:rPr>
          <w:color w:val="000000"/>
          <w:sz w:val="20"/>
          <w:szCs w:val="20"/>
        </w:rPr>
        <w:t xml:space="preserve"> </w:t>
      </w:r>
      <w:r w:rsidRPr="005559DC">
        <w:rPr>
          <w:color w:val="000000"/>
          <w:sz w:val="20"/>
          <w:szCs w:val="20"/>
        </w:rPr>
        <w:t>– в соответствии с</w:t>
      </w:r>
      <w:r w:rsidR="00D703FB">
        <w:rPr>
          <w:color w:val="000000"/>
          <w:sz w:val="20"/>
          <w:szCs w:val="20"/>
        </w:rPr>
        <w:t xml:space="preserve"> Информационной картой закупки. Начальная максимальная цена </w:t>
      </w:r>
      <w:r w:rsidR="00D703FB" w:rsidRPr="00D703FB">
        <w:rPr>
          <w:sz w:val="20"/>
          <w:szCs w:val="20"/>
          <w:lang w:eastAsia="en-US"/>
        </w:rPr>
        <w:t xml:space="preserve">договора </w:t>
      </w:r>
      <w:r w:rsidR="00945AF4" w:rsidRPr="00D703FB">
        <w:rPr>
          <w:sz w:val="20"/>
          <w:szCs w:val="20"/>
          <w:lang w:eastAsia="en-US"/>
        </w:rPr>
        <w:t xml:space="preserve">включает в себя все расходы Поставщика (Исполнителя), стоимость всех работ, материалов, оборудования, затраты связанные с оформлением работа, заработную плату, транспортные и командировочные расходы, питание, проживание, страхование, таможенное оформление, в </w:t>
      </w:r>
      <w:r w:rsidR="00945AF4">
        <w:rPr>
          <w:sz w:val="20"/>
          <w:szCs w:val="20"/>
          <w:lang w:eastAsia="en-US"/>
        </w:rPr>
        <w:t>т</w:t>
      </w:r>
      <w:r w:rsidR="00945AF4" w:rsidRPr="00D703FB">
        <w:rPr>
          <w:sz w:val="20"/>
          <w:szCs w:val="20"/>
          <w:lang w:eastAsia="en-US"/>
        </w:rPr>
        <w:t>ом числе и уплата таможенных платежей, налогов и сборов на ввоз на территорию РФ в соответствии с существующими расценками на момент совершения таможенного оформления, транспортные расходы и получение разрешений на транспортировку грузов, вывоз мусора, накладные расходы, лимитированные затраты, прочие расходы. НМЦ договора не включает в себя налог на добавленную стоимость, подлежащего уплате в случаях и раз</w:t>
      </w:r>
      <w:r w:rsidR="00945AF4">
        <w:rPr>
          <w:sz w:val="20"/>
          <w:szCs w:val="20"/>
          <w:lang w:eastAsia="en-US"/>
        </w:rPr>
        <w:t>мере, предусмотренных НК РФ.</w:t>
      </w:r>
    </w:p>
    <w:p w14:paraId="631894F6" w14:textId="77777777" w:rsidR="000323E8" w:rsidRPr="005559DC" w:rsidRDefault="000323E8" w:rsidP="000E502F">
      <w:pPr>
        <w:pStyle w:val="a3"/>
        <w:numPr>
          <w:ilvl w:val="2"/>
          <w:numId w:val="6"/>
        </w:numPr>
        <w:tabs>
          <w:tab w:val="left" w:pos="284"/>
          <w:tab w:val="left" w:pos="567"/>
          <w:tab w:val="left" w:pos="709"/>
          <w:tab w:val="left" w:pos="851"/>
          <w:tab w:val="left" w:pos="993"/>
          <w:tab w:val="left" w:pos="1418"/>
          <w:tab w:val="left" w:pos="1560"/>
        </w:tabs>
        <w:spacing w:before="0" w:beforeAutospacing="0" w:after="0" w:afterAutospacing="0"/>
        <w:ind w:left="0" w:firstLine="284"/>
        <w:jc w:val="both"/>
        <w:rPr>
          <w:b/>
          <w:color w:val="000000"/>
          <w:sz w:val="20"/>
          <w:szCs w:val="20"/>
        </w:rPr>
      </w:pPr>
      <w:r w:rsidRPr="005559DC">
        <w:rPr>
          <w:b/>
          <w:bCs/>
          <w:color w:val="000000"/>
          <w:sz w:val="20"/>
          <w:szCs w:val="20"/>
        </w:rPr>
        <w:t>Форма, сроки и порядок оплаты поставки товаров (выполнения работ, оказания услуг)</w:t>
      </w:r>
    </w:p>
    <w:p w14:paraId="4117986E" w14:textId="77777777" w:rsidR="000323E8" w:rsidRPr="005559DC" w:rsidRDefault="000323E8" w:rsidP="00F7272D">
      <w:pPr>
        <w:pStyle w:val="a3"/>
        <w:tabs>
          <w:tab w:val="left" w:pos="284"/>
          <w:tab w:val="left" w:pos="567"/>
          <w:tab w:val="left" w:pos="709"/>
          <w:tab w:val="left" w:pos="851"/>
          <w:tab w:val="left" w:pos="993"/>
          <w:tab w:val="left" w:pos="1418"/>
          <w:tab w:val="left" w:pos="1560"/>
        </w:tabs>
        <w:spacing w:before="0" w:beforeAutospacing="0" w:after="0" w:afterAutospacing="0"/>
        <w:ind w:firstLine="284"/>
        <w:jc w:val="both"/>
        <w:rPr>
          <w:color w:val="000000"/>
          <w:sz w:val="20"/>
          <w:szCs w:val="20"/>
        </w:rPr>
      </w:pPr>
      <w:r w:rsidRPr="005559DC">
        <w:rPr>
          <w:color w:val="000000"/>
          <w:sz w:val="20"/>
          <w:szCs w:val="20"/>
        </w:rPr>
        <w:t>Оплата производится в соответствии с информационной картой закупки.</w:t>
      </w:r>
    </w:p>
    <w:p w14:paraId="413F7F7D" w14:textId="77777777" w:rsidR="000323E8" w:rsidRPr="00513F6B" w:rsidRDefault="000323E8" w:rsidP="000E502F">
      <w:pPr>
        <w:pStyle w:val="a3"/>
        <w:numPr>
          <w:ilvl w:val="2"/>
          <w:numId w:val="6"/>
        </w:numPr>
        <w:tabs>
          <w:tab w:val="left" w:pos="284"/>
          <w:tab w:val="left" w:pos="567"/>
          <w:tab w:val="left" w:pos="709"/>
          <w:tab w:val="left" w:pos="851"/>
          <w:tab w:val="left" w:pos="993"/>
          <w:tab w:val="left" w:pos="1418"/>
          <w:tab w:val="left" w:pos="1560"/>
        </w:tabs>
        <w:spacing w:before="0" w:beforeAutospacing="0" w:after="0" w:afterAutospacing="0"/>
        <w:ind w:left="0" w:firstLine="284"/>
        <w:jc w:val="both"/>
        <w:rPr>
          <w:b/>
          <w:color w:val="000000"/>
          <w:sz w:val="20"/>
          <w:szCs w:val="20"/>
        </w:rPr>
      </w:pPr>
      <w:r w:rsidRPr="005559DC">
        <w:rPr>
          <w:b/>
          <w:bCs/>
          <w:color w:val="000000"/>
          <w:sz w:val="20"/>
          <w:szCs w:val="20"/>
        </w:rPr>
        <w:t xml:space="preserve">Требования к участникам </w:t>
      </w:r>
      <w:r w:rsidR="009B33A2">
        <w:rPr>
          <w:b/>
          <w:bCs/>
          <w:color w:val="000000"/>
          <w:sz w:val="20"/>
          <w:szCs w:val="20"/>
        </w:rPr>
        <w:t>закупочной процедуры</w:t>
      </w:r>
    </w:p>
    <w:p w14:paraId="3C0ABBD9" w14:textId="77777777" w:rsidR="00162731" w:rsidRPr="00902745" w:rsidRDefault="00EF1C0A" w:rsidP="000E502F">
      <w:pPr>
        <w:pStyle w:val="aa"/>
        <w:numPr>
          <w:ilvl w:val="0"/>
          <w:numId w:val="31"/>
        </w:numPr>
        <w:tabs>
          <w:tab w:val="left" w:pos="284"/>
          <w:tab w:val="left" w:pos="567"/>
          <w:tab w:val="left" w:pos="709"/>
          <w:tab w:val="left" w:pos="851"/>
          <w:tab w:val="left" w:pos="993"/>
          <w:tab w:val="left" w:pos="1418"/>
          <w:tab w:val="left" w:pos="1560"/>
        </w:tabs>
        <w:ind w:left="0" w:firstLine="284"/>
        <w:jc w:val="both"/>
        <w:rPr>
          <w:rFonts w:ascii="Times New Roman" w:hAnsi="Times New Roman"/>
          <w:sz w:val="20"/>
          <w:szCs w:val="20"/>
        </w:rPr>
      </w:pPr>
      <w:r>
        <w:rPr>
          <w:rFonts w:ascii="Times New Roman" w:hAnsi="Times New Roman"/>
          <w:sz w:val="20"/>
          <w:szCs w:val="20"/>
        </w:rPr>
        <w:t>с</w:t>
      </w:r>
      <w:r w:rsidR="00162731" w:rsidRPr="00902745">
        <w:rPr>
          <w:rFonts w:ascii="Times New Roman" w:hAnsi="Times New Roman"/>
          <w:sz w:val="20"/>
          <w:szCs w:val="20"/>
        </w:rPr>
        <w:t>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14:paraId="02D53AB8" w14:textId="77777777" w:rsidR="00162731" w:rsidRPr="00CA024D" w:rsidRDefault="00EF1C0A" w:rsidP="000E502F">
      <w:pPr>
        <w:pStyle w:val="aa"/>
        <w:numPr>
          <w:ilvl w:val="0"/>
          <w:numId w:val="31"/>
        </w:numPr>
        <w:tabs>
          <w:tab w:val="left" w:pos="284"/>
          <w:tab w:val="left" w:pos="567"/>
          <w:tab w:val="left" w:pos="709"/>
          <w:tab w:val="left" w:pos="851"/>
          <w:tab w:val="left" w:pos="993"/>
          <w:tab w:val="left" w:pos="1418"/>
          <w:tab w:val="left" w:pos="1560"/>
        </w:tabs>
        <w:ind w:left="0" w:firstLine="284"/>
        <w:jc w:val="both"/>
        <w:rPr>
          <w:rFonts w:ascii="Times New Roman" w:hAnsi="Times New Roman"/>
          <w:sz w:val="20"/>
          <w:szCs w:val="20"/>
        </w:rPr>
      </w:pPr>
      <w:r>
        <w:rPr>
          <w:rFonts w:ascii="Times New Roman" w:hAnsi="Times New Roman"/>
          <w:sz w:val="20"/>
          <w:szCs w:val="20"/>
        </w:rPr>
        <w:t>н</w:t>
      </w:r>
      <w:r w:rsidR="00162731" w:rsidRPr="00CA024D">
        <w:rPr>
          <w:rFonts w:ascii="Times New Roman" w:hAnsi="Times New Roman"/>
          <w:sz w:val="20"/>
          <w:szCs w:val="20"/>
        </w:rPr>
        <w:t>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93A51E0" w14:textId="77777777" w:rsidR="00162731" w:rsidRPr="00CA024D" w:rsidRDefault="00162731" w:rsidP="000E502F">
      <w:pPr>
        <w:pStyle w:val="aa"/>
        <w:numPr>
          <w:ilvl w:val="0"/>
          <w:numId w:val="31"/>
        </w:numPr>
        <w:tabs>
          <w:tab w:val="left" w:pos="284"/>
          <w:tab w:val="left" w:pos="567"/>
          <w:tab w:val="left" w:pos="709"/>
          <w:tab w:val="left" w:pos="851"/>
          <w:tab w:val="left" w:pos="993"/>
          <w:tab w:val="left" w:pos="1418"/>
          <w:tab w:val="left" w:pos="1560"/>
        </w:tabs>
        <w:ind w:left="0" w:firstLine="284"/>
        <w:jc w:val="both"/>
        <w:rPr>
          <w:rFonts w:ascii="Times New Roman" w:hAnsi="Times New Roman"/>
          <w:sz w:val="20"/>
          <w:szCs w:val="20"/>
        </w:rPr>
      </w:pPr>
      <w:r w:rsidRPr="00CA024D">
        <w:rPr>
          <w:rFonts w:ascii="Times New Roman" w:hAnsi="Times New Roman"/>
          <w:sz w:val="20"/>
          <w:szCs w:val="20"/>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5D63DE95" w14:textId="77777777" w:rsidR="00162731" w:rsidRPr="00CA024D" w:rsidRDefault="00162731" w:rsidP="000E502F">
      <w:pPr>
        <w:pStyle w:val="aa"/>
        <w:numPr>
          <w:ilvl w:val="0"/>
          <w:numId w:val="31"/>
        </w:numPr>
        <w:tabs>
          <w:tab w:val="left" w:pos="284"/>
          <w:tab w:val="left" w:pos="567"/>
          <w:tab w:val="left" w:pos="709"/>
          <w:tab w:val="left" w:pos="851"/>
          <w:tab w:val="left" w:pos="993"/>
          <w:tab w:val="left" w:pos="1418"/>
          <w:tab w:val="left" w:pos="1560"/>
        </w:tabs>
        <w:ind w:left="0" w:firstLine="284"/>
        <w:jc w:val="both"/>
        <w:rPr>
          <w:rFonts w:ascii="Times New Roman" w:hAnsi="Times New Roman"/>
          <w:sz w:val="20"/>
          <w:szCs w:val="20"/>
        </w:rPr>
      </w:pPr>
      <w:r w:rsidRPr="00CA024D">
        <w:rPr>
          <w:rFonts w:ascii="Times New Roman" w:hAnsi="Times New Roman"/>
          <w:sz w:val="20"/>
          <w:szCs w:val="20"/>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B5EF3A9" w14:textId="77777777" w:rsidR="00162731" w:rsidRPr="00CA024D" w:rsidRDefault="00162731" w:rsidP="000E502F">
      <w:pPr>
        <w:pStyle w:val="aa"/>
        <w:numPr>
          <w:ilvl w:val="0"/>
          <w:numId w:val="31"/>
        </w:numPr>
        <w:tabs>
          <w:tab w:val="left" w:pos="284"/>
          <w:tab w:val="left" w:pos="567"/>
          <w:tab w:val="left" w:pos="709"/>
          <w:tab w:val="left" w:pos="851"/>
          <w:tab w:val="left" w:pos="993"/>
          <w:tab w:val="left" w:pos="1418"/>
          <w:tab w:val="left" w:pos="1560"/>
        </w:tabs>
        <w:ind w:left="0" w:firstLine="284"/>
        <w:jc w:val="both"/>
        <w:rPr>
          <w:rFonts w:ascii="Times New Roman" w:hAnsi="Times New Roman"/>
          <w:sz w:val="20"/>
          <w:szCs w:val="20"/>
        </w:rPr>
      </w:pPr>
      <w:r w:rsidRPr="00CA024D">
        <w:rPr>
          <w:rFonts w:ascii="Times New Roman" w:hAnsi="Times New Roman"/>
          <w:sz w:val="20"/>
          <w:szCs w:val="20"/>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4B68C0F" w14:textId="77777777" w:rsidR="00162731" w:rsidRPr="00CA024D" w:rsidRDefault="00162731" w:rsidP="000E502F">
      <w:pPr>
        <w:pStyle w:val="aa"/>
        <w:numPr>
          <w:ilvl w:val="0"/>
          <w:numId w:val="31"/>
        </w:numPr>
        <w:tabs>
          <w:tab w:val="left" w:pos="284"/>
          <w:tab w:val="left" w:pos="567"/>
          <w:tab w:val="left" w:pos="709"/>
          <w:tab w:val="left" w:pos="851"/>
          <w:tab w:val="left" w:pos="993"/>
          <w:tab w:val="left" w:pos="1418"/>
          <w:tab w:val="left" w:pos="1560"/>
        </w:tabs>
        <w:ind w:left="0" w:firstLine="284"/>
        <w:jc w:val="both"/>
        <w:rPr>
          <w:rFonts w:ascii="Times New Roman" w:hAnsi="Times New Roman"/>
          <w:sz w:val="20"/>
          <w:szCs w:val="20"/>
        </w:rPr>
      </w:pPr>
      <w:r w:rsidRPr="00CA024D">
        <w:rPr>
          <w:rFonts w:ascii="Times New Roman" w:hAnsi="Times New Roman"/>
          <w:sz w:val="20"/>
          <w:szCs w:val="20"/>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A280A58" w14:textId="77777777" w:rsidR="00162731" w:rsidRPr="00CA024D" w:rsidRDefault="00162731" w:rsidP="000E502F">
      <w:pPr>
        <w:pStyle w:val="aa"/>
        <w:numPr>
          <w:ilvl w:val="0"/>
          <w:numId w:val="31"/>
        </w:numPr>
        <w:tabs>
          <w:tab w:val="left" w:pos="284"/>
          <w:tab w:val="left" w:pos="567"/>
          <w:tab w:val="left" w:pos="709"/>
          <w:tab w:val="left" w:pos="851"/>
          <w:tab w:val="left" w:pos="993"/>
          <w:tab w:val="left" w:pos="1418"/>
          <w:tab w:val="left" w:pos="1560"/>
        </w:tabs>
        <w:ind w:left="0" w:firstLine="284"/>
        <w:jc w:val="both"/>
        <w:rPr>
          <w:rFonts w:ascii="Times New Roman" w:hAnsi="Times New Roman"/>
          <w:sz w:val="20"/>
          <w:szCs w:val="20"/>
        </w:rPr>
      </w:pPr>
      <w:r w:rsidRPr="00CA024D">
        <w:rPr>
          <w:rFonts w:ascii="Times New Roman" w:hAnsi="Times New Roman"/>
          <w:sz w:val="20"/>
          <w:szCs w:val="20"/>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произведений литературы или искусства, исполнения, на финансирование проката или показа национального фильма;</w:t>
      </w:r>
    </w:p>
    <w:p w14:paraId="7D21A536" w14:textId="77777777" w:rsidR="00162731" w:rsidRPr="00CA024D" w:rsidRDefault="00162731" w:rsidP="000E502F">
      <w:pPr>
        <w:pStyle w:val="aa"/>
        <w:numPr>
          <w:ilvl w:val="0"/>
          <w:numId w:val="31"/>
        </w:numPr>
        <w:tabs>
          <w:tab w:val="left" w:pos="284"/>
          <w:tab w:val="left" w:pos="567"/>
          <w:tab w:val="left" w:pos="709"/>
          <w:tab w:val="left" w:pos="851"/>
          <w:tab w:val="left" w:pos="993"/>
          <w:tab w:val="left" w:pos="1418"/>
          <w:tab w:val="left" w:pos="1560"/>
        </w:tabs>
        <w:ind w:left="0" w:firstLine="284"/>
        <w:jc w:val="both"/>
        <w:rPr>
          <w:rFonts w:ascii="Times New Roman" w:hAnsi="Times New Roman"/>
          <w:sz w:val="20"/>
          <w:szCs w:val="20"/>
        </w:rPr>
      </w:pPr>
      <w:r w:rsidRPr="00CA024D">
        <w:rPr>
          <w:rFonts w:ascii="Times New Roman" w:hAnsi="Times New Roman"/>
          <w:sz w:val="20"/>
          <w:szCs w:val="20"/>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EF1C0A" w:rsidRPr="00CA024D">
        <w:rPr>
          <w:rFonts w:ascii="Times New Roman" w:hAnsi="Times New Roman"/>
          <w:sz w:val="20"/>
          <w:szCs w:val="20"/>
        </w:rPr>
        <w:t>не полнородными</w:t>
      </w:r>
      <w:r w:rsidRPr="00CA024D">
        <w:rPr>
          <w:rFonts w:ascii="Times New Roman" w:hAnsi="Times New Roman"/>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w:t>
      </w:r>
      <w:r w:rsidRPr="00CA024D">
        <w:rPr>
          <w:rFonts w:ascii="Times New Roman" w:hAnsi="Times New Roman"/>
          <w:sz w:val="20"/>
          <w:szCs w:val="20"/>
        </w:rPr>
        <w:lastRenderedPageBreak/>
        <w:t>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ECC0141" w14:textId="77777777" w:rsidR="00162731" w:rsidRPr="00CA024D" w:rsidRDefault="00162731" w:rsidP="000E502F">
      <w:pPr>
        <w:pStyle w:val="aa"/>
        <w:numPr>
          <w:ilvl w:val="0"/>
          <w:numId w:val="31"/>
        </w:numPr>
        <w:tabs>
          <w:tab w:val="left" w:pos="284"/>
          <w:tab w:val="left" w:pos="567"/>
          <w:tab w:val="left" w:pos="709"/>
          <w:tab w:val="left" w:pos="851"/>
          <w:tab w:val="left" w:pos="993"/>
          <w:tab w:val="left" w:pos="1418"/>
          <w:tab w:val="left" w:pos="1560"/>
        </w:tabs>
        <w:ind w:left="0" w:firstLine="284"/>
        <w:jc w:val="both"/>
        <w:rPr>
          <w:rFonts w:ascii="Times New Roman" w:hAnsi="Times New Roman"/>
          <w:sz w:val="20"/>
          <w:szCs w:val="20"/>
        </w:rPr>
      </w:pPr>
      <w:r w:rsidRPr="00CA024D">
        <w:rPr>
          <w:rFonts w:ascii="Times New Roman" w:hAnsi="Times New Roman"/>
          <w:sz w:val="20"/>
          <w:szCs w:val="20"/>
        </w:rPr>
        <w:t>отсутствие сведений об участнике закупки в реестре недобросовестных поставщиков, предусмотренном ст. 5 Федерального закона №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4358DF2C" w14:textId="77777777" w:rsidR="00162731" w:rsidRPr="00CA024D" w:rsidRDefault="00162731" w:rsidP="000E502F">
      <w:pPr>
        <w:pStyle w:val="a3"/>
        <w:numPr>
          <w:ilvl w:val="0"/>
          <w:numId w:val="31"/>
        </w:numPr>
        <w:tabs>
          <w:tab w:val="left" w:pos="284"/>
          <w:tab w:val="left" w:pos="567"/>
          <w:tab w:val="left" w:pos="709"/>
          <w:tab w:val="left" w:pos="851"/>
          <w:tab w:val="left" w:pos="993"/>
          <w:tab w:val="left" w:pos="1418"/>
          <w:tab w:val="left" w:pos="1560"/>
        </w:tabs>
        <w:spacing w:before="0" w:beforeAutospacing="0" w:after="0" w:afterAutospacing="0"/>
        <w:ind w:left="0" w:firstLine="284"/>
        <w:jc w:val="both"/>
        <w:rPr>
          <w:sz w:val="20"/>
          <w:szCs w:val="20"/>
        </w:rPr>
      </w:pPr>
      <w:r w:rsidRPr="00CA024D">
        <w:rPr>
          <w:sz w:val="20"/>
          <w:szCs w:val="20"/>
        </w:rPr>
        <w:t>отсутствие решения об исключении, в том числе предстоящем исключении, участника закупки из ЕГРЮЛ регистрирующим органом;</w:t>
      </w:r>
    </w:p>
    <w:p w14:paraId="43767C8B" w14:textId="77777777" w:rsidR="00162731" w:rsidRPr="00CA024D" w:rsidRDefault="00162731" w:rsidP="000E502F">
      <w:pPr>
        <w:pStyle w:val="a3"/>
        <w:numPr>
          <w:ilvl w:val="0"/>
          <w:numId w:val="31"/>
        </w:numPr>
        <w:tabs>
          <w:tab w:val="left" w:pos="284"/>
          <w:tab w:val="left" w:pos="567"/>
          <w:tab w:val="left" w:pos="709"/>
          <w:tab w:val="left" w:pos="851"/>
          <w:tab w:val="left" w:pos="993"/>
          <w:tab w:val="left" w:pos="1418"/>
          <w:tab w:val="left" w:pos="1560"/>
        </w:tabs>
        <w:spacing w:before="0" w:beforeAutospacing="0" w:after="0" w:afterAutospacing="0"/>
        <w:ind w:left="0" w:firstLine="284"/>
        <w:jc w:val="both"/>
        <w:rPr>
          <w:sz w:val="20"/>
          <w:szCs w:val="20"/>
        </w:rPr>
      </w:pPr>
      <w:r w:rsidRPr="00CA024D">
        <w:rPr>
          <w:sz w:val="20"/>
          <w:szCs w:val="20"/>
        </w:rPr>
        <w:t>отсутствие дисквалификационных лиц в исполнительных органах (единоличного исполнительного органа) участника закупки;</w:t>
      </w:r>
    </w:p>
    <w:p w14:paraId="3394A701" w14:textId="77777777" w:rsidR="00162731" w:rsidRPr="00A96249" w:rsidRDefault="00162731" w:rsidP="000E502F">
      <w:pPr>
        <w:pStyle w:val="a3"/>
        <w:numPr>
          <w:ilvl w:val="0"/>
          <w:numId w:val="31"/>
        </w:numPr>
        <w:tabs>
          <w:tab w:val="left" w:pos="284"/>
          <w:tab w:val="left" w:pos="567"/>
          <w:tab w:val="left" w:pos="709"/>
          <w:tab w:val="left" w:pos="851"/>
          <w:tab w:val="left" w:pos="993"/>
          <w:tab w:val="left" w:pos="1418"/>
          <w:tab w:val="left" w:pos="1560"/>
        </w:tabs>
        <w:spacing w:before="0" w:beforeAutospacing="0" w:after="0" w:afterAutospacing="0"/>
        <w:ind w:left="0" w:firstLine="284"/>
        <w:jc w:val="both"/>
        <w:rPr>
          <w:sz w:val="20"/>
          <w:szCs w:val="20"/>
        </w:rPr>
      </w:pPr>
      <w:r w:rsidRPr="00A96249">
        <w:rPr>
          <w:sz w:val="20"/>
          <w:szCs w:val="20"/>
        </w:rPr>
        <w:t xml:space="preserve">отсутствие исполнительных производств, размер взыскания по которым превышает двадцать пять процентов балансовой стоимости активов участника </w:t>
      </w:r>
      <w:r w:rsidR="00E02D4B">
        <w:rPr>
          <w:sz w:val="20"/>
          <w:szCs w:val="20"/>
        </w:rPr>
        <w:t>закупки</w:t>
      </w:r>
      <w:r w:rsidRPr="00A96249">
        <w:rPr>
          <w:sz w:val="20"/>
          <w:szCs w:val="20"/>
        </w:rPr>
        <w:t xml:space="preserve"> по данным бухгалтерской отчетности за последний завершенный отчетный период.</w:t>
      </w:r>
    </w:p>
    <w:p w14:paraId="68D7A847" w14:textId="77777777" w:rsidR="000323E8" w:rsidRPr="00A96249" w:rsidRDefault="007440CA" w:rsidP="00F7272D">
      <w:pPr>
        <w:pStyle w:val="a3"/>
        <w:tabs>
          <w:tab w:val="left" w:pos="284"/>
          <w:tab w:val="left" w:pos="567"/>
          <w:tab w:val="left" w:pos="709"/>
          <w:tab w:val="left" w:pos="851"/>
          <w:tab w:val="left" w:pos="993"/>
          <w:tab w:val="left" w:pos="1418"/>
          <w:tab w:val="left" w:pos="1560"/>
        </w:tabs>
        <w:spacing w:before="0" w:beforeAutospacing="0" w:after="0" w:afterAutospacing="0"/>
        <w:ind w:firstLine="284"/>
        <w:jc w:val="both"/>
        <w:rPr>
          <w:b/>
          <w:color w:val="000000"/>
          <w:sz w:val="20"/>
          <w:szCs w:val="20"/>
        </w:rPr>
      </w:pPr>
      <w:r>
        <w:rPr>
          <w:b/>
          <w:bCs/>
          <w:color w:val="000000"/>
          <w:sz w:val="20"/>
          <w:szCs w:val="20"/>
        </w:rPr>
        <w:t xml:space="preserve">1.1.6.    </w:t>
      </w:r>
      <w:r w:rsidR="000323E8" w:rsidRPr="00A96249">
        <w:rPr>
          <w:b/>
          <w:bCs/>
          <w:color w:val="000000"/>
          <w:sz w:val="20"/>
          <w:szCs w:val="20"/>
        </w:rPr>
        <w:t>Отказ в допуске к участию в закупке</w:t>
      </w:r>
    </w:p>
    <w:p w14:paraId="345FA09B" w14:textId="77777777" w:rsidR="008E58A9" w:rsidRPr="00A96249" w:rsidRDefault="008E58A9" w:rsidP="00F7272D">
      <w:pPr>
        <w:pStyle w:val="a3"/>
        <w:tabs>
          <w:tab w:val="left" w:pos="284"/>
          <w:tab w:val="left" w:pos="567"/>
          <w:tab w:val="left" w:pos="709"/>
          <w:tab w:val="left" w:pos="851"/>
          <w:tab w:val="left" w:pos="993"/>
          <w:tab w:val="left" w:pos="1418"/>
          <w:tab w:val="left" w:pos="1560"/>
        </w:tabs>
        <w:spacing w:before="0" w:beforeAutospacing="0" w:after="0" w:afterAutospacing="0"/>
        <w:ind w:firstLine="284"/>
        <w:jc w:val="both"/>
        <w:rPr>
          <w:color w:val="000000"/>
          <w:sz w:val="20"/>
          <w:szCs w:val="20"/>
        </w:rPr>
      </w:pPr>
      <w:r w:rsidRPr="00A96249">
        <w:rPr>
          <w:color w:val="000000"/>
          <w:sz w:val="20"/>
          <w:szCs w:val="20"/>
        </w:rPr>
        <w:t xml:space="preserve">Участник </w:t>
      </w:r>
      <w:r w:rsidR="00E02D4B">
        <w:rPr>
          <w:color w:val="000000"/>
          <w:sz w:val="20"/>
          <w:szCs w:val="20"/>
        </w:rPr>
        <w:t>закупки</w:t>
      </w:r>
      <w:r w:rsidRPr="00A96249">
        <w:rPr>
          <w:color w:val="000000"/>
          <w:sz w:val="20"/>
          <w:szCs w:val="20"/>
        </w:rPr>
        <w:t xml:space="preserve"> не допускается к участию в закупке в случаях:</w:t>
      </w:r>
    </w:p>
    <w:p w14:paraId="53A13AF7" w14:textId="77777777" w:rsidR="00A96249" w:rsidRPr="005409B0" w:rsidRDefault="00A96249" w:rsidP="000E502F">
      <w:pPr>
        <w:pStyle w:val="aa"/>
        <w:numPr>
          <w:ilvl w:val="3"/>
          <w:numId w:val="19"/>
        </w:numPr>
        <w:tabs>
          <w:tab w:val="left" w:pos="284"/>
          <w:tab w:val="left" w:pos="567"/>
          <w:tab w:val="left" w:pos="709"/>
          <w:tab w:val="left" w:pos="851"/>
          <w:tab w:val="left" w:pos="993"/>
          <w:tab w:val="left" w:pos="1418"/>
          <w:tab w:val="left" w:pos="1560"/>
        </w:tabs>
        <w:autoSpaceDE w:val="0"/>
        <w:autoSpaceDN w:val="0"/>
        <w:adjustRightInd w:val="0"/>
        <w:ind w:left="0" w:firstLine="284"/>
        <w:jc w:val="both"/>
        <w:rPr>
          <w:rFonts w:ascii="Times New Roman" w:hAnsi="Times New Roman"/>
          <w:sz w:val="20"/>
          <w:szCs w:val="20"/>
        </w:rPr>
      </w:pPr>
      <w:r w:rsidRPr="005409B0">
        <w:rPr>
          <w:rFonts w:ascii="Times New Roman" w:hAnsi="Times New Roman"/>
          <w:sz w:val="20"/>
          <w:szCs w:val="20"/>
        </w:rPr>
        <w:t xml:space="preserve">Несоответствия участника закупки требованиям к участникам закупки, установленным документацией о проведении запроса </w:t>
      </w:r>
      <w:r w:rsidR="009B33A2">
        <w:rPr>
          <w:rFonts w:ascii="Times New Roman" w:hAnsi="Times New Roman"/>
          <w:sz w:val="20"/>
          <w:szCs w:val="20"/>
        </w:rPr>
        <w:t>ТКП</w:t>
      </w:r>
      <w:r w:rsidRPr="005409B0">
        <w:rPr>
          <w:rFonts w:ascii="Times New Roman" w:hAnsi="Times New Roman"/>
          <w:sz w:val="20"/>
          <w:szCs w:val="20"/>
        </w:rPr>
        <w:t>.</w:t>
      </w:r>
    </w:p>
    <w:p w14:paraId="6B5FFBB5" w14:textId="77777777" w:rsidR="00A96249" w:rsidRPr="00A96249" w:rsidRDefault="00A96249" w:rsidP="000E502F">
      <w:pPr>
        <w:numPr>
          <w:ilvl w:val="3"/>
          <w:numId w:val="19"/>
        </w:numPr>
        <w:tabs>
          <w:tab w:val="left" w:pos="284"/>
          <w:tab w:val="left" w:pos="567"/>
          <w:tab w:val="left" w:pos="709"/>
          <w:tab w:val="left" w:pos="851"/>
          <w:tab w:val="left" w:pos="993"/>
          <w:tab w:val="left" w:pos="1418"/>
          <w:tab w:val="left" w:pos="1560"/>
        </w:tabs>
        <w:autoSpaceDE w:val="0"/>
        <w:autoSpaceDN w:val="0"/>
        <w:adjustRightInd w:val="0"/>
        <w:ind w:left="0" w:firstLine="284"/>
        <w:jc w:val="both"/>
        <w:rPr>
          <w:sz w:val="20"/>
          <w:szCs w:val="20"/>
        </w:rPr>
      </w:pPr>
      <w:r w:rsidRPr="00A96249">
        <w:rPr>
          <w:sz w:val="20"/>
          <w:szCs w:val="20"/>
        </w:rPr>
        <w:t xml:space="preserve">Несоответствия заявки на участие в запросе </w:t>
      </w:r>
      <w:r w:rsidR="009B33A2">
        <w:rPr>
          <w:sz w:val="20"/>
          <w:szCs w:val="20"/>
        </w:rPr>
        <w:t>ТКП</w:t>
      </w:r>
      <w:r w:rsidRPr="00A96249">
        <w:rPr>
          <w:sz w:val="20"/>
          <w:szCs w:val="20"/>
        </w:rPr>
        <w:t xml:space="preserve"> требованиям к заявкам, установленным документацией о проведении запроса </w:t>
      </w:r>
      <w:r w:rsidR="009B33A2">
        <w:rPr>
          <w:sz w:val="20"/>
          <w:szCs w:val="20"/>
        </w:rPr>
        <w:t>ТКП</w:t>
      </w:r>
      <w:r w:rsidRPr="00A96249">
        <w:rPr>
          <w:sz w:val="20"/>
          <w:szCs w:val="20"/>
        </w:rPr>
        <w:t>.</w:t>
      </w:r>
    </w:p>
    <w:p w14:paraId="5C4830C2" w14:textId="77777777" w:rsidR="00A96249" w:rsidRPr="00A96249" w:rsidRDefault="00A96249" w:rsidP="000E502F">
      <w:pPr>
        <w:numPr>
          <w:ilvl w:val="3"/>
          <w:numId w:val="19"/>
        </w:numPr>
        <w:tabs>
          <w:tab w:val="left" w:pos="284"/>
          <w:tab w:val="left" w:pos="567"/>
          <w:tab w:val="left" w:pos="709"/>
          <w:tab w:val="left" w:pos="851"/>
          <w:tab w:val="left" w:pos="993"/>
          <w:tab w:val="left" w:pos="1418"/>
          <w:tab w:val="left" w:pos="1560"/>
        </w:tabs>
        <w:autoSpaceDE w:val="0"/>
        <w:autoSpaceDN w:val="0"/>
        <w:adjustRightInd w:val="0"/>
        <w:ind w:left="0" w:firstLine="284"/>
        <w:jc w:val="both"/>
        <w:rPr>
          <w:sz w:val="20"/>
          <w:szCs w:val="20"/>
        </w:rPr>
      </w:pPr>
      <w:r w:rsidRPr="00A96249">
        <w:rPr>
          <w:sz w:val="20"/>
          <w:szCs w:val="20"/>
        </w:rPr>
        <w:t xml:space="preserve">Несоответствия предлагаемых товаров, работ, услуг требованиям документации о проведении запроса </w:t>
      </w:r>
      <w:r w:rsidR="009B33A2">
        <w:rPr>
          <w:sz w:val="20"/>
          <w:szCs w:val="20"/>
        </w:rPr>
        <w:t>ТКП</w:t>
      </w:r>
      <w:r w:rsidRPr="00A96249">
        <w:rPr>
          <w:sz w:val="20"/>
          <w:szCs w:val="20"/>
        </w:rPr>
        <w:t>.</w:t>
      </w:r>
    </w:p>
    <w:p w14:paraId="588372CB" w14:textId="77777777" w:rsidR="00A96249" w:rsidRPr="00A96249" w:rsidRDefault="00A96249" w:rsidP="000E502F">
      <w:pPr>
        <w:numPr>
          <w:ilvl w:val="3"/>
          <w:numId w:val="19"/>
        </w:numPr>
        <w:tabs>
          <w:tab w:val="left" w:pos="284"/>
          <w:tab w:val="left" w:pos="567"/>
          <w:tab w:val="left" w:pos="709"/>
          <w:tab w:val="left" w:pos="851"/>
          <w:tab w:val="left" w:pos="993"/>
          <w:tab w:val="left" w:pos="1418"/>
          <w:tab w:val="left" w:pos="1560"/>
        </w:tabs>
        <w:autoSpaceDE w:val="0"/>
        <w:autoSpaceDN w:val="0"/>
        <w:adjustRightInd w:val="0"/>
        <w:ind w:left="0" w:firstLine="284"/>
        <w:jc w:val="both"/>
        <w:rPr>
          <w:sz w:val="20"/>
          <w:szCs w:val="20"/>
        </w:rPr>
      </w:pPr>
      <w:r w:rsidRPr="00A96249">
        <w:rPr>
          <w:sz w:val="20"/>
          <w:szCs w:val="20"/>
        </w:rPr>
        <w:t>Непредставления (при необходимости) обеспечения заявки в случае установления требования об обеспечении заявки.</w:t>
      </w:r>
    </w:p>
    <w:p w14:paraId="45D7BA4D" w14:textId="77777777" w:rsidR="00A96249" w:rsidRPr="00A96249" w:rsidRDefault="00A96249" w:rsidP="000E502F">
      <w:pPr>
        <w:numPr>
          <w:ilvl w:val="3"/>
          <w:numId w:val="19"/>
        </w:numPr>
        <w:tabs>
          <w:tab w:val="left" w:pos="284"/>
          <w:tab w:val="left" w:pos="567"/>
          <w:tab w:val="left" w:pos="709"/>
          <w:tab w:val="left" w:pos="851"/>
          <w:tab w:val="left" w:pos="993"/>
          <w:tab w:val="left" w:pos="1418"/>
          <w:tab w:val="left" w:pos="1560"/>
        </w:tabs>
        <w:autoSpaceDE w:val="0"/>
        <w:autoSpaceDN w:val="0"/>
        <w:adjustRightInd w:val="0"/>
        <w:ind w:left="0" w:firstLine="284"/>
        <w:jc w:val="both"/>
        <w:rPr>
          <w:sz w:val="20"/>
          <w:szCs w:val="20"/>
        </w:rPr>
      </w:pPr>
      <w:r w:rsidRPr="00A96249">
        <w:rPr>
          <w:sz w:val="20"/>
          <w:szCs w:val="20"/>
        </w:rPr>
        <w:t>Предоставления в составе заявки заведомо недостоверных сведений, намеренного искажения информации или документов, входящих в состав заявки.</w:t>
      </w:r>
    </w:p>
    <w:p w14:paraId="0012ECAD" w14:textId="77777777" w:rsidR="000323E8" w:rsidRPr="00A96249" w:rsidRDefault="008E58A9" w:rsidP="00F7272D">
      <w:pPr>
        <w:pStyle w:val="33"/>
        <w:tabs>
          <w:tab w:val="left" w:pos="284"/>
          <w:tab w:val="left" w:pos="567"/>
          <w:tab w:val="left" w:pos="709"/>
          <w:tab w:val="left" w:pos="851"/>
          <w:tab w:val="left" w:pos="993"/>
          <w:tab w:val="left" w:pos="1418"/>
          <w:tab w:val="left" w:pos="1560"/>
        </w:tabs>
        <w:spacing w:after="0" w:line="240" w:lineRule="auto"/>
        <w:ind w:left="0" w:firstLine="284"/>
        <w:jc w:val="both"/>
        <w:rPr>
          <w:rFonts w:eastAsia="Calibri"/>
          <w:color w:val="000000"/>
          <w:sz w:val="20"/>
          <w:szCs w:val="20"/>
          <w:lang w:eastAsia="en-US"/>
        </w:rPr>
      </w:pPr>
      <w:r w:rsidRPr="00A96249">
        <w:rPr>
          <w:rFonts w:eastAsia="Calibri"/>
          <w:color w:val="000000"/>
          <w:sz w:val="20"/>
          <w:szCs w:val="20"/>
          <w:lang w:eastAsia="en-US"/>
        </w:rPr>
        <w:t>В случае установления факта подачи одним участником двух и более заявок в электронной форме в отношении одного и того же лота при условии, что поданные ранее заявки таким участником не отозваны, все заявки на участие в закупке такого участника, поданные в отношении данного лота, не рассматриваются и возвращаются такому участнику.</w:t>
      </w:r>
    </w:p>
    <w:p w14:paraId="710E4E02" w14:textId="77777777" w:rsidR="00DC6A1B" w:rsidRPr="00A96249" w:rsidRDefault="00DC6A1B" w:rsidP="00F7272D">
      <w:pPr>
        <w:pStyle w:val="33"/>
        <w:tabs>
          <w:tab w:val="left" w:pos="284"/>
          <w:tab w:val="left" w:pos="567"/>
          <w:tab w:val="left" w:pos="709"/>
          <w:tab w:val="left" w:pos="851"/>
          <w:tab w:val="left" w:pos="993"/>
          <w:tab w:val="left" w:pos="1418"/>
          <w:tab w:val="left" w:pos="1560"/>
        </w:tabs>
        <w:spacing w:after="0" w:line="240" w:lineRule="auto"/>
        <w:ind w:left="0" w:firstLine="284"/>
        <w:jc w:val="both"/>
        <w:rPr>
          <w:rFonts w:eastAsia="Calibri"/>
          <w:color w:val="000000"/>
          <w:sz w:val="20"/>
          <w:szCs w:val="20"/>
          <w:lang w:eastAsia="en-US"/>
        </w:rPr>
      </w:pPr>
    </w:p>
    <w:p w14:paraId="4CD3A687" w14:textId="77777777" w:rsidR="000323E8" w:rsidRPr="005559DC" w:rsidRDefault="000323E8" w:rsidP="000E502F">
      <w:pPr>
        <w:pStyle w:val="a3"/>
        <w:numPr>
          <w:ilvl w:val="1"/>
          <w:numId w:val="7"/>
        </w:numPr>
        <w:tabs>
          <w:tab w:val="left" w:pos="284"/>
          <w:tab w:val="left" w:pos="567"/>
          <w:tab w:val="left" w:pos="709"/>
          <w:tab w:val="left" w:pos="851"/>
          <w:tab w:val="left" w:pos="993"/>
          <w:tab w:val="left" w:pos="1418"/>
          <w:tab w:val="left" w:pos="1560"/>
        </w:tabs>
        <w:spacing w:before="0" w:beforeAutospacing="0" w:after="0" w:afterAutospacing="0"/>
        <w:ind w:left="0" w:firstLine="284"/>
        <w:jc w:val="both"/>
        <w:rPr>
          <w:color w:val="000000"/>
          <w:sz w:val="20"/>
          <w:szCs w:val="20"/>
        </w:rPr>
      </w:pPr>
      <w:bookmarkStart w:id="0" w:name="_Ref119429659"/>
      <w:bookmarkEnd w:id="0"/>
      <w:r w:rsidRPr="005559DC">
        <w:rPr>
          <w:b/>
          <w:bCs/>
          <w:color w:val="000000"/>
          <w:sz w:val="20"/>
          <w:szCs w:val="20"/>
        </w:rPr>
        <w:t>ДОКУМЕНТАЦИЯ О ЗАКУПКЕ</w:t>
      </w:r>
    </w:p>
    <w:p w14:paraId="6EA85DA2" w14:textId="77777777" w:rsidR="000323E8" w:rsidRPr="005559DC" w:rsidRDefault="000323E8" w:rsidP="000E502F">
      <w:pPr>
        <w:pStyle w:val="a3"/>
        <w:numPr>
          <w:ilvl w:val="2"/>
          <w:numId w:val="7"/>
        </w:numPr>
        <w:tabs>
          <w:tab w:val="left" w:pos="284"/>
          <w:tab w:val="left" w:pos="567"/>
          <w:tab w:val="left" w:pos="709"/>
          <w:tab w:val="left" w:pos="851"/>
          <w:tab w:val="left" w:pos="993"/>
          <w:tab w:val="left" w:pos="1418"/>
          <w:tab w:val="left" w:pos="1560"/>
        </w:tabs>
        <w:spacing w:before="0" w:beforeAutospacing="0" w:after="0" w:afterAutospacing="0"/>
        <w:ind w:left="0" w:firstLine="284"/>
        <w:jc w:val="both"/>
        <w:rPr>
          <w:color w:val="000000"/>
          <w:sz w:val="20"/>
          <w:szCs w:val="20"/>
        </w:rPr>
      </w:pPr>
      <w:r w:rsidRPr="005559DC">
        <w:rPr>
          <w:b/>
          <w:bCs/>
          <w:color w:val="000000"/>
          <w:sz w:val="20"/>
          <w:szCs w:val="20"/>
        </w:rPr>
        <w:t>Содержание документации о закупке</w:t>
      </w:r>
    </w:p>
    <w:p w14:paraId="4C1D12D3" w14:textId="77777777" w:rsidR="000323E8" w:rsidRPr="000A66E0" w:rsidRDefault="000323E8" w:rsidP="00F7272D">
      <w:pPr>
        <w:pStyle w:val="a3"/>
        <w:tabs>
          <w:tab w:val="left" w:pos="284"/>
          <w:tab w:val="left" w:pos="567"/>
          <w:tab w:val="left" w:pos="709"/>
          <w:tab w:val="left" w:pos="851"/>
          <w:tab w:val="left" w:pos="993"/>
          <w:tab w:val="left" w:pos="1418"/>
          <w:tab w:val="left" w:pos="1560"/>
        </w:tabs>
        <w:spacing w:before="0" w:beforeAutospacing="0" w:after="0" w:afterAutospacing="0"/>
        <w:ind w:firstLine="284"/>
        <w:jc w:val="both"/>
        <w:rPr>
          <w:color w:val="000000"/>
          <w:sz w:val="20"/>
          <w:szCs w:val="20"/>
        </w:rPr>
      </w:pPr>
      <w:r w:rsidRPr="005559DC">
        <w:rPr>
          <w:color w:val="000000"/>
          <w:sz w:val="20"/>
          <w:szCs w:val="20"/>
        </w:rPr>
        <w:t xml:space="preserve">Настоящая документация о закупке содержит требования, установленные Заказчиком к качеству, техническим </w:t>
      </w:r>
      <w:r w:rsidRPr="000A66E0">
        <w:rPr>
          <w:color w:val="000000"/>
          <w:sz w:val="20"/>
          <w:szCs w:val="20"/>
        </w:rPr>
        <w:t>характеристикам товаров, требования к их безопасности, требования к результатам поставки товаров (выполнения работ, оказания услуг) и иные показатели, связанные с определением соответствия оказываемых услуг потребностям Заказчика.</w:t>
      </w:r>
    </w:p>
    <w:p w14:paraId="126815FA" w14:textId="77777777" w:rsidR="000323E8" w:rsidRPr="000A66E0" w:rsidRDefault="000323E8" w:rsidP="000E502F">
      <w:pPr>
        <w:pStyle w:val="a3"/>
        <w:numPr>
          <w:ilvl w:val="2"/>
          <w:numId w:val="7"/>
        </w:numPr>
        <w:tabs>
          <w:tab w:val="left" w:pos="284"/>
          <w:tab w:val="left" w:pos="567"/>
          <w:tab w:val="left" w:pos="709"/>
          <w:tab w:val="left" w:pos="851"/>
          <w:tab w:val="left" w:pos="993"/>
          <w:tab w:val="left" w:pos="1418"/>
          <w:tab w:val="left" w:pos="1560"/>
        </w:tabs>
        <w:spacing w:before="0" w:beforeAutospacing="0" w:after="0" w:afterAutospacing="0"/>
        <w:ind w:left="0" w:firstLine="284"/>
        <w:jc w:val="both"/>
        <w:rPr>
          <w:color w:val="000000"/>
          <w:sz w:val="20"/>
          <w:szCs w:val="20"/>
        </w:rPr>
      </w:pPr>
      <w:r w:rsidRPr="000A66E0">
        <w:rPr>
          <w:b/>
          <w:bCs/>
          <w:color w:val="000000"/>
          <w:sz w:val="20"/>
          <w:szCs w:val="20"/>
        </w:rPr>
        <w:t>Порядок предоставления документации о закупке</w:t>
      </w:r>
      <w:r w:rsidR="00645AAB" w:rsidRPr="000A66E0">
        <w:rPr>
          <w:b/>
          <w:bCs/>
          <w:color w:val="000000"/>
          <w:sz w:val="20"/>
          <w:szCs w:val="20"/>
        </w:rPr>
        <w:t>, иных документов</w:t>
      </w:r>
    </w:p>
    <w:p w14:paraId="48733A93" w14:textId="77777777" w:rsidR="00901CE3" w:rsidRDefault="000C00CC" w:rsidP="00901CE3">
      <w:pPr>
        <w:pStyle w:val="a3"/>
        <w:tabs>
          <w:tab w:val="left" w:pos="284"/>
          <w:tab w:val="left" w:pos="567"/>
          <w:tab w:val="left" w:pos="709"/>
          <w:tab w:val="left" w:pos="851"/>
          <w:tab w:val="left" w:pos="993"/>
          <w:tab w:val="left" w:pos="1418"/>
          <w:tab w:val="left" w:pos="1560"/>
        </w:tabs>
        <w:spacing w:before="0" w:beforeAutospacing="0" w:after="0" w:afterAutospacing="0"/>
        <w:ind w:right="-1" w:firstLine="284"/>
        <w:jc w:val="both"/>
        <w:rPr>
          <w:sz w:val="20"/>
          <w:szCs w:val="20"/>
        </w:rPr>
      </w:pPr>
      <w:r w:rsidRPr="000A66E0">
        <w:rPr>
          <w:bCs/>
          <w:color w:val="000000"/>
          <w:sz w:val="20"/>
          <w:szCs w:val="20"/>
          <w:u w:val="single"/>
        </w:rPr>
        <w:t>Предоставление документации о закупке</w:t>
      </w:r>
      <w:r w:rsidRPr="000A66E0">
        <w:rPr>
          <w:bCs/>
          <w:color w:val="000000"/>
          <w:sz w:val="20"/>
          <w:szCs w:val="20"/>
        </w:rPr>
        <w:t>.</w:t>
      </w:r>
      <w:r w:rsidR="00547FD6" w:rsidRPr="000A66E0">
        <w:rPr>
          <w:bCs/>
          <w:color w:val="000000"/>
          <w:sz w:val="20"/>
          <w:szCs w:val="20"/>
        </w:rPr>
        <w:t xml:space="preserve"> </w:t>
      </w:r>
      <w:r w:rsidR="00A96249" w:rsidRPr="000A66E0">
        <w:rPr>
          <w:sz w:val="20"/>
          <w:szCs w:val="20"/>
        </w:rPr>
        <w:t xml:space="preserve">Заказчик не предоставляет документацию о проведении запроса </w:t>
      </w:r>
      <w:r w:rsidR="009B33A2">
        <w:rPr>
          <w:sz w:val="20"/>
          <w:szCs w:val="20"/>
        </w:rPr>
        <w:t>ТКП</w:t>
      </w:r>
      <w:r w:rsidR="00A96249" w:rsidRPr="000A66E0">
        <w:rPr>
          <w:sz w:val="20"/>
          <w:szCs w:val="20"/>
        </w:rPr>
        <w:t xml:space="preserve"> по отдельному запросу участника закупки. Документация о проведении запроса </w:t>
      </w:r>
      <w:r w:rsidR="009B33A2">
        <w:rPr>
          <w:sz w:val="20"/>
          <w:szCs w:val="20"/>
        </w:rPr>
        <w:t>ТКП</w:t>
      </w:r>
      <w:r w:rsidR="00A96249" w:rsidRPr="000A66E0">
        <w:rPr>
          <w:sz w:val="20"/>
          <w:szCs w:val="20"/>
        </w:rPr>
        <w:t xml:space="preserve"> находится в свободном доступе </w:t>
      </w:r>
      <w:r w:rsidR="00C517FA">
        <w:rPr>
          <w:sz w:val="20"/>
          <w:szCs w:val="20"/>
        </w:rPr>
        <w:t xml:space="preserve">на электронной торговой площадке (далее – ЭТП) </w:t>
      </w:r>
      <w:r w:rsidR="00A96249" w:rsidRPr="000A66E0">
        <w:rPr>
          <w:sz w:val="20"/>
          <w:szCs w:val="20"/>
        </w:rPr>
        <w:t>и доступна в любое время с момента размещения.</w:t>
      </w:r>
      <w:r w:rsidR="004E4015">
        <w:rPr>
          <w:sz w:val="20"/>
          <w:szCs w:val="20"/>
        </w:rPr>
        <w:t xml:space="preserve"> </w:t>
      </w:r>
      <w:r w:rsidR="004E4015" w:rsidRPr="007A4561">
        <w:rPr>
          <w:sz w:val="20"/>
          <w:szCs w:val="20"/>
        </w:rPr>
        <w:t xml:space="preserve">Документация о проведении </w:t>
      </w:r>
      <w:r w:rsidR="004E4015">
        <w:rPr>
          <w:sz w:val="20"/>
          <w:szCs w:val="20"/>
        </w:rPr>
        <w:t>запроса ТКП в электронной форме</w:t>
      </w:r>
      <w:r w:rsidR="004E4015" w:rsidRPr="007A4561">
        <w:rPr>
          <w:sz w:val="20"/>
          <w:szCs w:val="20"/>
        </w:rPr>
        <w:t xml:space="preserve"> находится в свободном доступе </w:t>
      </w:r>
      <w:r w:rsidR="004E4015" w:rsidRPr="00E57E30">
        <w:rPr>
          <w:b/>
          <w:sz w:val="20"/>
          <w:szCs w:val="20"/>
        </w:rPr>
        <w:t>в единой информационной системе</w:t>
      </w:r>
      <w:r w:rsidR="004E4015" w:rsidRPr="007A4561">
        <w:rPr>
          <w:sz w:val="20"/>
          <w:szCs w:val="20"/>
        </w:rPr>
        <w:t xml:space="preserve"> </w:t>
      </w:r>
      <w:hyperlink r:id="rId8" w:history="1">
        <w:r w:rsidR="004E4015" w:rsidRPr="0095010F">
          <w:rPr>
            <w:rStyle w:val="a5"/>
            <w:b/>
            <w:sz w:val="20"/>
            <w:szCs w:val="20"/>
          </w:rPr>
          <w:t>www.zakupki.gov.ru</w:t>
        </w:r>
      </w:hyperlink>
      <w:r w:rsidR="004E4015" w:rsidRPr="0095010F">
        <w:rPr>
          <w:sz w:val="20"/>
          <w:szCs w:val="20"/>
        </w:rPr>
        <w:t xml:space="preserve"> и на </w:t>
      </w:r>
      <w:r w:rsidR="004E4015" w:rsidRPr="00E57E30">
        <w:rPr>
          <w:b/>
          <w:sz w:val="20"/>
          <w:szCs w:val="20"/>
        </w:rPr>
        <w:t>сайте</w:t>
      </w:r>
      <w:r w:rsidR="004E4015" w:rsidRPr="00E57E30">
        <w:rPr>
          <w:b/>
          <w:i/>
          <w:sz w:val="20"/>
          <w:szCs w:val="20"/>
        </w:rPr>
        <w:t xml:space="preserve"> </w:t>
      </w:r>
      <w:r w:rsidR="004E4015" w:rsidRPr="00E57E30">
        <w:rPr>
          <w:b/>
          <w:sz w:val="20"/>
          <w:szCs w:val="20"/>
        </w:rPr>
        <w:t xml:space="preserve"> оператора  электронной торговой площадки «</w:t>
      </w:r>
      <w:hyperlink r:id="rId9" w:history="1">
        <w:r w:rsidR="00901CE3" w:rsidRPr="009C18F8">
          <w:rPr>
            <w:rStyle w:val="a5"/>
            <w:rFonts w:eastAsiaTheme="majorEastAsia"/>
          </w:rPr>
          <w:t>www.roseltorg.ru</w:t>
        </w:r>
      </w:hyperlink>
      <w:r w:rsidR="004E4015" w:rsidRPr="00E57E30">
        <w:rPr>
          <w:b/>
          <w:sz w:val="20"/>
          <w:szCs w:val="20"/>
        </w:rPr>
        <w:t>»</w:t>
      </w:r>
      <w:r w:rsidR="004E4015" w:rsidRPr="0095010F">
        <w:rPr>
          <w:sz w:val="20"/>
          <w:szCs w:val="20"/>
        </w:rPr>
        <w:t xml:space="preserve"> </w:t>
      </w:r>
    </w:p>
    <w:p w14:paraId="64DB1360" w14:textId="3B7667A7" w:rsidR="000323E8" w:rsidRPr="005559DC" w:rsidRDefault="000323E8" w:rsidP="00901CE3">
      <w:pPr>
        <w:pStyle w:val="a3"/>
        <w:tabs>
          <w:tab w:val="left" w:pos="284"/>
          <w:tab w:val="left" w:pos="567"/>
          <w:tab w:val="left" w:pos="709"/>
          <w:tab w:val="left" w:pos="851"/>
          <w:tab w:val="left" w:pos="993"/>
          <w:tab w:val="left" w:pos="1418"/>
          <w:tab w:val="left" w:pos="1560"/>
        </w:tabs>
        <w:spacing w:before="0" w:beforeAutospacing="0" w:after="0" w:afterAutospacing="0"/>
        <w:ind w:right="-1" w:firstLine="284"/>
        <w:jc w:val="both"/>
        <w:rPr>
          <w:color w:val="000000"/>
          <w:sz w:val="20"/>
          <w:szCs w:val="20"/>
        </w:rPr>
      </w:pPr>
      <w:r w:rsidRPr="005559DC">
        <w:rPr>
          <w:b/>
          <w:bCs/>
          <w:color w:val="000000"/>
          <w:sz w:val="20"/>
          <w:szCs w:val="20"/>
        </w:rPr>
        <w:t xml:space="preserve">Форма, порядок, даты начала и окончания срока предоставления участникам </w:t>
      </w:r>
      <w:r w:rsidR="00E02D4B">
        <w:rPr>
          <w:b/>
          <w:bCs/>
          <w:color w:val="000000"/>
          <w:sz w:val="20"/>
          <w:szCs w:val="20"/>
        </w:rPr>
        <w:t>закупки</w:t>
      </w:r>
      <w:r w:rsidRPr="005559DC">
        <w:rPr>
          <w:b/>
          <w:bCs/>
          <w:color w:val="000000"/>
          <w:sz w:val="20"/>
          <w:szCs w:val="20"/>
        </w:rPr>
        <w:t xml:space="preserve"> разъяснений положений документации о закупке</w:t>
      </w:r>
    </w:p>
    <w:p w14:paraId="43832CC8" w14:textId="77777777" w:rsidR="0070260B" w:rsidRPr="0070260B" w:rsidRDefault="0070260B" w:rsidP="000E502F">
      <w:pPr>
        <w:widowControl w:val="0"/>
        <w:numPr>
          <w:ilvl w:val="0"/>
          <w:numId w:val="20"/>
        </w:numPr>
        <w:tabs>
          <w:tab w:val="left" w:pos="284"/>
          <w:tab w:val="left" w:pos="567"/>
          <w:tab w:val="left" w:pos="709"/>
          <w:tab w:val="left" w:pos="851"/>
          <w:tab w:val="left" w:pos="993"/>
          <w:tab w:val="left" w:pos="1418"/>
          <w:tab w:val="left" w:pos="1560"/>
        </w:tabs>
        <w:autoSpaceDE w:val="0"/>
        <w:autoSpaceDN w:val="0"/>
        <w:adjustRightInd w:val="0"/>
        <w:ind w:left="0" w:firstLine="284"/>
        <w:jc w:val="both"/>
        <w:rPr>
          <w:color w:val="000000"/>
          <w:sz w:val="20"/>
          <w:szCs w:val="20"/>
        </w:rPr>
      </w:pPr>
      <w:r w:rsidRPr="0070260B">
        <w:rPr>
          <w:color w:val="000000"/>
          <w:sz w:val="20"/>
          <w:szCs w:val="20"/>
        </w:rPr>
        <w:t xml:space="preserve">Участники запроса </w:t>
      </w:r>
      <w:r w:rsidR="009B33A2">
        <w:rPr>
          <w:sz w:val="20"/>
          <w:szCs w:val="20"/>
        </w:rPr>
        <w:t>ТКП</w:t>
      </w:r>
      <w:r w:rsidRPr="0070260B">
        <w:rPr>
          <w:color w:val="000000"/>
          <w:sz w:val="20"/>
          <w:szCs w:val="20"/>
        </w:rPr>
        <w:t xml:space="preserve"> вправе обратиться к Заказчику запроса </w:t>
      </w:r>
      <w:r w:rsidR="009B33A2">
        <w:rPr>
          <w:sz w:val="20"/>
          <w:szCs w:val="20"/>
        </w:rPr>
        <w:t>ТКП</w:t>
      </w:r>
      <w:r w:rsidR="009B33A2" w:rsidRPr="0070260B">
        <w:rPr>
          <w:color w:val="000000"/>
          <w:sz w:val="20"/>
          <w:szCs w:val="20"/>
        </w:rPr>
        <w:t xml:space="preserve"> </w:t>
      </w:r>
      <w:r w:rsidRPr="0070260B">
        <w:rPr>
          <w:color w:val="000000"/>
          <w:sz w:val="20"/>
          <w:szCs w:val="20"/>
        </w:rPr>
        <w:t xml:space="preserve">за разъяснениями Документации о закупке. Запросы на разъяснение Документации о закупке должны подаваться в соответствии с Регламентами и инструкциями, принятыми при работе на ЭТП. Заказчик закупки принимает запросы на разъяснение Документации о закупке с момента публикации Документации о закупке на ЭТП, но не позднее, чем за 3 (три) рабочих дня, до окончания срока подачи заявок на участие в запросе </w:t>
      </w:r>
      <w:r w:rsidR="009B33A2">
        <w:rPr>
          <w:sz w:val="20"/>
          <w:szCs w:val="20"/>
        </w:rPr>
        <w:t>ТКП</w:t>
      </w:r>
      <w:r w:rsidRPr="0070260B">
        <w:rPr>
          <w:color w:val="000000"/>
          <w:sz w:val="20"/>
          <w:szCs w:val="20"/>
        </w:rPr>
        <w:t xml:space="preserve">. Заказчик предоставляет ответ на запрос </w:t>
      </w:r>
      <w:r w:rsidRPr="0070260B">
        <w:rPr>
          <w:sz w:val="20"/>
          <w:szCs w:val="20"/>
        </w:rPr>
        <w:t xml:space="preserve">разъяснений положений </w:t>
      </w:r>
      <w:r w:rsidRPr="0070260B">
        <w:rPr>
          <w:color w:val="000000"/>
          <w:sz w:val="20"/>
          <w:szCs w:val="20"/>
        </w:rPr>
        <w:t>Документации о закупке в течении 3 (трех) рабочих дней со дня поступления запроса на разъяснение положений Документации о закупке и</w:t>
      </w:r>
      <w:r w:rsidRPr="0070260B">
        <w:rPr>
          <w:sz w:val="20"/>
          <w:szCs w:val="20"/>
        </w:rPr>
        <w:t xml:space="preserve"> размещает их на ЭТП с указанием предмета запроса, но без указания участника такой закупки, от которого поступил указанный запрос.</w:t>
      </w:r>
    </w:p>
    <w:p w14:paraId="1A59C582" w14:textId="77777777" w:rsidR="0070260B" w:rsidRPr="0070260B" w:rsidRDefault="0070260B" w:rsidP="000E502F">
      <w:pPr>
        <w:widowControl w:val="0"/>
        <w:numPr>
          <w:ilvl w:val="0"/>
          <w:numId w:val="20"/>
        </w:numPr>
        <w:tabs>
          <w:tab w:val="left" w:pos="0"/>
          <w:tab w:val="left" w:pos="284"/>
          <w:tab w:val="left" w:pos="567"/>
          <w:tab w:val="left" w:pos="851"/>
          <w:tab w:val="left" w:pos="993"/>
          <w:tab w:val="left" w:pos="1418"/>
          <w:tab w:val="left" w:pos="1560"/>
        </w:tabs>
        <w:autoSpaceDE w:val="0"/>
        <w:autoSpaceDN w:val="0"/>
        <w:adjustRightInd w:val="0"/>
        <w:ind w:left="0" w:firstLine="284"/>
        <w:jc w:val="both"/>
        <w:rPr>
          <w:color w:val="000000"/>
          <w:sz w:val="20"/>
          <w:szCs w:val="20"/>
        </w:rPr>
      </w:pPr>
      <w:r w:rsidRPr="0070260B">
        <w:rPr>
          <w:color w:val="000000"/>
          <w:sz w:val="20"/>
          <w:szCs w:val="20"/>
        </w:rPr>
        <w:t>Вопрос с разъяснениями</w:t>
      </w:r>
      <w:r w:rsidR="008B4F33">
        <w:rPr>
          <w:color w:val="000000"/>
          <w:sz w:val="20"/>
          <w:szCs w:val="20"/>
        </w:rPr>
        <w:t xml:space="preserve"> (без указания наименование Участника </w:t>
      </w:r>
      <w:r w:rsidR="008B4F33" w:rsidRPr="008B4F33">
        <w:rPr>
          <w:color w:val="000000"/>
          <w:sz w:val="20"/>
          <w:szCs w:val="20"/>
        </w:rPr>
        <w:t>в т.ч. организационно-правовую форму</w:t>
      </w:r>
      <w:r w:rsidR="008B4F33">
        <w:rPr>
          <w:color w:val="000000"/>
          <w:sz w:val="20"/>
          <w:szCs w:val="20"/>
        </w:rPr>
        <w:t xml:space="preserve">, адрес, печати, подписи, и пр.), </w:t>
      </w:r>
      <w:r w:rsidR="008B4F33" w:rsidRPr="0070260B">
        <w:rPr>
          <w:color w:val="000000"/>
          <w:sz w:val="20"/>
          <w:szCs w:val="20"/>
        </w:rPr>
        <w:t>размещается</w:t>
      </w:r>
      <w:r w:rsidRPr="0070260B">
        <w:rPr>
          <w:color w:val="000000"/>
          <w:sz w:val="20"/>
          <w:szCs w:val="20"/>
        </w:rPr>
        <w:t xml:space="preserve"> Заказчиком на ЭТП и доступен всем Участникам данной процедуры.</w:t>
      </w:r>
    </w:p>
    <w:p w14:paraId="00FABF55" w14:textId="77777777" w:rsidR="0070260B" w:rsidRPr="0070260B" w:rsidRDefault="0070260B" w:rsidP="000E502F">
      <w:pPr>
        <w:numPr>
          <w:ilvl w:val="0"/>
          <w:numId w:val="20"/>
        </w:numPr>
        <w:tabs>
          <w:tab w:val="left" w:pos="284"/>
          <w:tab w:val="left" w:pos="567"/>
          <w:tab w:val="left" w:pos="709"/>
          <w:tab w:val="left" w:pos="851"/>
          <w:tab w:val="left" w:pos="993"/>
          <w:tab w:val="left" w:pos="1418"/>
          <w:tab w:val="left" w:pos="1560"/>
        </w:tabs>
        <w:ind w:left="0" w:firstLine="284"/>
        <w:jc w:val="both"/>
        <w:rPr>
          <w:color w:val="000000"/>
          <w:sz w:val="20"/>
          <w:szCs w:val="20"/>
        </w:rPr>
      </w:pPr>
      <w:r w:rsidRPr="0070260B">
        <w:rPr>
          <w:color w:val="000000"/>
          <w:sz w:val="20"/>
          <w:szCs w:val="20"/>
        </w:rPr>
        <w:t xml:space="preserve">Разъяснения Документации о закупке носят справочный характер и не накладывают на Заказчика никаких обязательств. </w:t>
      </w:r>
      <w:r w:rsidRPr="0070260B">
        <w:rPr>
          <w:sz w:val="20"/>
          <w:szCs w:val="20"/>
        </w:rPr>
        <w:t xml:space="preserve">Разъяснения положений </w:t>
      </w:r>
      <w:r w:rsidRPr="0070260B">
        <w:rPr>
          <w:color w:val="000000"/>
          <w:sz w:val="20"/>
          <w:szCs w:val="20"/>
        </w:rPr>
        <w:t>Документации о закупке</w:t>
      </w:r>
      <w:r w:rsidRPr="0070260B">
        <w:rPr>
          <w:sz w:val="20"/>
          <w:szCs w:val="20"/>
        </w:rPr>
        <w:t xml:space="preserve"> не должны изменять предмет закупки и существенные условия проекта договора.</w:t>
      </w:r>
    </w:p>
    <w:p w14:paraId="2E8ACEB6" w14:textId="77777777" w:rsidR="0070260B" w:rsidRPr="0070260B" w:rsidRDefault="0070260B" w:rsidP="000E502F">
      <w:pPr>
        <w:pStyle w:val="aa"/>
        <w:numPr>
          <w:ilvl w:val="0"/>
          <w:numId w:val="20"/>
        </w:numPr>
        <w:tabs>
          <w:tab w:val="left" w:pos="284"/>
          <w:tab w:val="left" w:pos="567"/>
          <w:tab w:val="left" w:pos="709"/>
          <w:tab w:val="left" w:pos="851"/>
          <w:tab w:val="left" w:pos="993"/>
          <w:tab w:val="left" w:pos="1418"/>
          <w:tab w:val="left" w:pos="1560"/>
        </w:tabs>
        <w:ind w:left="0" w:firstLine="284"/>
        <w:jc w:val="both"/>
        <w:rPr>
          <w:rFonts w:ascii="Times New Roman" w:hAnsi="Times New Roman"/>
          <w:sz w:val="20"/>
          <w:szCs w:val="20"/>
        </w:rPr>
      </w:pPr>
      <w:r w:rsidRPr="0070260B">
        <w:rPr>
          <w:rFonts w:ascii="Times New Roman" w:hAnsi="Times New Roman"/>
          <w:sz w:val="20"/>
          <w:szCs w:val="20"/>
        </w:rPr>
        <w:t xml:space="preserve">Изменения, вносимые в документацию о закупке, разъяснения положений </w:t>
      </w:r>
      <w:r w:rsidRPr="0070260B">
        <w:rPr>
          <w:rFonts w:ascii="Times New Roman" w:hAnsi="Times New Roman"/>
          <w:color w:val="000000"/>
          <w:sz w:val="20"/>
          <w:szCs w:val="20"/>
        </w:rPr>
        <w:t>Документации о закупке</w:t>
      </w:r>
      <w:r w:rsidRPr="0070260B">
        <w:rPr>
          <w:rFonts w:ascii="Times New Roman" w:hAnsi="Times New Roman"/>
          <w:sz w:val="20"/>
          <w:szCs w:val="20"/>
        </w:rPr>
        <w:t xml:space="preserve"> размещаются заказчиком на ЭТП не позднее чем в течение трех дней со дня принятия решения о внесении указанных изменений, предос</w:t>
      </w:r>
      <w:r w:rsidR="00B50223">
        <w:rPr>
          <w:rFonts w:ascii="Times New Roman" w:hAnsi="Times New Roman"/>
          <w:sz w:val="20"/>
          <w:szCs w:val="20"/>
        </w:rPr>
        <w:t>тавления указанных разъяснений.</w:t>
      </w:r>
    </w:p>
    <w:p w14:paraId="1E28E3C1" w14:textId="77777777" w:rsidR="000323E8" w:rsidRPr="008B4F33" w:rsidRDefault="000323E8" w:rsidP="000E502F">
      <w:pPr>
        <w:pStyle w:val="a3"/>
        <w:numPr>
          <w:ilvl w:val="2"/>
          <w:numId w:val="7"/>
        </w:numPr>
        <w:tabs>
          <w:tab w:val="left" w:pos="284"/>
          <w:tab w:val="left" w:pos="567"/>
          <w:tab w:val="left" w:pos="851"/>
          <w:tab w:val="left" w:pos="993"/>
          <w:tab w:val="left" w:pos="1418"/>
          <w:tab w:val="left" w:pos="1560"/>
        </w:tabs>
        <w:spacing w:before="0" w:beforeAutospacing="0" w:after="0" w:afterAutospacing="0"/>
        <w:ind w:left="0" w:firstLine="284"/>
        <w:jc w:val="both"/>
        <w:rPr>
          <w:color w:val="000000"/>
          <w:sz w:val="20"/>
          <w:szCs w:val="20"/>
        </w:rPr>
      </w:pPr>
      <w:r w:rsidRPr="0070260B">
        <w:rPr>
          <w:b/>
          <w:bCs/>
          <w:color w:val="000000"/>
          <w:sz w:val="20"/>
          <w:szCs w:val="20"/>
        </w:rPr>
        <w:t>Внесение изменений</w:t>
      </w:r>
      <w:r w:rsidRPr="005559DC">
        <w:rPr>
          <w:b/>
          <w:bCs/>
          <w:color w:val="000000"/>
          <w:sz w:val="20"/>
          <w:szCs w:val="20"/>
        </w:rPr>
        <w:t xml:space="preserve"> в документацию о закупке</w:t>
      </w:r>
    </w:p>
    <w:p w14:paraId="21B6149B" w14:textId="77777777" w:rsidR="000323E8" w:rsidRDefault="008B4F33" w:rsidP="00784527">
      <w:pPr>
        <w:pStyle w:val="a3"/>
        <w:tabs>
          <w:tab w:val="left" w:pos="284"/>
          <w:tab w:val="left" w:pos="567"/>
          <w:tab w:val="left" w:pos="709"/>
          <w:tab w:val="left" w:pos="851"/>
          <w:tab w:val="left" w:pos="993"/>
          <w:tab w:val="left" w:pos="1418"/>
          <w:tab w:val="left" w:pos="1560"/>
        </w:tabs>
        <w:spacing w:before="0" w:beforeAutospacing="0" w:after="0" w:afterAutospacing="0"/>
        <w:ind w:firstLine="284"/>
        <w:jc w:val="both"/>
        <w:rPr>
          <w:color w:val="000000"/>
          <w:sz w:val="20"/>
          <w:szCs w:val="20"/>
        </w:rPr>
      </w:pPr>
      <w:r w:rsidRPr="008B4F33">
        <w:rPr>
          <w:b/>
          <w:color w:val="000000"/>
          <w:sz w:val="20"/>
          <w:szCs w:val="20"/>
        </w:rPr>
        <w:t>1.</w:t>
      </w:r>
      <w:r w:rsidR="00784527">
        <w:rPr>
          <w:color w:val="000000"/>
          <w:sz w:val="20"/>
          <w:szCs w:val="20"/>
        </w:rPr>
        <w:t xml:space="preserve"> </w:t>
      </w:r>
      <w:r w:rsidR="000323E8" w:rsidRPr="005559DC">
        <w:rPr>
          <w:color w:val="000000"/>
          <w:sz w:val="20"/>
          <w:szCs w:val="20"/>
        </w:rPr>
        <w:t xml:space="preserve">Заказчик по собственной инициативе или в соответствии с запросом Участника </w:t>
      </w:r>
      <w:r w:rsidR="00E02D4B">
        <w:rPr>
          <w:color w:val="000000"/>
          <w:sz w:val="20"/>
          <w:szCs w:val="20"/>
        </w:rPr>
        <w:t>закупки</w:t>
      </w:r>
      <w:r w:rsidR="000323E8" w:rsidRPr="005559DC">
        <w:rPr>
          <w:color w:val="000000"/>
          <w:sz w:val="20"/>
          <w:szCs w:val="20"/>
        </w:rPr>
        <w:t xml:space="preserve"> вправе внести изменения в документацию о закупке не позднее дня окончания срока подачи заявок на участие в закупке, после чего должен разместить данные изменения в порядке, установленном для размещения извещения о закупке и документации о закупке.</w:t>
      </w:r>
    </w:p>
    <w:p w14:paraId="614143F4" w14:textId="77777777" w:rsidR="00A86630" w:rsidRPr="00A86630" w:rsidRDefault="008B4F33" w:rsidP="00F7272D">
      <w:pPr>
        <w:pStyle w:val="aa"/>
        <w:tabs>
          <w:tab w:val="left" w:pos="284"/>
          <w:tab w:val="left" w:pos="567"/>
          <w:tab w:val="left" w:pos="709"/>
          <w:tab w:val="left" w:pos="851"/>
          <w:tab w:val="left" w:pos="993"/>
          <w:tab w:val="left" w:pos="1418"/>
          <w:tab w:val="left" w:pos="1560"/>
        </w:tabs>
        <w:ind w:left="0" w:firstLine="284"/>
        <w:jc w:val="both"/>
        <w:rPr>
          <w:rFonts w:ascii="Times New Roman" w:hAnsi="Times New Roman"/>
          <w:color w:val="000000"/>
          <w:sz w:val="20"/>
          <w:szCs w:val="20"/>
        </w:rPr>
      </w:pPr>
      <w:r w:rsidRPr="008B4F33">
        <w:rPr>
          <w:rFonts w:ascii="Times New Roman" w:hAnsi="Times New Roman"/>
          <w:b/>
          <w:sz w:val="20"/>
          <w:szCs w:val="20"/>
        </w:rPr>
        <w:lastRenderedPageBreak/>
        <w:t>2.</w:t>
      </w:r>
      <w:r w:rsidR="00784527">
        <w:rPr>
          <w:rFonts w:ascii="Times New Roman" w:hAnsi="Times New Roman"/>
          <w:b/>
          <w:sz w:val="20"/>
          <w:szCs w:val="20"/>
        </w:rPr>
        <w:t xml:space="preserve"> </w:t>
      </w:r>
      <w:r>
        <w:rPr>
          <w:rFonts w:ascii="Times New Roman" w:hAnsi="Times New Roman"/>
          <w:sz w:val="20"/>
          <w:szCs w:val="20"/>
        </w:rPr>
        <w:t xml:space="preserve"> </w:t>
      </w:r>
      <w:r w:rsidR="00A86630" w:rsidRPr="00A86630">
        <w:rPr>
          <w:rFonts w:ascii="Times New Roman" w:hAnsi="Times New Roman"/>
          <w:sz w:val="20"/>
          <w:szCs w:val="20"/>
        </w:rPr>
        <w:t>В случае</w:t>
      </w:r>
      <w:r w:rsidR="00605DE7">
        <w:rPr>
          <w:rFonts w:ascii="Times New Roman" w:hAnsi="Times New Roman"/>
          <w:sz w:val="20"/>
          <w:szCs w:val="20"/>
        </w:rPr>
        <w:t>,</w:t>
      </w:r>
      <w:r w:rsidR="00A86630" w:rsidRPr="00A86630">
        <w:rPr>
          <w:rFonts w:ascii="Times New Roman" w:hAnsi="Times New Roman"/>
          <w:sz w:val="20"/>
          <w:szCs w:val="20"/>
        </w:rPr>
        <w:t xml:space="preserve"> внесения изменений в извещение об осущест</w:t>
      </w:r>
      <w:r w:rsidR="00E13B89">
        <w:rPr>
          <w:rFonts w:ascii="Times New Roman" w:hAnsi="Times New Roman"/>
          <w:sz w:val="20"/>
          <w:szCs w:val="20"/>
        </w:rPr>
        <w:t>влении закупки, документацию о</w:t>
      </w:r>
      <w:r w:rsidR="00A86630" w:rsidRPr="00A86630">
        <w:rPr>
          <w:rFonts w:ascii="Times New Roman" w:hAnsi="Times New Roman"/>
          <w:sz w:val="20"/>
          <w:szCs w:val="20"/>
        </w:rPr>
        <w:t xml:space="preserve">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1FD8CE55" w14:textId="77777777" w:rsidR="000323E8" w:rsidRPr="005559DC" w:rsidRDefault="000323E8" w:rsidP="000E502F">
      <w:pPr>
        <w:pStyle w:val="a3"/>
        <w:numPr>
          <w:ilvl w:val="2"/>
          <w:numId w:val="7"/>
        </w:numPr>
        <w:tabs>
          <w:tab w:val="left" w:pos="284"/>
          <w:tab w:val="left" w:pos="567"/>
          <w:tab w:val="left" w:pos="709"/>
          <w:tab w:val="left" w:pos="851"/>
          <w:tab w:val="left" w:pos="993"/>
          <w:tab w:val="left" w:pos="1418"/>
          <w:tab w:val="left" w:pos="1560"/>
        </w:tabs>
        <w:spacing w:before="0" w:beforeAutospacing="0" w:after="0" w:afterAutospacing="0"/>
        <w:ind w:left="0" w:firstLine="284"/>
        <w:jc w:val="both"/>
        <w:rPr>
          <w:b/>
          <w:bCs/>
          <w:color w:val="000000"/>
          <w:sz w:val="20"/>
          <w:szCs w:val="20"/>
        </w:rPr>
      </w:pPr>
      <w:r w:rsidRPr="005559DC">
        <w:rPr>
          <w:b/>
          <w:bCs/>
          <w:color w:val="000000"/>
          <w:sz w:val="20"/>
          <w:szCs w:val="20"/>
        </w:rPr>
        <w:t>Отказ от проведения закупки</w:t>
      </w:r>
    </w:p>
    <w:p w14:paraId="5B705736" w14:textId="77777777" w:rsidR="003D6C26" w:rsidRPr="003D6C26" w:rsidRDefault="003D6C26" w:rsidP="00F7272D">
      <w:pPr>
        <w:pStyle w:val="western"/>
        <w:tabs>
          <w:tab w:val="left" w:pos="284"/>
          <w:tab w:val="left" w:pos="567"/>
          <w:tab w:val="left" w:pos="709"/>
          <w:tab w:val="left" w:pos="851"/>
          <w:tab w:val="left" w:pos="993"/>
          <w:tab w:val="left" w:pos="1418"/>
          <w:tab w:val="left" w:pos="1560"/>
        </w:tabs>
        <w:spacing w:before="0" w:beforeAutospacing="0" w:after="0" w:afterAutospacing="0"/>
        <w:ind w:firstLine="284"/>
        <w:jc w:val="both"/>
        <w:rPr>
          <w:rFonts w:eastAsiaTheme="minorHAnsi"/>
          <w:iCs/>
          <w:sz w:val="20"/>
          <w:szCs w:val="20"/>
          <w:lang w:eastAsia="en-US"/>
        </w:rPr>
      </w:pPr>
      <w:r w:rsidRPr="003D6C26">
        <w:rPr>
          <w:rFonts w:eastAsiaTheme="minorHAnsi"/>
          <w:b/>
          <w:iCs/>
          <w:sz w:val="20"/>
          <w:szCs w:val="20"/>
          <w:lang w:eastAsia="en-US"/>
        </w:rPr>
        <w:t>1.</w:t>
      </w:r>
      <w:r>
        <w:rPr>
          <w:rFonts w:eastAsiaTheme="minorHAnsi"/>
          <w:iCs/>
          <w:sz w:val="20"/>
          <w:szCs w:val="20"/>
          <w:lang w:eastAsia="en-US"/>
        </w:rPr>
        <w:t xml:space="preserve"> </w:t>
      </w:r>
      <w:r w:rsidRPr="003D6C26">
        <w:rPr>
          <w:rFonts w:eastAsiaTheme="minorHAnsi"/>
          <w:iCs/>
          <w:sz w:val="20"/>
          <w:szCs w:val="20"/>
          <w:lang w:eastAsia="en-US"/>
        </w:rPr>
        <w:t>Отмена проведения запроса ТКП в электронной форме возможна в любое время по решению Заказчика. Извещение об отмене проведения запроса ТКП размещается в единой информационной системе.</w:t>
      </w:r>
    </w:p>
    <w:p w14:paraId="7FCEA5A1" w14:textId="77777777" w:rsidR="003D6C26" w:rsidRPr="003D6C26" w:rsidRDefault="003D6C26" w:rsidP="00F7272D">
      <w:pPr>
        <w:pStyle w:val="western"/>
        <w:tabs>
          <w:tab w:val="left" w:pos="284"/>
          <w:tab w:val="left" w:pos="567"/>
          <w:tab w:val="left" w:pos="709"/>
          <w:tab w:val="left" w:pos="851"/>
          <w:tab w:val="left" w:pos="993"/>
          <w:tab w:val="left" w:pos="1418"/>
          <w:tab w:val="left" w:pos="1560"/>
        </w:tabs>
        <w:spacing w:before="0" w:beforeAutospacing="0" w:after="0" w:afterAutospacing="0"/>
        <w:ind w:firstLine="284"/>
        <w:jc w:val="both"/>
        <w:rPr>
          <w:rFonts w:eastAsiaTheme="minorHAnsi"/>
          <w:iCs/>
          <w:sz w:val="20"/>
          <w:szCs w:val="20"/>
          <w:lang w:eastAsia="en-US"/>
        </w:rPr>
      </w:pPr>
      <w:r w:rsidRPr="003D6C26">
        <w:rPr>
          <w:rFonts w:eastAsiaTheme="minorHAnsi"/>
          <w:b/>
          <w:iCs/>
          <w:sz w:val="20"/>
          <w:szCs w:val="20"/>
          <w:lang w:eastAsia="en-US"/>
        </w:rPr>
        <w:t>2.</w:t>
      </w:r>
      <w:r>
        <w:rPr>
          <w:rFonts w:eastAsiaTheme="minorHAnsi"/>
          <w:iCs/>
          <w:sz w:val="20"/>
          <w:szCs w:val="20"/>
          <w:lang w:eastAsia="en-US"/>
        </w:rPr>
        <w:t xml:space="preserve"> </w:t>
      </w:r>
      <w:r w:rsidRPr="003D6C26">
        <w:rPr>
          <w:rFonts w:eastAsiaTheme="minorHAnsi"/>
          <w:iCs/>
          <w:sz w:val="20"/>
          <w:szCs w:val="20"/>
          <w:lang w:eastAsia="en-US"/>
        </w:rPr>
        <w:t>Заказчик не несёт обязательств или ответственности в случае не ознакомления участниками закупок с извещением об отмене проведения запроса ТКП.</w:t>
      </w:r>
    </w:p>
    <w:p w14:paraId="35B50AB9" w14:textId="77777777" w:rsidR="00E64AAF" w:rsidRPr="0009622E" w:rsidRDefault="00E64AAF" w:rsidP="000E502F">
      <w:pPr>
        <w:pStyle w:val="western"/>
        <w:numPr>
          <w:ilvl w:val="2"/>
          <w:numId w:val="7"/>
        </w:numPr>
        <w:tabs>
          <w:tab w:val="left" w:pos="284"/>
          <w:tab w:val="left" w:pos="567"/>
          <w:tab w:val="left" w:pos="709"/>
          <w:tab w:val="left" w:pos="851"/>
          <w:tab w:val="left" w:pos="993"/>
          <w:tab w:val="left" w:pos="1418"/>
          <w:tab w:val="left" w:pos="1560"/>
        </w:tabs>
        <w:spacing w:before="0" w:beforeAutospacing="0" w:after="0" w:afterAutospacing="0"/>
        <w:ind w:left="0" w:firstLine="284"/>
        <w:jc w:val="both"/>
        <w:rPr>
          <w:b/>
          <w:color w:val="000000"/>
          <w:sz w:val="20"/>
          <w:szCs w:val="20"/>
        </w:rPr>
      </w:pPr>
      <w:r w:rsidRPr="0009622E">
        <w:rPr>
          <w:b/>
          <w:color w:val="000000"/>
          <w:sz w:val="20"/>
          <w:szCs w:val="20"/>
        </w:rPr>
        <w:t>Приоритет товаров российского происхождения, работ, услуг, выполняемых, оказываемых российскими лицами</w:t>
      </w:r>
    </w:p>
    <w:p w14:paraId="7D693125" w14:textId="77777777" w:rsidR="002A49E5" w:rsidRPr="002A49E5" w:rsidRDefault="002A49E5" w:rsidP="000E502F">
      <w:pPr>
        <w:numPr>
          <w:ilvl w:val="0"/>
          <w:numId w:val="17"/>
        </w:numPr>
        <w:tabs>
          <w:tab w:val="left" w:pos="284"/>
          <w:tab w:val="left" w:pos="567"/>
          <w:tab w:val="left" w:pos="709"/>
          <w:tab w:val="left" w:pos="851"/>
          <w:tab w:val="left" w:pos="993"/>
          <w:tab w:val="left" w:pos="1418"/>
          <w:tab w:val="left" w:pos="1560"/>
        </w:tabs>
        <w:ind w:left="0" w:firstLine="284"/>
        <w:jc w:val="both"/>
        <w:rPr>
          <w:color w:val="000000"/>
          <w:sz w:val="20"/>
          <w:szCs w:val="20"/>
        </w:rPr>
      </w:pPr>
      <w:r w:rsidRPr="002A49E5">
        <w:rPr>
          <w:color w:val="000000"/>
          <w:sz w:val="20"/>
          <w:szCs w:val="20"/>
        </w:rPr>
        <w:t xml:space="preserve">Установить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(далее - приоритет), за исключением закупки у единственного поставщика (исполнителя, подрядчика). </w:t>
      </w:r>
    </w:p>
    <w:p w14:paraId="478F65C2" w14:textId="77777777" w:rsidR="002A49E5" w:rsidRPr="002A49E5" w:rsidRDefault="002A49E5" w:rsidP="000E502F">
      <w:pPr>
        <w:numPr>
          <w:ilvl w:val="0"/>
          <w:numId w:val="17"/>
        </w:numPr>
        <w:tabs>
          <w:tab w:val="left" w:pos="284"/>
          <w:tab w:val="left" w:pos="567"/>
          <w:tab w:val="left" w:pos="709"/>
          <w:tab w:val="left" w:pos="851"/>
          <w:tab w:val="left" w:pos="993"/>
          <w:tab w:val="left" w:pos="1418"/>
          <w:tab w:val="left" w:pos="1560"/>
        </w:tabs>
        <w:ind w:left="0" w:firstLine="284"/>
        <w:jc w:val="both"/>
        <w:rPr>
          <w:color w:val="000000"/>
          <w:sz w:val="20"/>
          <w:szCs w:val="20"/>
        </w:rPr>
      </w:pPr>
      <w:r w:rsidRPr="002A49E5">
        <w:rPr>
          <w:color w:val="000000"/>
          <w:sz w:val="20"/>
          <w:szCs w:val="20"/>
        </w:rPr>
        <w:t>Установить, что условием предоставления приоритета является указание (декларирование)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633F8D21" w14:textId="77777777" w:rsidR="002A49E5" w:rsidRPr="002A49E5" w:rsidRDefault="002A49E5" w:rsidP="00F7272D">
      <w:pPr>
        <w:tabs>
          <w:tab w:val="left" w:pos="284"/>
          <w:tab w:val="left" w:pos="567"/>
          <w:tab w:val="left" w:pos="709"/>
          <w:tab w:val="left" w:pos="851"/>
          <w:tab w:val="left" w:pos="993"/>
          <w:tab w:val="left" w:pos="1418"/>
          <w:tab w:val="left" w:pos="1560"/>
        </w:tabs>
        <w:ind w:firstLine="284"/>
        <w:jc w:val="both"/>
        <w:rPr>
          <w:color w:val="000000"/>
          <w:sz w:val="20"/>
          <w:szCs w:val="20"/>
        </w:rPr>
      </w:pPr>
      <w:r w:rsidRPr="002A49E5">
        <w:rPr>
          <w:color w:val="000000"/>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18161A09" w14:textId="77777777" w:rsidR="002A49E5" w:rsidRPr="002A49E5" w:rsidRDefault="002A49E5" w:rsidP="000E502F">
      <w:pPr>
        <w:numPr>
          <w:ilvl w:val="0"/>
          <w:numId w:val="17"/>
        </w:numPr>
        <w:tabs>
          <w:tab w:val="left" w:pos="284"/>
          <w:tab w:val="left" w:pos="567"/>
          <w:tab w:val="left" w:pos="709"/>
          <w:tab w:val="left" w:pos="851"/>
          <w:tab w:val="left" w:pos="993"/>
          <w:tab w:val="left" w:pos="1418"/>
          <w:tab w:val="left" w:pos="1560"/>
        </w:tabs>
        <w:ind w:left="0" w:firstLine="284"/>
        <w:jc w:val="both"/>
        <w:rPr>
          <w:color w:val="000000"/>
          <w:sz w:val="20"/>
          <w:szCs w:val="20"/>
        </w:rPr>
      </w:pPr>
      <w:r w:rsidRPr="002A49E5">
        <w:rPr>
          <w:color w:val="000000"/>
          <w:sz w:val="20"/>
          <w:szCs w:val="20"/>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22F18617" w14:textId="77777777" w:rsidR="002A49E5" w:rsidRPr="002A49E5" w:rsidRDefault="002A49E5" w:rsidP="000E502F">
      <w:pPr>
        <w:numPr>
          <w:ilvl w:val="0"/>
          <w:numId w:val="17"/>
        </w:numPr>
        <w:tabs>
          <w:tab w:val="left" w:pos="284"/>
          <w:tab w:val="left" w:pos="567"/>
          <w:tab w:val="left" w:pos="709"/>
          <w:tab w:val="left" w:pos="851"/>
          <w:tab w:val="left" w:pos="993"/>
          <w:tab w:val="left" w:pos="1418"/>
          <w:tab w:val="left" w:pos="1560"/>
        </w:tabs>
        <w:ind w:left="0" w:firstLine="284"/>
        <w:jc w:val="both"/>
        <w:rPr>
          <w:color w:val="000000"/>
          <w:sz w:val="20"/>
          <w:szCs w:val="20"/>
        </w:rPr>
      </w:pPr>
      <w:r w:rsidRPr="002A49E5">
        <w:rPr>
          <w:color w:val="000000"/>
          <w:sz w:val="20"/>
          <w:szCs w:val="20"/>
        </w:rPr>
        <w:t>Указание страны происхождения поставляемого товара производится на основании сведений, содержащихся в заявке на участие в закупке, представленной участником закупки, с которым заключается договор;</w:t>
      </w:r>
    </w:p>
    <w:p w14:paraId="26B1EA63" w14:textId="77777777" w:rsidR="002A49E5" w:rsidRPr="002A49E5" w:rsidRDefault="002A49E5" w:rsidP="00F7272D">
      <w:pPr>
        <w:tabs>
          <w:tab w:val="left" w:pos="284"/>
          <w:tab w:val="left" w:pos="567"/>
          <w:tab w:val="left" w:pos="709"/>
          <w:tab w:val="left" w:pos="851"/>
          <w:tab w:val="left" w:pos="993"/>
          <w:tab w:val="left" w:pos="1418"/>
          <w:tab w:val="left" w:pos="1560"/>
        </w:tabs>
        <w:autoSpaceDE w:val="0"/>
        <w:autoSpaceDN w:val="0"/>
        <w:adjustRightInd w:val="0"/>
        <w:ind w:firstLine="284"/>
        <w:jc w:val="both"/>
        <w:rPr>
          <w:color w:val="000000"/>
          <w:sz w:val="20"/>
          <w:szCs w:val="20"/>
        </w:rPr>
      </w:pPr>
      <w:r w:rsidRPr="002A49E5">
        <w:rPr>
          <w:color w:val="000000"/>
          <w:sz w:val="20"/>
          <w:szCs w:val="20"/>
        </w:rPr>
        <w:t>При исполнении договора, заключенного с участником закупки, которому предоставлен приоритет в соответствии с Постановлением Правительства РФ от 16.09.2016 № 925 «</w:t>
      </w:r>
      <w:r w:rsidRPr="002A49E5">
        <w:rPr>
          <w:rFonts w:eastAsiaTheme="minorHAnsi"/>
          <w:sz w:val="20"/>
          <w:szCs w:val="20"/>
          <w:lang w:eastAsia="en-U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2A49E5">
        <w:rPr>
          <w:color w:val="000000"/>
          <w:sz w:val="20"/>
          <w:szCs w:val="20"/>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12799D20" w14:textId="77777777" w:rsidR="002A49E5" w:rsidRPr="002A49E5" w:rsidRDefault="002A49E5" w:rsidP="000E502F">
      <w:pPr>
        <w:numPr>
          <w:ilvl w:val="0"/>
          <w:numId w:val="17"/>
        </w:numPr>
        <w:tabs>
          <w:tab w:val="left" w:pos="284"/>
          <w:tab w:val="left" w:pos="567"/>
          <w:tab w:val="left" w:pos="709"/>
          <w:tab w:val="left" w:pos="851"/>
          <w:tab w:val="left" w:pos="993"/>
          <w:tab w:val="left" w:pos="1418"/>
          <w:tab w:val="left" w:pos="1560"/>
        </w:tabs>
        <w:ind w:left="0" w:firstLine="284"/>
        <w:jc w:val="both"/>
        <w:rPr>
          <w:color w:val="000000"/>
          <w:sz w:val="20"/>
          <w:szCs w:val="20"/>
          <w:u w:val="single"/>
        </w:rPr>
      </w:pPr>
      <w:r w:rsidRPr="002A49E5">
        <w:rPr>
          <w:color w:val="000000"/>
          <w:sz w:val="20"/>
          <w:szCs w:val="20"/>
          <w:u w:val="single"/>
        </w:rPr>
        <w:t>Приоритет не предоставляется в случаях, если:</w:t>
      </w:r>
    </w:p>
    <w:p w14:paraId="5E8DA133" w14:textId="77777777" w:rsidR="00784527" w:rsidRDefault="002A49E5" w:rsidP="000E502F">
      <w:pPr>
        <w:numPr>
          <w:ilvl w:val="0"/>
          <w:numId w:val="18"/>
        </w:numPr>
        <w:tabs>
          <w:tab w:val="left" w:pos="284"/>
          <w:tab w:val="left" w:pos="567"/>
          <w:tab w:val="left" w:pos="709"/>
          <w:tab w:val="left" w:pos="851"/>
          <w:tab w:val="left" w:pos="993"/>
          <w:tab w:val="left" w:pos="1418"/>
          <w:tab w:val="left" w:pos="1560"/>
        </w:tabs>
        <w:ind w:left="0" w:firstLine="284"/>
        <w:jc w:val="both"/>
        <w:rPr>
          <w:color w:val="000000"/>
          <w:sz w:val="20"/>
          <w:szCs w:val="20"/>
        </w:rPr>
      </w:pPr>
      <w:r w:rsidRPr="002A49E5">
        <w:rPr>
          <w:color w:val="000000"/>
          <w:sz w:val="20"/>
          <w:szCs w:val="20"/>
        </w:rPr>
        <w:t>закупка признана несостоявшейся и договор заключается с единственным участником закупки;</w:t>
      </w:r>
    </w:p>
    <w:p w14:paraId="7A6E13CA" w14:textId="77777777" w:rsidR="00784527" w:rsidRDefault="002A49E5" w:rsidP="000E502F">
      <w:pPr>
        <w:numPr>
          <w:ilvl w:val="0"/>
          <w:numId w:val="18"/>
        </w:numPr>
        <w:tabs>
          <w:tab w:val="left" w:pos="284"/>
          <w:tab w:val="left" w:pos="567"/>
          <w:tab w:val="left" w:pos="709"/>
          <w:tab w:val="left" w:pos="851"/>
          <w:tab w:val="left" w:pos="993"/>
          <w:tab w:val="left" w:pos="1418"/>
          <w:tab w:val="left" w:pos="1560"/>
        </w:tabs>
        <w:ind w:left="0" w:firstLine="284"/>
        <w:jc w:val="both"/>
        <w:rPr>
          <w:color w:val="000000"/>
          <w:sz w:val="20"/>
          <w:szCs w:val="20"/>
        </w:rPr>
      </w:pPr>
      <w:r w:rsidRPr="00784527">
        <w:rPr>
          <w:color w:val="000000"/>
          <w:sz w:val="20"/>
          <w:szCs w:val="20"/>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6BFA2CA8" w14:textId="77777777" w:rsidR="00784527" w:rsidRDefault="002A49E5" w:rsidP="000E502F">
      <w:pPr>
        <w:numPr>
          <w:ilvl w:val="0"/>
          <w:numId w:val="18"/>
        </w:numPr>
        <w:tabs>
          <w:tab w:val="left" w:pos="284"/>
          <w:tab w:val="left" w:pos="567"/>
          <w:tab w:val="left" w:pos="709"/>
          <w:tab w:val="left" w:pos="851"/>
          <w:tab w:val="left" w:pos="993"/>
          <w:tab w:val="left" w:pos="1418"/>
          <w:tab w:val="left" w:pos="1560"/>
        </w:tabs>
        <w:ind w:left="0" w:firstLine="284"/>
        <w:jc w:val="both"/>
        <w:rPr>
          <w:color w:val="000000"/>
          <w:sz w:val="20"/>
          <w:szCs w:val="20"/>
        </w:rPr>
      </w:pPr>
      <w:r w:rsidRPr="00784527">
        <w:rPr>
          <w:color w:val="000000"/>
          <w:sz w:val="20"/>
          <w:szCs w:val="20"/>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77902808" w14:textId="77777777" w:rsidR="00784527" w:rsidRDefault="002A49E5" w:rsidP="000E502F">
      <w:pPr>
        <w:numPr>
          <w:ilvl w:val="0"/>
          <w:numId w:val="18"/>
        </w:numPr>
        <w:tabs>
          <w:tab w:val="left" w:pos="284"/>
          <w:tab w:val="left" w:pos="567"/>
          <w:tab w:val="left" w:pos="709"/>
          <w:tab w:val="left" w:pos="851"/>
          <w:tab w:val="left" w:pos="993"/>
          <w:tab w:val="left" w:pos="1418"/>
          <w:tab w:val="left" w:pos="1560"/>
        </w:tabs>
        <w:ind w:left="0" w:firstLine="284"/>
        <w:jc w:val="both"/>
        <w:rPr>
          <w:color w:val="000000"/>
          <w:sz w:val="20"/>
          <w:szCs w:val="20"/>
        </w:rPr>
      </w:pPr>
      <w:r w:rsidRPr="00784527">
        <w:rPr>
          <w:color w:val="000000"/>
          <w:sz w:val="20"/>
          <w:szCs w:val="20"/>
        </w:rPr>
        <w:t>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705CB69C" w14:textId="77777777" w:rsidR="002A49E5" w:rsidRPr="00784527" w:rsidRDefault="002A49E5" w:rsidP="000E502F">
      <w:pPr>
        <w:numPr>
          <w:ilvl w:val="0"/>
          <w:numId w:val="18"/>
        </w:numPr>
        <w:tabs>
          <w:tab w:val="left" w:pos="284"/>
          <w:tab w:val="left" w:pos="567"/>
          <w:tab w:val="left" w:pos="709"/>
          <w:tab w:val="left" w:pos="851"/>
          <w:tab w:val="left" w:pos="993"/>
          <w:tab w:val="left" w:pos="1418"/>
          <w:tab w:val="left" w:pos="1560"/>
        </w:tabs>
        <w:ind w:left="0" w:firstLine="284"/>
        <w:jc w:val="both"/>
        <w:rPr>
          <w:color w:val="000000"/>
          <w:sz w:val="20"/>
          <w:szCs w:val="20"/>
        </w:rPr>
      </w:pPr>
      <w:r w:rsidRPr="00784527">
        <w:rPr>
          <w:color w:val="000000"/>
          <w:sz w:val="20"/>
          <w:szCs w:val="20"/>
        </w:rPr>
        <w:t>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2FD67AAE" w14:textId="77777777" w:rsidR="002A49E5" w:rsidRPr="002A49E5" w:rsidRDefault="002A49E5" w:rsidP="00F7272D">
      <w:pPr>
        <w:tabs>
          <w:tab w:val="left" w:pos="284"/>
          <w:tab w:val="left" w:pos="567"/>
          <w:tab w:val="left" w:pos="709"/>
          <w:tab w:val="left" w:pos="851"/>
          <w:tab w:val="left" w:pos="993"/>
          <w:tab w:val="left" w:pos="1418"/>
          <w:tab w:val="left" w:pos="1560"/>
        </w:tabs>
        <w:autoSpaceDE w:val="0"/>
        <w:autoSpaceDN w:val="0"/>
        <w:adjustRightInd w:val="0"/>
        <w:ind w:firstLine="284"/>
        <w:jc w:val="both"/>
        <w:rPr>
          <w:color w:val="000000"/>
          <w:sz w:val="20"/>
          <w:szCs w:val="20"/>
        </w:rPr>
      </w:pPr>
      <w:r w:rsidRPr="002A49E5">
        <w:rPr>
          <w:color w:val="000000"/>
          <w:sz w:val="20"/>
          <w:szCs w:val="20"/>
        </w:rPr>
        <w:t>7. Оценка и сопоставление заявок осуществляется с учетом требований Постановления Правительства РФ от 16.09.2016 № 925 «</w:t>
      </w:r>
      <w:r w:rsidRPr="002A49E5">
        <w:rPr>
          <w:rFonts w:eastAsiaTheme="minorHAnsi"/>
          <w:sz w:val="20"/>
          <w:szCs w:val="20"/>
          <w:lang w:eastAsia="en-U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2A49E5">
        <w:rPr>
          <w:color w:val="000000"/>
          <w:sz w:val="20"/>
          <w:szCs w:val="20"/>
        </w:rPr>
        <w:t xml:space="preserve">:  </w:t>
      </w:r>
    </w:p>
    <w:p w14:paraId="522D305D" w14:textId="77777777" w:rsidR="002A49E5" w:rsidRPr="002A49E5" w:rsidRDefault="002A49E5" w:rsidP="00F7272D">
      <w:pPr>
        <w:tabs>
          <w:tab w:val="left" w:pos="284"/>
          <w:tab w:val="left" w:pos="567"/>
          <w:tab w:val="left" w:pos="709"/>
          <w:tab w:val="left" w:pos="851"/>
          <w:tab w:val="left" w:pos="993"/>
          <w:tab w:val="left" w:pos="1418"/>
          <w:tab w:val="left" w:pos="1560"/>
        </w:tabs>
        <w:ind w:firstLine="284"/>
        <w:jc w:val="both"/>
        <w:rPr>
          <w:color w:val="000000"/>
          <w:sz w:val="20"/>
          <w:szCs w:val="20"/>
        </w:rPr>
      </w:pPr>
      <w:r w:rsidRPr="002A49E5">
        <w:rPr>
          <w:color w:val="000000"/>
          <w:sz w:val="20"/>
          <w:szCs w:val="20"/>
        </w:rPr>
        <w:t xml:space="preserve">8.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w:t>
      </w:r>
      <w:r w:rsidRPr="002A49E5">
        <w:rPr>
          <w:color w:val="000000"/>
          <w:sz w:val="20"/>
          <w:szCs w:val="20"/>
        </w:rPr>
        <w:lastRenderedPageBreak/>
        <w:t>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2AA540BE" w14:textId="77777777" w:rsidR="002A49E5" w:rsidRPr="002A49E5" w:rsidRDefault="002A49E5" w:rsidP="00F7272D">
      <w:pPr>
        <w:tabs>
          <w:tab w:val="left" w:pos="284"/>
          <w:tab w:val="left" w:pos="567"/>
          <w:tab w:val="left" w:pos="709"/>
          <w:tab w:val="left" w:pos="851"/>
          <w:tab w:val="left" w:pos="993"/>
          <w:tab w:val="left" w:pos="1418"/>
          <w:tab w:val="left" w:pos="1560"/>
        </w:tabs>
        <w:autoSpaceDE w:val="0"/>
        <w:autoSpaceDN w:val="0"/>
        <w:adjustRightInd w:val="0"/>
        <w:ind w:firstLine="284"/>
        <w:jc w:val="both"/>
        <w:rPr>
          <w:color w:val="000000"/>
          <w:sz w:val="20"/>
          <w:szCs w:val="20"/>
        </w:rPr>
      </w:pPr>
      <w:r w:rsidRPr="002A49E5">
        <w:rPr>
          <w:color w:val="000000"/>
          <w:sz w:val="20"/>
          <w:szCs w:val="20"/>
        </w:rPr>
        <w:t>9. В документации может быть установлена начальная (максимальная) цена единицы каждого товара, работы, услуги, являющихся предметом закупки.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РФ от 16.09.2016     № 925 «</w:t>
      </w:r>
      <w:r w:rsidRPr="002A49E5">
        <w:rPr>
          <w:rFonts w:eastAsiaTheme="minorHAnsi"/>
          <w:sz w:val="20"/>
          <w:szCs w:val="20"/>
          <w:lang w:eastAsia="en-U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2A49E5">
        <w:rPr>
          <w:color w:val="000000"/>
          <w:sz w:val="20"/>
          <w:szCs w:val="20"/>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пункта 5,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20B19483" w14:textId="77777777" w:rsidR="002A49E5" w:rsidRPr="002A49E5" w:rsidRDefault="002A49E5" w:rsidP="00F7272D">
      <w:pPr>
        <w:tabs>
          <w:tab w:val="left" w:pos="284"/>
          <w:tab w:val="left" w:pos="567"/>
          <w:tab w:val="left" w:pos="709"/>
          <w:tab w:val="left" w:pos="851"/>
          <w:tab w:val="left" w:pos="993"/>
          <w:tab w:val="left" w:pos="1418"/>
          <w:tab w:val="left" w:pos="1560"/>
        </w:tabs>
        <w:ind w:firstLine="284"/>
        <w:jc w:val="both"/>
        <w:rPr>
          <w:color w:val="000000"/>
          <w:sz w:val="20"/>
          <w:szCs w:val="20"/>
        </w:rPr>
      </w:pPr>
      <w:r w:rsidRPr="002A49E5">
        <w:rPr>
          <w:color w:val="000000"/>
          <w:sz w:val="20"/>
          <w:szCs w:val="20"/>
        </w:rPr>
        <w:t>10.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579B371C" w14:textId="77777777" w:rsidR="00DD2400" w:rsidRPr="005559DC" w:rsidRDefault="00DD2400" w:rsidP="00F7272D">
      <w:pPr>
        <w:pStyle w:val="western"/>
        <w:tabs>
          <w:tab w:val="left" w:pos="284"/>
          <w:tab w:val="left" w:pos="567"/>
          <w:tab w:val="left" w:pos="709"/>
          <w:tab w:val="left" w:pos="851"/>
          <w:tab w:val="left" w:pos="993"/>
          <w:tab w:val="left" w:pos="1418"/>
          <w:tab w:val="left" w:pos="1560"/>
        </w:tabs>
        <w:spacing w:before="0" w:beforeAutospacing="0" w:after="0" w:afterAutospacing="0"/>
        <w:ind w:firstLine="284"/>
        <w:jc w:val="both"/>
        <w:rPr>
          <w:color w:val="000000"/>
          <w:sz w:val="20"/>
          <w:szCs w:val="20"/>
        </w:rPr>
      </w:pPr>
    </w:p>
    <w:p w14:paraId="789E1EFC" w14:textId="77777777" w:rsidR="000323E8" w:rsidRPr="007F325B" w:rsidRDefault="000323E8" w:rsidP="000E502F">
      <w:pPr>
        <w:pStyle w:val="a3"/>
        <w:numPr>
          <w:ilvl w:val="1"/>
          <w:numId w:val="7"/>
        </w:numPr>
        <w:tabs>
          <w:tab w:val="left" w:pos="284"/>
          <w:tab w:val="left" w:pos="567"/>
          <w:tab w:val="left" w:pos="709"/>
          <w:tab w:val="left" w:pos="851"/>
          <w:tab w:val="left" w:pos="993"/>
          <w:tab w:val="left" w:pos="1418"/>
          <w:tab w:val="left" w:pos="1560"/>
        </w:tabs>
        <w:spacing w:before="0" w:beforeAutospacing="0" w:after="0" w:afterAutospacing="0"/>
        <w:ind w:left="0" w:firstLine="284"/>
        <w:jc w:val="both"/>
        <w:rPr>
          <w:color w:val="000000"/>
          <w:sz w:val="20"/>
          <w:szCs w:val="20"/>
        </w:rPr>
      </w:pPr>
      <w:r w:rsidRPr="007F325B">
        <w:rPr>
          <w:b/>
          <w:bCs/>
          <w:color w:val="000000"/>
          <w:sz w:val="20"/>
          <w:szCs w:val="20"/>
        </w:rPr>
        <w:t>ПОДГОТОВКА ЗАЯВКИ НА УЧАСТИЕ В ЗАКУПКЕ</w:t>
      </w:r>
    </w:p>
    <w:p w14:paraId="6517A660" w14:textId="77777777" w:rsidR="000323E8" w:rsidRPr="007F325B" w:rsidRDefault="000323E8" w:rsidP="000E502F">
      <w:pPr>
        <w:pStyle w:val="a3"/>
        <w:numPr>
          <w:ilvl w:val="2"/>
          <w:numId w:val="7"/>
        </w:numPr>
        <w:tabs>
          <w:tab w:val="left" w:pos="284"/>
          <w:tab w:val="left" w:pos="567"/>
          <w:tab w:val="left" w:pos="709"/>
          <w:tab w:val="left" w:pos="851"/>
          <w:tab w:val="left" w:pos="993"/>
          <w:tab w:val="left" w:pos="1418"/>
          <w:tab w:val="left" w:pos="1560"/>
        </w:tabs>
        <w:spacing w:before="0" w:beforeAutospacing="0" w:after="0" w:afterAutospacing="0"/>
        <w:ind w:left="0" w:firstLine="284"/>
        <w:jc w:val="both"/>
        <w:rPr>
          <w:color w:val="000000"/>
          <w:sz w:val="20"/>
          <w:szCs w:val="20"/>
        </w:rPr>
      </w:pPr>
      <w:r w:rsidRPr="007F325B">
        <w:rPr>
          <w:b/>
          <w:bCs/>
          <w:color w:val="000000"/>
          <w:sz w:val="20"/>
          <w:szCs w:val="20"/>
        </w:rPr>
        <w:t>Форма заявки на участие в закупке</w:t>
      </w:r>
    </w:p>
    <w:p w14:paraId="5756A264" w14:textId="77777777" w:rsidR="007F325B" w:rsidRPr="00605DE7" w:rsidRDefault="007F325B" w:rsidP="000E502F">
      <w:pPr>
        <w:pStyle w:val="a3"/>
        <w:numPr>
          <w:ilvl w:val="3"/>
          <w:numId w:val="22"/>
        </w:numPr>
        <w:tabs>
          <w:tab w:val="left" w:pos="284"/>
          <w:tab w:val="left" w:pos="567"/>
          <w:tab w:val="left" w:pos="709"/>
          <w:tab w:val="left" w:pos="851"/>
          <w:tab w:val="left" w:pos="993"/>
          <w:tab w:val="left" w:pos="1418"/>
          <w:tab w:val="left" w:pos="1560"/>
        </w:tabs>
        <w:spacing w:before="0" w:beforeAutospacing="0" w:after="0" w:afterAutospacing="0"/>
        <w:ind w:left="0" w:firstLine="284"/>
        <w:jc w:val="both"/>
        <w:rPr>
          <w:color w:val="000000"/>
          <w:sz w:val="20"/>
          <w:szCs w:val="20"/>
        </w:rPr>
      </w:pPr>
      <w:r w:rsidRPr="007F325B">
        <w:rPr>
          <w:color w:val="000000"/>
          <w:sz w:val="20"/>
          <w:szCs w:val="20"/>
        </w:rPr>
        <w:t xml:space="preserve">Заявка, подготовленная участником закупки, должна быть представлена на русском языке. Сопроводительная </w:t>
      </w:r>
      <w:r w:rsidRPr="00605DE7">
        <w:rPr>
          <w:color w:val="000000"/>
          <w:sz w:val="20"/>
          <w:szCs w:val="20"/>
        </w:rPr>
        <w:t>документация, предоставленная участником закупки, может быть представлена на другом языке при условии, что к ней будет прилагаться аутентичный перевод соответствующих разделов на русский язык. В случае разногласий между сопроводительной документацией и ее переводом, преимущество будет иметь перевод.</w:t>
      </w:r>
    </w:p>
    <w:p w14:paraId="31A0B749" w14:textId="77777777" w:rsidR="00605DE7" w:rsidRPr="00605DE7" w:rsidRDefault="00605DE7" w:rsidP="000E502F">
      <w:pPr>
        <w:pStyle w:val="a3"/>
        <w:numPr>
          <w:ilvl w:val="0"/>
          <w:numId w:val="7"/>
        </w:numPr>
        <w:tabs>
          <w:tab w:val="left" w:pos="284"/>
          <w:tab w:val="left" w:pos="567"/>
          <w:tab w:val="left" w:pos="709"/>
          <w:tab w:val="left" w:pos="851"/>
          <w:tab w:val="left" w:pos="993"/>
          <w:tab w:val="left" w:pos="1418"/>
          <w:tab w:val="left" w:pos="1560"/>
        </w:tabs>
        <w:spacing w:before="0" w:beforeAutospacing="0" w:after="0" w:afterAutospacing="0"/>
        <w:ind w:left="0" w:firstLine="284"/>
        <w:jc w:val="both"/>
        <w:rPr>
          <w:color w:val="000000"/>
          <w:sz w:val="20"/>
          <w:szCs w:val="20"/>
        </w:rPr>
      </w:pPr>
      <w:r w:rsidRPr="00605DE7">
        <w:rPr>
          <w:sz w:val="20"/>
          <w:szCs w:val="20"/>
        </w:rPr>
        <w:t>Для участия в запросе ТКП в электронной форме участник закупки должен подготовить заявку на участие в запросе ТКП, оформленную в полном соответствии с требованиями документации о проведении запроса ТКП.</w:t>
      </w:r>
      <w:r>
        <w:rPr>
          <w:sz w:val="20"/>
          <w:szCs w:val="20"/>
        </w:rPr>
        <w:t xml:space="preserve"> </w:t>
      </w:r>
    </w:p>
    <w:p w14:paraId="7DA44701" w14:textId="77777777" w:rsidR="00C67BCA" w:rsidRPr="000D233D" w:rsidRDefault="00C67BCA" w:rsidP="000E502F">
      <w:pPr>
        <w:pStyle w:val="a3"/>
        <w:numPr>
          <w:ilvl w:val="0"/>
          <w:numId w:val="7"/>
        </w:numPr>
        <w:tabs>
          <w:tab w:val="left" w:pos="284"/>
          <w:tab w:val="left" w:pos="567"/>
          <w:tab w:val="left" w:pos="709"/>
          <w:tab w:val="left" w:pos="851"/>
          <w:tab w:val="left" w:pos="993"/>
          <w:tab w:val="left" w:pos="1418"/>
          <w:tab w:val="left" w:pos="1560"/>
        </w:tabs>
        <w:spacing w:before="0" w:beforeAutospacing="0" w:after="0" w:afterAutospacing="0"/>
        <w:ind w:left="0" w:firstLine="284"/>
        <w:jc w:val="both"/>
        <w:rPr>
          <w:color w:val="000000"/>
          <w:sz w:val="20"/>
          <w:szCs w:val="20"/>
          <w:highlight w:val="green"/>
        </w:rPr>
      </w:pPr>
      <w:r w:rsidRPr="000D233D">
        <w:rPr>
          <w:color w:val="000000"/>
          <w:sz w:val="20"/>
          <w:szCs w:val="20"/>
          <w:highlight w:val="green"/>
        </w:rPr>
        <w:t>Участник подает заявку на условиях в соответствии с информационной картой закупки.</w:t>
      </w:r>
    </w:p>
    <w:p w14:paraId="2244E940" w14:textId="77777777" w:rsidR="002C27E0" w:rsidRPr="000D233D" w:rsidRDefault="00C67BCA" w:rsidP="00605DE7">
      <w:pPr>
        <w:tabs>
          <w:tab w:val="left" w:pos="567"/>
        </w:tabs>
        <w:jc w:val="both"/>
        <w:rPr>
          <w:color w:val="000000"/>
          <w:sz w:val="20"/>
          <w:szCs w:val="20"/>
          <w:highlight w:val="green"/>
        </w:rPr>
      </w:pPr>
      <w:r w:rsidRPr="000D233D">
        <w:rPr>
          <w:color w:val="000000"/>
          <w:sz w:val="20"/>
          <w:szCs w:val="20"/>
          <w:highlight w:val="green"/>
        </w:rPr>
        <w:t>Содержание заявки. Заявка должна содержать предложения по условиям поставки товара (оказания услуг, выполнения работ), а также критериям оценки, определенным в настоящей документации о закупке.</w:t>
      </w:r>
      <w:r w:rsidR="00605DE7" w:rsidRPr="000D233D">
        <w:rPr>
          <w:color w:val="000000"/>
          <w:sz w:val="20"/>
          <w:szCs w:val="20"/>
          <w:highlight w:val="green"/>
        </w:rPr>
        <w:t xml:space="preserve"> </w:t>
      </w:r>
    </w:p>
    <w:p w14:paraId="48B507B4" w14:textId="77777777" w:rsidR="00605DE7" w:rsidRPr="000D233D" w:rsidRDefault="00605DE7" w:rsidP="00605DE7">
      <w:pPr>
        <w:tabs>
          <w:tab w:val="left" w:pos="567"/>
        </w:tabs>
        <w:jc w:val="both"/>
        <w:rPr>
          <w:sz w:val="20"/>
          <w:szCs w:val="20"/>
          <w:highlight w:val="green"/>
        </w:rPr>
      </w:pPr>
      <w:r w:rsidRPr="000D233D">
        <w:rPr>
          <w:color w:val="000000"/>
          <w:sz w:val="20"/>
          <w:szCs w:val="20"/>
          <w:highlight w:val="green"/>
        </w:rPr>
        <w:t>Техн</w:t>
      </w:r>
      <w:r w:rsidR="002C27E0" w:rsidRPr="000D233D">
        <w:rPr>
          <w:color w:val="000000"/>
          <w:sz w:val="20"/>
          <w:szCs w:val="20"/>
          <w:highlight w:val="green"/>
        </w:rPr>
        <w:t>ико–коммерческое предложение (Форма 3.1) должно</w:t>
      </w:r>
      <w:r w:rsidRPr="000D233D">
        <w:rPr>
          <w:sz w:val="20"/>
          <w:szCs w:val="20"/>
          <w:highlight w:val="green"/>
        </w:rPr>
        <w:t xml:space="preserve"> содержать: </w:t>
      </w:r>
    </w:p>
    <w:p w14:paraId="63F55ADB" w14:textId="77777777" w:rsidR="00605DE7" w:rsidRPr="000D233D" w:rsidRDefault="00605DE7" w:rsidP="00605DE7">
      <w:pPr>
        <w:pStyle w:val="ConsPlusNormal"/>
        <w:adjustRightInd w:val="0"/>
        <w:jc w:val="both"/>
        <w:outlineLvl w:val="1"/>
        <w:rPr>
          <w:rFonts w:ascii="Times New Roman" w:hAnsi="Times New Roman" w:cs="Times New Roman"/>
          <w:sz w:val="20"/>
          <w:highlight w:val="green"/>
        </w:rPr>
      </w:pPr>
      <w:r w:rsidRPr="000D233D">
        <w:rPr>
          <w:rFonts w:ascii="Times New Roman" w:hAnsi="Times New Roman" w:cs="Times New Roman"/>
          <w:sz w:val="20"/>
          <w:highlight w:val="green"/>
        </w:rPr>
        <w:t xml:space="preserve">-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марки (при наличии), промышленные образцы (при наличии), наименование страны происхождения товара. </w:t>
      </w:r>
    </w:p>
    <w:p w14:paraId="56AB74ED" w14:textId="77777777" w:rsidR="00605DE7" w:rsidRPr="000D233D" w:rsidRDefault="00605DE7" w:rsidP="00605DE7">
      <w:pPr>
        <w:tabs>
          <w:tab w:val="left" w:pos="567"/>
        </w:tabs>
        <w:jc w:val="both"/>
        <w:rPr>
          <w:sz w:val="20"/>
          <w:szCs w:val="20"/>
          <w:highlight w:val="green"/>
        </w:rPr>
      </w:pPr>
      <w:r w:rsidRPr="000D233D">
        <w:rPr>
          <w:b/>
          <w:sz w:val="20"/>
          <w:szCs w:val="20"/>
          <w:highlight w:val="green"/>
        </w:rPr>
        <w:t xml:space="preserve">- </w:t>
      </w:r>
      <w:r w:rsidRPr="000D233D">
        <w:rPr>
          <w:sz w:val="20"/>
          <w:szCs w:val="20"/>
          <w:highlight w:val="green"/>
        </w:rPr>
        <w:t>предложение о функциональных характеристиках (потребительских свойствах) и качественных характеристиках товара, являющегося предметом закупки, соответствующим значениям, установленным документацией о закупке и иные предложения об условиях исполнения договора (</w:t>
      </w:r>
      <w:r w:rsidRPr="000D233D">
        <w:rPr>
          <w:i/>
          <w:sz w:val="20"/>
          <w:szCs w:val="20"/>
          <w:highlight w:val="green"/>
        </w:rPr>
        <w:t>срок поставки, форма оплаты и т.д.</w:t>
      </w:r>
      <w:r w:rsidRPr="000D233D">
        <w:rPr>
          <w:sz w:val="20"/>
          <w:szCs w:val="20"/>
          <w:highlight w:val="green"/>
        </w:rPr>
        <w:t>)</w:t>
      </w:r>
    </w:p>
    <w:p w14:paraId="0AB17B1F" w14:textId="77777777" w:rsidR="009A4B58" w:rsidRPr="00603192" w:rsidRDefault="009A4B58" w:rsidP="00605DE7">
      <w:pPr>
        <w:tabs>
          <w:tab w:val="left" w:pos="567"/>
        </w:tabs>
        <w:jc w:val="both"/>
        <w:rPr>
          <w:sz w:val="20"/>
          <w:szCs w:val="20"/>
        </w:rPr>
      </w:pPr>
      <w:r w:rsidRPr="000D233D">
        <w:rPr>
          <w:sz w:val="20"/>
          <w:szCs w:val="20"/>
          <w:highlight w:val="green"/>
        </w:rPr>
        <w:t>Если в технико-коммерческом предложении вместо информации, изложенной в техническом задании настоящей документации, будет указано «в соответствии с требованиями технического задания» и/или аналогичное утверждение, то такое предложение будет считаться нераскрытым, и Заявка будет отклонена без рассмотрения, по существу. Так же запрещается копирование Технического задания.</w:t>
      </w:r>
    </w:p>
    <w:p w14:paraId="55CD11A1" w14:textId="77777777" w:rsidR="000323E8" w:rsidRPr="00605DE7" w:rsidRDefault="000323E8" w:rsidP="000E502F">
      <w:pPr>
        <w:pStyle w:val="a3"/>
        <w:numPr>
          <w:ilvl w:val="2"/>
          <w:numId w:val="23"/>
        </w:numPr>
        <w:tabs>
          <w:tab w:val="left" w:pos="284"/>
          <w:tab w:val="left" w:pos="567"/>
          <w:tab w:val="left" w:pos="709"/>
          <w:tab w:val="left" w:pos="851"/>
          <w:tab w:val="left" w:pos="993"/>
          <w:tab w:val="left" w:pos="1418"/>
          <w:tab w:val="left" w:pos="1560"/>
        </w:tabs>
        <w:spacing w:before="0" w:beforeAutospacing="0" w:after="0" w:afterAutospacing="0"/>
        <w:ind w:hanging="436"/>
        <w:jc w:val="both"/>
        <w:rPr>
          <w:color w:val="000000"/>
          <w:sz w:val="20"/>
          <w:szCs w:val="20"/>
        </w:rPr>
      </w:pPr>
      <w:r w:rsidRPr="005559DC">
        <w:rPr>
          <w:b/>
          <w:bCs/>
          <w:color w:val="000000"/>
          <w:sz w:val="20"/>
          <w:szCs w:val="20"/>
        </w:rPr>
        <w:t>Требования к содержанию документов, входящих в состав заявки на участие в закупке</w:t>
      </w:r>
    </w:p>
    <w:tbl>
      <w:tblPr>
        <w:tblStyle w:val="af6"/>
        <w:tblW w:w="1021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
        <w:gridCol w:w="9922"/>
      </w:tblGrid>
      <w:tr w:rsidR="00784527" w14:paraId="215A650F" w14:textId="77777777" w:rsidTr="00013C23">
        <w:tc>
          <w:tcPr>
            <w:tcW w:w="289" w:type="dxa"/>
          </w:tcPr>
          <w:p w14:paraId="372A1E43" w14:textId="77777777" w:rsidR="00784527" w:rsidRPr="00175458" w:rsidRDefault="00784527" w:rsidP="004E5CE9">
            <w:pPr>
              <w:pStyle w:val="a3"/>
              <w:tabs>
                <w:tab w:val="left" w:pos="284"/>
                <w:tab w:val="left" w:pos="567"/>
                <w:tab w:val="left" w:pos="709"/>
                <w:tab w:val="left" w:pos="993"/>
              </w:tabs>
              <w:spacing w:before="0" w:beforeAutospacing="0" w:after="0" w:afterAutospacing="0"/>
              <w:ind w:right="-1"/>
              <w:jc w:val="right"/>
              <w:rPr>
                <w:sz w:val="20"/>
                <w:szCs w:val="20"/>
              </w:rPr>
            </w:pPr>
          </w:p>
        </w:tc>
        <w:tc>
          <w:tcPr>
            <w:tcW w:w="9922" w:type="dxa"/>
          </w:tcPr>
          <w:p w14:paraId="65D7C2D5" w14:textId="77777777" w:rsidR="00784527" w:rsidRPr="003C1671" w:rsidRDefault="00784527" w:rsidP="004E5CE9">
            <w:pPr>
              <w:tabs>
                <w:tab w:val="left" w:pos="426"/>
              </w:tabs>
              <w:rPr>
                <w:b/>
                <w:color w:val="FF0000"/>
                <w:sz w:val="20"/>
                <w:szCs w:val="20"/>
              </w:rPr>
            </w:pPr>
            <w:r w:rsidRPr="003C1671">
              <w:rPr>
                <w:b/>
                <w:color w:val="FF0000"/>
                <w:sz w:val="20"/>
                <w:szCs w:val="20"/>
              </w:rPr>
              <w:t>ДЛЯ ЮРИДИЧЕСКИХ ЛИЦ:</w:t>
            </w:r>
          </w:p>
        </w:tc>
      </w:tr>
      <w:tr w:rsidR="00784527" w14:paraId="3B066E17" w14:textId="77777777" w:rsidTr="00013C23">
        <w:tc>
          <w:tcPr>
            <w:tcW w:w="289" w:type="dxa"/>
          </w:tcPr>
          <w:p w14:paraId="23E3B7B5" w14:textId="77777777" w:rsidR="00784527" w:rsidRPr="00175458" w:rsidRDefault="00784527" w:rsidP="004E5CE9">
            <w:pPr>
              <w:pStyle w:val="a3"/>
              <w:tabs>
                <w:tab w:val="left" w:pos="462"/>
                <w:tab w:val="left" w:pos="567"/>
                <w:tab w:val="left" w:pos="709"/>
                <w:tab w:val="left" w:pos="993"/>
              </w:tabs>
              <w:spacing w:before="0" w:beforeAutospacing="0" w:after="0" w:afterAutospacing="0"/>
              <w:ind w:right="-1"/>
              <w:jc w:val="right"/>
              <w:rPr>
                <w:sz w:val="20"/>
                <w:szCs w:val="20"/>
              </w:rPr>
            </w:pPr>
            <w:r>
              <w:rPr>
                <w:sz w:val="20"/>
                <w:szCs w:val="20"/>
              </w:rPr>
              <w:t>-</w:t>
            </w:r>
          </w:p>
        </w:tc>
        <w:tc>
          <w:tcPr>
            <w:tcW w:w="9922" w:type="dxa"/>
          </w:tcPr>
          <w:p w14:paraId="720B6AA0" w14:textId="77777777" w:rsidR="00784527" w:rsidRPr="0075033A" w:rsidRDefault="00784527" w:rsidP="004E5CE9">
            <w:pPr>
              <w:tabs>
                <w:tab w:val="left" w:pos="284"/>
                <w:tab w:val="left" w:pos="426"/>
                <w:tab w:val="left" w:pos="567"/>
                <w:tab w:val="left" w:pos="709"/>
                <w:tab w:val="left" w:pos="851"/>
                <w:tab w:val="left" w:pos="993"/>
                <w:tab w:val="left" w:pos="1134"/>
              </w:tabs>
              <w:ind w:right="-1"/>
              <w:jc w:val="both"/>
              <w:rPr>
                <w:sz w:val="20"/>
                <w:szCs w:val="20"/>
              </w:rPr>
            </w:pPr>
            <w:r w:rsidRPr="00136B36">
              <w:rPr>
                <w:sz w:val="20"/>
                <w:szCs w:val="20"/>
              </w:rPr>
              <w:t>Документ, подтверждающий полномочия лица на осуществление действий от имени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w:t>
            </w:r>
          </w:p>
        </w:tc>
      </w:tr>
      <w:tr w:rsidR="00784527" w14:paraId="19121EDE" w14:textId="77777777" w:rsidTr="00013C23">
        <w:tc>
          <w:tcPr>
            <w:tcW w:w="289" w:type="dxa"/>
          </w:tcPr>
          <w:p w14:paraId="00BA4CD7" w14:textId="77777777" w:rsidR="00784527" w:rsidRPr="00175458" w:rsidRDefault="00784527" w:rsidP="004E5CE9">
            <w:pPr>
              <w:pStyle w:val="a3"/>
              <w:tabs>
                <w:tab w:val="left" w:pos="462"/>
                <w:tab w:val="left" w:pos="567"/>
                <w:tab w:val="left" w:pos="709"/>
                <w:tab w:val="left" w:pos="993"/>
              </w:tabs>
              <w:spacing w:before="0" w:beforeAutospacing="0" w:after="0" w:afterAutospacing="0"/>
              <w:ind w:right="-1"/>
              <w:jc w:val="right"/>
              <w:rPr>
                <w:sz w:val="20"/>
                <w:szCs w:val="20"/>
              </w:rPr>
            </w:pPr>
            <w:r>
              <w:rPr>
                <w:sz w:val="20"/>
                <w:szCs w:val="20"/>
              </w:rPr>
              <w:t>-</w:t>
            </w:r>
          </w:p>
        </w:tc>
        <w:tc>
          <w:tcPr>
            <w:tcW w:w="9922" w:type="dxa"/>
          </w:tcPr>
          <w:p w14:paraId="0622777A" w14:textId="77777777" w:rsidR="00784527" w:rsidRPr="00136B36" w:rsidRDefault="00784527" w:rsidP="004E5CE9">
            <w:pPr>
              <w:tabs>
                <w:tab w:val="left" w:pos="284"/>
                <w:tab w:val="left" w:pos="426"/>
                <w:tab w:val="left" w:pos="567"/>
                <w:tab w:val="left" w:pos="709"/>
                <w:tab w:val="left" w:pos="851"/>
                <w:tab w:val="left" w:pos="993"/>
                <w:tab w:val="left" w:pos="1134"/>
              </w:tabs>
              <w:ind w:right="-1"/>
              <w:jc w:val="both"/>
              <w:rPr>
                <w:sz w:val="20"/>
                <w:szCs w:val="20"/>
              </w:rPr>
            </w:pPr>
            <w:r w:rsidRPr="00136B36">
              <w:rPr>
                <w:sz w:val="20"/>
                <w:szCs w:val="20"/>
              </w:rPr>
              <w:t>Копия свидетельства о регистрации участника закупки, либо копия листа записи Единого государственного реестра юридических лиц или Единого государственного реестра индивидуальных предпринимателей;</w:t>
            </w:r>
          </w:p>
          <w:p w14:paraId="734E2C9B" w14:textId="77777777" w:rsidR="00784527" w:rsidRPr="0075033A" w:rsidRDefault="00784527" w:rsidP="004E5CE9">
            <w:pPr>
              <w:tabs>
                <w:tab w:val="left" w:pos="284"/>
                <w:tab w:val="left" w:pos="426"/>
                <w:tab w:val="left" w:pos="567"/>
                <w:tab w:val="left" w:pos="709"/>
                <w:tab w:val="left" w:pos="851"/>
                <w:tab w:val="left" w:pos="993"/>
                <w:tab w:val="left" w:pos="1134"/>
              </w:tabs>
              <w:ind w:right="-1"/>
              <w:jc w:val="both"/>
              <w:rPr>
                <w:sz w:val="20"/>
                <w:szCs w:val="20"/>
              </w:rPr>
            </w:pPr>
            <w:r w:rsidRPr="00136B36">
              <w:rPr>
                <w:sz w:val="20"/>
                <w:szCs w:val="20"/>
              </w:rPr>
              <w:t>Копия свидетельства о постановке участника закупки на налоговый учет;</w:t>
            </w:r>
          </w:p>
        </w:tc>
      </w:tr>
      <w:tr w:rsidR="00784527" w14:paraId="09CC0845" w14:textId="77777777" w:rsidTr="00013C23">
        <w:tc>
          <w:tcPr>
            <w:tcW w:w="289" w:type="dxa"/>
          </w:tcPr>
          <w:p w14:paraId="6736FC18" w14:textId="77777777" w:rsidR="00784527" w:rsidRPr="00175458" w:rsidRDefault="00784527" w:rsidP="004E5CE9">
            <w:pPr>
              <w:pStyle w:val="a3"/>
              <w:tabs>
                <w:tab w:val="left" w:pos="462"/>
                <w:tab w:val="left" w:pos="567"/>
                <w:tab w:val="left" w:pos="709"/>
                <w:tab w:val="left" w:pos="993"/>
              </w:tabs>
              <w:spacing w:before="0" w:beforeAutospacing="0" w:after="0" w:afterAutospacing="0"/>
              <w:ind w:right="-1"/>
              <w:jc w:val="right"/>
              <w:rPr>
                <w:sz w:val="20"/>
                <w:szCs w:val="20"/>
              </w:rPr>
            </w:pPr>
            <w:r>
              <w:rPr>
                <w:sz w:val="20"/>
                <w:szCs w:val="20"/>
              </w:rPr>
              <w:t>-</w:t>
            </w:r>
          </w:p>
        </w:tc>
        <w:tc>
          <w:tcPr>
            <w:tcW w:w="9922" w:type="dxa"/>
          </w:tcPr>
          <w:p w14:paraId="43720F91" w14:textId="77777777" w:rsidR="00784527" w:rsidRPr="0075033A" w:rsidRDefault="00784527" w:rsidP="004E5CE9">
            <w:pPr>
              <w:tabs>
                <w:tab w:val="left" w:pos="284"/>
                <w:tab w:val="left" w:pos="426"/>
                <w:tab w:val="left" w:pos="567"/>
                <w:tab w:val="left" w:pos="709"/>
                <w:tab w:val="left" w:pos="851"/>
                <w:tab w:val="left" w:pos="993"/>
                <w:tab w:val="left" w:pos="1134"/>
              </w:tabs>
              <w:ind w:right="-1"/>
              <w:jc w:val="both"/>
              <w:rPr>
                <w:sz w:val="20"/>
                <w:szCs w:val="20"/>
              </w:rPr>
            </w:pPr>
            <w:r w:rsidRPr="00136B36">
              <w:rPr>
                <w:sz w:val="20"/>
                <w:szCs w:val="20"/>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договора, являются крупной сделкой; </w:t>
            </w:r>
            <w:r w:rsidRPr="00136B36">
              <w:rPr>
                <w:sz w:val="20"/>
                <w:szCs w:val="20"/>
                <w:u w:val="single"/>
              </w:rPr>
              <w:t>или письмо об отсутствии необходимости такого одобрения</w:t>
            </w:r>
            <w:r w:rsidRPr="00136B36">
              <w:rPr>
                <w:sz w:val="20"/>
                <w:szCs w:val="20"/>
              </w:rPr>
              <w:t>;</w:t>
            </w:r>
          </w:p>
        </w:tc>
      </w:tr>
      <w:tr w:rsidR="00784527" w14:paraId="42B258C6" w14:textId="77777777" w:rsidTr="00013C23">
        <w:tc>
          <w:tcPr>
            <w:tcW w:w="289" w:type="dxa"/>
          </w:tcPr>
          <w:p w14:paraId="7365E354" w14:textId="2EDBD473" w:rsidR="00784527" w:rsidRPr="00175458" w:rsidRDefault="00784527" w:rsidP="004E5CE9">
            <w:pPr>
              <w:pStyle w:val="a3"/>
              <w:tabs>
                <w:tab w:val="left" w:pos="462"/>
                <w:tab w:val="left" w:pos="567"/>
                <w:tab w:val="left" w:pos="709"/>
                <w:tab w:val="left" w:pos="993"/>
              </w:tabs>
              <w:spacing w:before="0" w:beforeAutospacing="0" w:after="0" w:afterAutospacing="0"/>
              <w:ind w:right="-1"/>
              <w:jc w:val="right"/>
              <w:rPr>
                <w:sz w:val="20"/>
                <w:szCs w:val="20"/>
              </w:rPr>
            </w:pPr>
          </w:p>
        </w:tc>
        <w:tc>
          <w:tcPr>
            <w:tcW w:w="9922" w:type="dxa"/>
          </w:tcPr>
          <w:p w14:paraId="63CCCBC6" w14:textId="16A76509" w:rsidR="00784527" w:rsidRPr="0075033A" w:rsidRDefault="00784527" w:rsidP="004E5CE9">
            <w:pPr>
              <w:tabs>
                <w:tab w:val="left" w:pos="284"/>
                <w:tab w:val="left" w:pos="426"/>
                <w:tab w:val="left" w:pos="567"/>
                <w:tab w:val="left" w:pos="709"/>
                <w:tab w:val="left" w:pos="851"/>
                <w:tab w:val="left" w:pos="993"/>
                <w:tab w:val="left" w:pos="1134"/>
              </w:tabs>
              <w:autoSpaceDE w:val="0"/>
              <w:autoSpaceDN w:val="0"/>
              <w:adjustRightInd w:val="0"/>
              <w:ind w:right="-1"/>
              <w:jc w:val="both"/>
              <w:outlineLvl w:val="1"/>
              <w:rPr>
                <w:sz w:val="20"/>
                <w:szCs w:val="20"/>
                <w:lang w:eastAsia="en-US"/>
              </w:rPr>
            </w:pPr>
          </w:p>
        </w:tc>
      </w:tr>
      <w:tr w:rsidR="00784527" w14:paraId="44592196" w14:textId="77777777" w:rsidTr="00013C23">
        <w:tc>
          <w:tcPr>
            <w:tcW w:w="289" w:type="dxa"/>
          </w:tcPr>
          <w:p w14:paraId="4F0488B5" w14:textId="0497F937" w:rsidR="00784527" w:rsidRPr="00175458" w:rsidRDefault="00784527" w:rsidP="004E5CE9">
            <w:pPr>
              <w:pStyle w:val="a3"/>
              <w:tabs>
                <w:tab w:val="left" w:pos="462"/>
                <w:tab w:val="left" w:pos="567"/>
                <w:tab w:val="left" w:pos="709"/>
                <w:tab w:val="left" w:pos="993"/>
              </w:tabs>
              <w:spacing w:before="0" w:beforeAutospacing="0" w:after="0" w:afterAutospacing="0"/>
              <w:ind w:right="-1"/>
              <w:jc w:val="right"/>
              <w:rPr>
                <w:sz w:val="20"/>
                <w:szCs w:val="20"/>
              </w:rPr>
            </w:pPr>
          </w:p>
        </w:tc>
        <w:tc>
          <w:tcPr>
            <w:tcW w:w="9922" w:type="dxa"/>
          </w:tcPr>
          <w:p w14:paraId="7BFD6D5A" w14:textId="4DE5E215" w:rsidR="00784527" w:rsidRPr="0075033A" w:rsidRDefault="00784527" w:rsidP="004E5CE9">
            <w:pPr>
              <w:tabs>
                <w:tab w:val="left" w:pos="284"/>
                <w:tab w:val="left" w:pos="426"/>
                <w:tab w:val="left" w:pos="567"/>
                <w:tab w:val="left" w:pos="709"/>
                <w:tab w:val="left" w:pos="851"/>
                <w:tab w:val="left" w:pos="993"/>
                <w:tab w:val="left" w:pos="1134"/>
              </w:tabs>
              <w:autoSpaceDE w:val="0"/>
              <w:autoSpaceDN w:val="0"/>
              <w:adjustRightInd w:val="0"/>
              <w:ind w:right="-1"/>
              <w:jc w:val="both"/>
              <w:outlineLvl w:val="1"/>
              <w:rPr>
                <w:sz w:val="20"/>
                <w:szCs w:val="20"/>
                <w:lang w:eastAsia="en-US"/>
              </w:rPr>
            </w:pPr>
          </w:p>
        </w:tc>
      </w:tr>
      <w:tr w:rsidR="00784527" w14:paraId="0A5FA29E" w14:textId="77777777" w:rsidTr="00013C23">
        <w:tc>
          <w:tcPr>
            <w:tcW w:w="289" w:type="dxa"/>
          </w:tcPr>
          <w:p w14:paraId="2A6A5621" w14:textId="77777777" w:rsidR="00784527" w:rsidRPr="00175458" w:rsidRDefault="00784527" w:rsidP="004E5CE9">
            <w:pPr>
              <w:pStyle w:val="a3"/>
              <w:tabs>
                <w:tab w:val="left" w:pos="462"/>
                <w:tab w:val="left" w:pos="567"/>
                <w:tab w:val="left" w:pos="709"/>
                <w:tab w:val="left" w:pos="993"/>
              </w:tabs>
              <w:spacing w:before="0" w:beforeAutospacing="0" w:after="0" w:afterAutospacing="0"/>
              <w:ind w:right="-1"/>
              <w:jc w:val="right"/>
              <w:rPr>
                <w:sz w:val="20"/>
                <w:szCs w:val="20"/>
              </w:rPr>
            </w:pPr>
            <w:r>
              <w:rPr>
                <w:sz w:val="20"/>
                <w:szCs w:val="20"/>
              </w:rPr>
              <w:t>-</w:t>
            </w:r>
          </w:p>
        </w:tc>
        <w:tc>
          <w:tcPr>
            <w:tcW w:w="9922" w:type="dxa"/>
          </w:tcPr>
          <w:p w14:paraId="4C76F346" w14:textId="77777777" w:rsidR="00784527" w:rsidRPr="00D703FB" w:rsidRDefault="00784527" w:rsidP="00544F0B">
            <w:pPr>
              <w:tabs>
                <w:tab w:val="left" w:pos="284"/>
                <w:tab w:val="left" w:pos="426"/>
                <w:tab w:val="left" w:pos="567"/>
                <w:tab w:val="left" w:pos="709"/>
                <w:tab w:val="left" w:pos="851"/>
                <w:tab w:val="left" w:pos="993"/>
                <w:tab w:val="left" w:pos="1134"/>
              </w:tabs>
              <w:ind w:right="-1"/>
              <w:jc w:val="both"/>
              <w:rPr>
                <w:color w:val="000000"/>
                <w:sz w:val="20"/>
                <w:szCs w:val="20"/>
              </w:rPr>
            </w:pPr>
            <w:r w:rsidRPr="002D4850">
              <w:rPr>
                <w:b/>
                <w:sz w:val="20"/>
                <w:szCs w:val="20"/>
              </w:rPr>
              <w:t>Сведения из единого реестра субъектов малого и среднего предпринимательства</w:t>
            </w:r>
            <w:r w:rsidRPr="002D4850">
              <w:rPr>
                <w:sz w:val="20"/>
                <w:szCs w:val="20"/>
              </w:rPr>
              <w:t xml:space="preserve">, ведение которого осуществляется в соответствии с Федеральным </w:t>
            </w:r>
            <w:hyperlink r:id="rId10" w:history="1">
              <w:r w:rsidRPr="002D4850">
                <w:rPr>
                  <w:rStyle w:val="a5"/>
                  <w:sz w:val="20"/>
                </w:rPr>
                <w:t>законом</w:t>
              </w:r>
            </w:hyperlink>
            <w:r w:rsidRPr="002D4850">
              <w:rPr>
                <w:sz w:val="20"/>
                <w:szCs w:val="20"/>
              </w:rPr>
              <w:t xml:space="preserve"> </w:t>
            </w:r>
            <w:r w:rsidRPr="002D4850">
              <w:rPr>
                <w:rFonts w:eastAsiaTheme="minorHAnsi"/>
                <w:sz w:val="20"/>
                <w:szCs w:val="20"/>
                <w:lang w:eastAsia="en-US"/>
              </w:rPr>
              <w:t>от 24.07.2007 № 209-ФЗ</w:t>
            </w:r>
            <w:r w:rsidRPr="002D4850">
              <w:rPr>
                <w:sz w:val="20"/>
                <w:szCs w:val="20"/>
              </w:rPr>
              <w:t xml:space="preserve"> «О развитии малого и среднего предпринимате</w:t>
            </w:r>
            <w:r w:rsidR="00544F0B">
              <w:rPr>
                <w:sz w:val="20"/>
                <w:szCs w:val="20"/>
              </w:rPr>
              <w:t xml:space="preserve">льства в Российской Федерации» </w:t>
            </w:r>
            <w:r w:rsidRPr="002D4850">
              <w:rPr>
                <w:sz w:val="20"/>
                <w:szCs w:val="20"/>
              </w:rPr>
              <w:t>(</w:t>
            </w:r>
            <w:r w:rsidRPr="00D703FB">
              <w:rPr>
                <w:i/>
                <w:sz w:val="20"/>
                <w:szCs w:val="20"/>
              </w:rPr>
              <w:t>Предоставляется в случае отнесения участника к субъектам МСП</w:t>
            </w:r>
            <w:r w:rsidR="00D703FB">
              <w:rPr>
                <w:sz w:val="20"/>
                <w:szCs w:val="20"/>
              </w:rPr>
              <w:t>)</w:t>
            </w:r>
            <w:r w:rsidRPr="002D4850">
              <w:rPr>
                <w:sz w:val="20"/>
                <w:szCs w:val="20"/>
              </w:rPr>
              <w:t>; (</w:t>
            </w:r>
            <w:r w:rsidR="00D703FB">
              <w:rPr>
                <w:color w:val="000000"/>
                <w:sz w:val="20"/>
                <w:szCs w:val="20"/>
              </w:rPr>
              <w:t>Выписка</w:t>
            </w:r>
            <w:r w:rsidRPr="002D4850">
              <w:rPr>
                <w:color w:val="000000"/>
                <w:sz w:val="20"/>
                <w:szCs w:val="20"/>
              </w:rPr>
              <w:t xml:space="preserve"> из реестра МиСП с сайта ИФНС </w:t>
            </w:r>
            <w:r w:rsidRPr="002D4850">
              <w:rPr>
                <w:b/>
                <w:color w:val="000000"/>
                <w:sz w:val="20"/>
                <w:szCs w:val="20"/>
                <w:lang w:val="en-US"/>
              </w:rPr>
              <w:t>nalog</w:t>
            </w:r>
            <w:r w:rsidRPr="002D4850">
              <w:rPr>
                <w:b/>
                <w:color w:val="000000"/>
                <w:sz w:val="20"/>
                <w:szCs w:val="20"/>
              </w:rPr>
              <w:t>.</w:t>
            </w:r>
            <w:r w:rsidRPr="002D4850">
              <w:rPr>
                <w:b/>
                <w:color w:val="000000"/>
                <w:sz w:val="20"/>
                <w:szCs w:val="20"/>
                <w:lang w:val="en-US"/>
              </w:rPr>
              <w:t>ru</w:t>
            </w:r>
            <w:r w:rsidR="00544F0B">
              <w:rPr>
                <w:b/>
                <w:color w:val="000000"/>
                <w:sz w:val="20"/>
                <w:szCs w:val="20"/>
              </w:rPr>
              <w:t>)</w:t>
            </w:r>
            <w:r w:rsidRPr="002D4850">
              <w:rPr>
                <w:color w:val="000000"/>
                <w:sz w:val="20"/>
                <w:szCs w:val="20"/>
              </w:rPr>
              <w:t xml:space="preserve"> </w:t>
            </w:r>
            <w:r w:rsidR="00544F0B">
              <w:rPr>
                <w:color w:val="000000"/>
                <w:sz w:val="20"/>
                <w:szCs w:val="20"/>
              </w:rPr>
              <w:t>.</w:t>
            </w:r>
          </w:p>
        </w:tc>
      </w:tr>
      <w:tr w:rsidR="00784527" w14:paraId="2BDA66B6" w14:textId="77777777" w:rsidTr="00013C23">
        <w:tc>
          <w:tcPr>
            <w:tcW w:w="289" w:type="dxa"/>
          </w:tcPr>
          <w:p w14:paraId="11EE473E" w14:textId="77777777" w:rsidR="00784527" w:rsidRPr="00175458" w:rsidRDefault="00784527" w:rsidP="004E5CE9">
            <w:pPr>
              <w:pStyle w:val="a3"/>
              <w:tabs>
                <w:tab w:val="left" w:pos="284"/>
                <w:tab w:val="left" w:pos="567"/>
                <w:tab w:val="left" w:pos="709"/>
                <w:tab w:val="left" w:pos="993"/>
              </w:tabs>
              <w:spacing w:before="0" w:beforeAutospacing="0" w:after="0" w:afterAutospacing="0"/>
              <w:ind w:right="-1"/>
              <w:jc w:val="right"/>
              <w:rPr>
                <w:sz w:val="20"/>
                <w:szCs w:val="20"/>
              </w:rPr>
            </w:pPr>
          </w:p>
        </w:tc>
        <w:tc>
          <w:tcPr>
            <w:tcW w:w="9922" w:type="dxa"/>
          </w:tcPr>
          <w:p w14:paraId="7D2FBFB4" w14:textId="77777777" w:rsidR="00784527" w:rsidRPr="003C1671" w:rsidRDefault="00784527" w:rsidP="004E5CE9">
            <w:pPr>
              <w:pStyle w:val="a3"/>
              <w:tabs>
                <w:tab w:val="left" w:pos="284"/>
                <w:tab w:val="left" w:pos="567"/>
                <w:tab w:val="left" w:pos="709"/>
                <w:tab w:val="left" w:pos="993"/>
              </w:tabs>
              <w:spacing w:before="0" w:beforeAutospacing="0" w:after="0" w:afterAutospacing="0"/>
              <w:ind w:right="-1"/>
              <w:jc w:val="both"/>
              <w:rPr>
                <w:b/>
                <w:color w:val="FF0000"/>
                <w:sz w:val="20"/>
                <w:szCs w:val="20"/>
              </w:rPr>
            </w:pPr>
            <w:r w:rsidRPr="003C1671">
              <w:rPr>
                <w:b/>
                <w:color w:val="FF0000"/>
                <w:sz w:val="20"/>
                <w:szCs w:val="20"/>
              </w:rPr>
              <w:t>ДЛЯ ИНДИВИДУАЛЬНЫХ ПРЕДПРИНИМАТЕЛЕЙ</w:t>
            </w:r>
          </w:p>
        </w:tc>
      </w:tr>
      <w:tr w:rsidR="00784527" w14:paraId="54DAE9DF" w14:textId="77777777" w:rsidTr="00013C23">
        <w:tc>
          <w:tcPr>
            <w:tcW w:w="289" w:type="dxa"/>
          </w:tcPr>
          <w:p w14:paraId="74A31394" w14:textId="77777777" w:rsidR="00784527" w:rsidRPr="00175458" w:rsidRDefault="00784527" w:rsidP="004E5CE9">
            <w:pPr>
              <w:pStyle w:val="a3"/>
              <w:tabs>
                <w:tab w:val="left" w:pos="284"/>
                <w:tab w:val="left" w:pos="567"/>
                <w:tab w:val="left" w:pos="709"/>
                <w:tab w:val="left" w:pos="993"/>
              </w:tabs>
              <w:spacing w:before="0" w:beforeAutospacing="0" w:after="0" w:afterAutospacing="0"/>
              <w:ind w:right="-1"/>
              <w:jc w:val="right"/>
              <w:rPr>
                <w:sz w:val="20"/>
                <w:szCs w:val="20"/>
              </w:rPr>
            </w:pPr>
            <w:r>
              <w:rPr>
                <w:sz w:val="20"/>
                <w:szCs w:val="20"/>
              </w:rPr>
              <w:t>-</w:t>
            </w:r>
          </w:p>
        </w:tc>
        <w:tc>
          <w:tcPr>
            <w:tcW w:w="9922" w:type="dxa"/>
          </w:tcPr>
          <w:p w14:paraId="2F330F33" w14:textId="77777777" w:rsidR="00784527" w:rsidRPr="0075033A" w:rsidRDefault="00784527" w:rsidP="004E5CE9">
            <w:pPr>
              <w:tabs>
                <w:tab w:val="left" w:pos="284"/>
                <w:tab w:val="left" w:pos="567"/>
                <w:tab w:val="left" w:pos="709"/>
                <w:tab w:val="left" w:pos="851"/>
                <w:tab w:val="left" w:pos="993"/>
                <w:tab w:val="left" w:pos="1134"/>
              </w:tabs>
              <w:ind w:right="-1"/>
              <w:jc w:val="both"/>
              <w:rPr>
                <w:b/>
                <w:sz w:val="20"/>
                <w:szCs w:val="20"/>
              </w:rPr>
            </w:pPr>
            <w:r w:rsidRPr="003C1671">
              <w:rPr>
                <w:sz w:val="20"/>
                <w:szCs w:val="20"/>
              </w:rPr>
              <w:t xml:space="preserve">Копии документов, удостоверяющих личность; </w:t>
            </w:r>
          </w:p>
        </w:tc>
      </w:tr>
      <w:tr w:rsidR="00784527" w14:paraId="19B00E3D" w14:textId="77777777" w:rsidTr="00013C23">
        <w:tc>
          <w:tcPr>
            <w:tcW w:w="289" w:type="dxa"/>
          </w:tcPr>
          <w:p w14:paraId="6D4B01C0" w14:textId="77777777" w:rsidR="00784527" w:rsidRPr="00175458" w:rsidRDefault="00784527" w:rsidP="004E5CE9">
            <w:pPr>
              <w:pStyle w:val="a3"/>
              <w:tabs>
                <w:tab w:val="left" w:pos="284"/>
                <w:tab w:val="left" w:pos="567"/>
                <w:tab w:val="left" w:pos="709"/>
                <w:tab w:val="left" w:pos="993"/>
              </w:tabs>
              <w:spacing w:before="0" w:beforeAutospacing="0" w:after="0" w:afterAutospacing="0"/>
              <w:ind w:right="-1"/>
              <w:jc w:val="right"/>
              <w:rPr>
                <w:sz w:val="20"/>
                <w:szCs w:val="20"/>
              </w:rPr>
            </w:pPr>
            <w:r>
              <w:rPr>
                <w:sz w:val="20"/>
                <w:szCs w:val="20"/>
              </w:rPr>
              <w:t>-</w:t>
            </w:r>
          </w:p>
        </w:tc>
        <w:tc>
          <w:tcPr>
            <w:tcW w:w="9922" w:type="dxa"/>
          </w:tcPr>
          <w:p w14:paraId="718F189C" w14:textId="77777777" w:rsidR="00784527" w:rsidRPr="003C1671" w:rsidRDefault="00784527" w:rsidP="004E5CE9">
            <w:pPr>
              <w:tabs>
                <w:tab w:val="left" w:pos="284"/>
                <w:tab w:val="left" w:pos="567"/>
                <w:tab w:val="left" w:pos="709"/>
                <w:tab w:val="left" w:pos="851"/>
                <w:tab w:val="left" w:pos="993"/>
                <w:tab w:val="left" w:pos="1134"/>
              </w:tabs>
              <w:ind w:right="-1"/>
              <w:jc w:val="both"/>
              <w:rPr>
                <w:b/>
                <w:sz w:val="20"/>
                <w:szCs w:val="20"/>
              </w:rPr>
            </w:pPr>
            <w:r w:rsidRPr="003C1671">
              <w:rPr>
                <w:sz w:val="20"/>
                <w:szCs w:val="20"/>
              </w:rPr>
              <w:t>Копия свидетельства о регистрации участника закупки, либо копия листа записи Единого государственного реестра индивидуальных предпринимателей;</w:t>
            </w:r>
          </w:p>
        </w:tc>
      </w:tr>
      <w:tr w:rsidR="00784527" w14:paraId="049EA514" w14:textId="77777777" w:rsidTr="00013C23">
        <w:tc>
          <w:tcPr>
            <w:tcW w:w="289" w:type="dxa"/>
          </w:tcPr>
          <w:p w14:paraId="121EED7D" w14:textId="77777777" w:rsidR="00784527" w:rsidRPr="00175458" w:rsidRDefault="00784527" w:rsidP="004E5CE9">
            <w:pPr>
              <w:pStyle w:val="a3"/>
              <w:tabs>
                <w:tab w:val="left" w:pos="284"/>
                <w:tab w:val="left" w:pos="567"/>
                <w:tab w:val="left" w:pos="709"/>
                <w:tab w:val="left" w:pos="993"/>
              </w:tabs>
              <w:spacing w:before="0" w:beforeAutospacing="0" w:after="0" w:afterAutospacing="0"/>
              <w:ind w:right="-1"/>
              <w:jc w:val="right"/>
              <w:rPr>
                <w:sz w:val="20"/>
                <w:szCs w:val="20"/>
              </w:rPr>
            </w:pPr>
            <w:r>
              <w:rPr>
                <w:sz w:val="20"/>
                <w:szCs w:val="20"/>
              </w:rPr>
              <w:t>-</w:t>
            </w:r>
          </w:p>
        </w:tc>
        <w:tc>
          <w:tcPr>
            <w:tcW w:w="9922" w:type="dxa"/>
          </w:tcPr>
          <w:p w14:paraId="47899825" w14:textId="77777777" w:rsidR="00784527" w:rsidRPr="003C1671" w:rsidRDefault="00784527" w:rsidP="004E5CE9">
            <w:pPr>
              <w:tabs>
                <w:tab w:val="left" w:pos="284"/>
                <w:tab w:val="left" w:pos="567"/>
                <w:tab w:val="left" w:pos="709"/>
                <w:tab w:val="left" w:pos="851"/>
                <w:tab w:val="left" w:pos="993"/>
                <w:tab w:val="left" w:pos="1134"/>
              </w:tabs>
              <w:ind w:right="-1"/>
              <w:jc w:val="both"/>
              <w:rPr>
                <w:sz w:val="20"/>
                <w:szCs w:val="20"/>
              </w:rPr>
            </w:pPr>
            <w:r w:rsidRPr="003C1671">
              <w:rPr>
                <w:sz w:val="20"/>
                <w:szCs w:val="20"/>
              </w:rPr>
              <w:t>Копия свидетельства о постановке участника закупки на налоговый учет;</w:t>
            </w:r>
          </w:p>
        </w:tc>
      </w:tr>
      <w:tr w:rsidR="00784527" w14:paraId="317F2318" w14:textId="77777777" w:rsidTr="00013C23">
        <w:tc>
          <w:tcPr>
            <w:tcW w:w="289" w:type="dxa"/>
          </w:tcPr>
          <w:p w14:paraId="552F9761" w14:textId="77777777" w:rsidR="00784527" w:rsidRPr="00175458" w:rsidRDefault="00784527" w:rsidP="004E5CE9">
            <w:pPr>
              <w:pStyle w:val="a3"/>
              <w:tabs>
                <w:tab w:val="left" w:pos="284"/>
                <w:tab w:val="left" w:pos="567"/>
                <w:tab w:val="left" w:pos="709"/>
                <w:tab w:val="left" w:pos="993"/>
              </w:tabs>
              <w:spacing w:before="0" w:beforeAutospacing="0" w:after="0" w:afterAutospacing="0"/>
              <w:ind w:right="-1"/>
              <w:jc w:val="right"/>
              <w:rPr>
                <w:sz w:val="20"/>
                <w:szCs w:val="20"/>
              </w:rPr>
            </w:pPr>
            <w:r>
              <w:rPr>
                <w:sz w:val="20"/>
                <w:szCs w:val="20"/>
              </w:rPr>
              <w:t>-</w:t>
            </w:r>
          </w:p>
        </w:tc>
        <w:tc>
          <w:tcPr>
            <w:tcW w:w="9922" w:type="dxa"/>
          </w:tcPr>
          <w:p w14:paraId="1DCF3709" w14:textId="55405F90" w:rsidR="00784527" w:rsidRPr="0075033A" w:rsidRDefault="00784527" w:rsidP="004E5CE9">
            <w:pPr>
              <w:tabs>
                <w:tab w:val="left" w:pos="284"/>
                <w:tab w:val="left" w:pos="567"/>
                <w:tab w:val="left" w:pos="709"/>
                <w:tab w:val="left" w:pos="851"/>
                <w:tab w:val="left" w:pos="993"/>
                <w:tab w:val="left" w:pos="1134"/>
              </w:tabs>
              <w:ind w:right="-1"/>
              <w:jc w:val="both"/>
              <w:rPr>
                <w:b/>
                <w:sz w:val="20"/>
                <w:szCs w:val="20"/>
              </w:rPr>
            </w:pPr>
          </w:p>
        </w:tc>
      </w:tr>
      <w:tr w:rsidR="00784527" w14:paraId="15F0F47E" w14:textId="77777777" w:rsidTr="00013C23">
        <w:tc>
          <w:tcPr>
            <w:tcW w:w="289" w:type="dxa"/>
          </w:tcPr>
          <w:p w14:paraId="75722CDA" w14:textId="6A0651CB" w:rsidR="00784527" w:rsidRPr="00175458" w:rsidRDefault="00784527" w:rsidP="004E5CE9">
            <w:pPr>
              <w:pStyle w:val="a3"/>
              <w:tabs>
                <w:tab w:val="left" w:pos="284"/>
                <w:tab w:val="left" w:pos="567"/>
                <w:tab w:val="left" w:pos="709"/>
                <w:tab w:val="left" w:pos="993"/>
              </w:tabs>
              <w:spacing w:before="0" w:beforeAutospacing="0" w:after="0" w:afterAutospacing="0"/>
              <w:ind w:right="-1"/>
              <w:jc w:val="right"/>
              <w:rPr>
                <w:sz w:val="20"/>
                <w:szCs w:val="20"/>
              </w:rPr>
            </w:pPr>
          </w:p>
        </w:tc>
        <w:tc>
          <w:tcPr>
            <w:tcW w:w="9922" w:type="dxa"/>
          </w:tcPr>
          <w:p w14:paraId="382F9EEE" w14:textId="219EF413" w:rsidR="00784527" w:rsidRPr="0075033A" w:rsidRDefault="00784527" w:rsidP="004E5CE9">
            <w:pPr>
              <w:tabs>
                <w:tab w:val="left" w:pos="284"/>
                <w:tab w:val="left" w:pos="567"/>
                <w:tab w:val="left" w:pos="709"/>
                <w:tab w:val="left" w:pos="851"/>
                <w:tab w:val="left" w:pos="993"/>
                <w:tab w:val="left" w:pos="1134"/>
              </w:tabs>
              <w:ind w:right="-1"/>
              <w:jc w:val="both"/>
              <w:rPr>
                <w:b/>
                <w:sz w:val="20"/>
                <w:szCs w:val="20"/>
              </w:rPr>
            </w:pPr>
          </w:p>
        </w:tc>
      </w:tr>
      <w:tr w:rsidR="00784527" w14:paraId="74EF92AD" w14:textId="77777777" w:rsidTr="00013C23">
        <w:tc>
          <w:tcPr>
            <w:tcW w:w="289" w:type="dxa"/>
          </w:tcPr>
          <w:p w14:paraId="57E04C0E" w14:textId="77777777" w:rsidR="00784527" w:rsidRPr="00175458" w:rsidRDefault="00784527" w:rsidP="004E5CE9">
            <w:pPr>
              <w:pStyle w:val="a3"/>
              <w:tabs>
                <w:tab w:val="left" w:pos="284"/>
                <w:tab w:val="left" w:pos="567"/>
                <w:tab w:val="left" w:pos="709"/>
                <w:tab w:val="left" w:pos="993"/>
              </w:tabs>
              <w:spacing w:before="0" w:beforeAutospacing="0" w:after="0" w:afterAutospacing="0"/>
              <w:ind w:right="-1"/>
              <w:jc w:val="right"/>
              <w:rPr>
                <w:sz w:val="20"/>
                <w:szCs w:val="20"/>
              </w:rPr>
            </w:pPr>
          </w:p>
        </w:tc>
        <w:tc>
          <w:tcPr>
            <w:tcW w:w="9922" w:type="dxa"/>
          </w:tcPr>
          <w:p w14:paraId="52D29D76" w14:textId="77777777" w:rsidR="00784527" w:rsidRPr="003C1671" w:rsidRDefault="00784527" w:rsidP="004E5CE9">
            <w:pPr>
              <w:pStyle w:val="a3"/>
              <w:tabs>
                <w:tab w:val="left" w:pos="284"/>
                <w:tab w:val="left" w:pos="567"/>
                <w:tab w:val="left" w:pos="709"/>
                <w:tab w:val="left" w:pos="993"/>
              </w:tabs>
              <w:spacing w:before="0" w:beforeAutospacing="0" w:after="0" w:afterAutospacing="0"/>
              <w:ind w:right="-1"/>
              <w:jc w:val="both"/>
              <w:rPr>
                <w:b/>
                <w:color w:val="FF0000"/>
                <w:sz w:val="20"/>
                <w:szCs w:val="20"/>
              </w:rPr>
            </w:pPr>
            <w:r w:rsidRPr="003C1671">
              <w:rPr>
                <w:b/>
                <w:color w:val="FF0000"/>
                <w:sz w:val="20"/>
                <w:szCs w:val="20"/>
              </w:rPr>
              <w:t>ДЛЯ ФИЗИЧЕСКОГО ЛИЦА:</w:t>
            </w:r>
          </w:p>
        </w:tc>
      </w:tr>
      <w:tr w:rsidR="00784527" w14:paraId="07C26EA5" w14:textId="77777777" w:rsidTr="00013C23">
        <w:tc>
          <w:tcPr>
            <w:tcW w:w="289" w:type="dxa"/>
          </w:tcPr>
          <w:p w14:paraId="25DAFCBF" w14:textId="77777777" w:rsidR="00784527" w:rsidRPr="00175458" w:rsidRDefault="00784527" w:rsidP="004E5CE9">
            <w:pPr>
              <w:pStyle w:val="a3"/>
              <w:tabs>
                <w:tab w:val="left" w:pos="284"/>
                <w:tab w:val="left" w:pos="567"/>
                <w:tab w:val="left" w:pos="709"/>
                <w:tab w:val="left" w:pos="993"/>
              </w:tabs>
              <w:spacing w:before="0" w:beforeAutospacing="0" w:after="0" w:afterAutospacing="0"/>
              <w:ind w:right="-1"/>
              <w:jc w:val="right"/>
              <w:rPr>
                <w:sz w:val="20"/>
                <w:szCs w:val="20"/>
              </w:rPr>
            </w:pPr>
            <w:r>
              <w:rPr>
                <w:sz w:val="20"/>
                <w:szCs w:val="20"/>
              </w:rPr>
              <w:t>-</w:t>
            </w:r>
          </w:p>
        </w:tc>
        <w:tc>
          <w:tcPr>
            <w:tcW w:w="9922" w:type="dxa"/>
          </w:tcPr>
          <w:p w14:paraId="5D1EF5A4" w14:textId="77777777" w:rsidR="00784527" w:rsidRPr="003C1671" w:rsidRDefault="00784527" w:rsidP="004E5CE9">
            <w:pPr>
              <w:tabs>
                <w:tab w:val="left" w:pos="284"/>
                <w:tab w:val="left" w:pos="567"/>
                <w:tab w:val="left" w:pos="709"/>
                <w:tab w:val="left" w:pos="851"/>
                <w:tab w:val="left" w:pos="993"/>
                <w:tab w:val="left" w:pos="1134"/>
              </w:tabs>
              <w:ind w:right="-1"/>
              <w:jc w:val="both"/>
              <w:rPr>
                <w:sz w:val="20"/>
                <w:szCs w:val="20"/>
              </w:rPr>
            </w:pPr>
            <w:r w:rsidRPr="003C1671">
              <w:rPr>
                <w:sz w:val="20"/>
                <w:szCs w:val="20"/>
              </w:rPr>
              <w:t xml:space="preserve">Копии документов, удостоверяющих личность. </w:t>
            </w:r>
          </w:p>
        </w:tc>
      </w:tr>
      <w:tr w:rsidR="00784527" w14:paraId="7352EC4C" w14:textId="77777777" w:rsidTr="00013C23">
        <w:tc>
          <w:tcPr>
            <w:tcW w:w="289" w:type="dxa"/>
          </w:tcPr>
          <w:p w14:paraId="491B7028" w14:textId="77777777" w:rsidR="00784527" w:rsidRPr="00175458" w:rsidRDefault="00784527" w:rsidP="004E5CE9">
            <w:pPr>
              <w:pStyle w:val="a3"/>
              <w:tabs>
                <w:tab w:val="left" w:pos="284"/>
                <w:tab w:val="left" w:pos="567"/>
                <w:tab w:val="left" w:pos="709"/>
                <w:tab w:val="left" w:pos="993"/>
              </w:tabs>
              <w:spacing w:before="0" w:beforeAutospacing="0" w:after="0" w:afterAutospacing="0"/>
              <w:ind w:right="-1"/>
              <w:jc w:val="right"/>
              <w:rPr>
                <w:sz w:val="20"/>
                <w:szCs w:val="20"/>
              </w:rPr>
            </w:pPr>
          </w:p>
        </w:tc>
        <w:tc>
          <w:tcPr>
            <w:tcW w:w="9922" w:type="dxa"/>
          </w:tcPr>
          <w:p w14:paraId="3CAA7B8F" w14:textId="77777777" w:rsidR="00784527" w:rsidRPr="003C1671" w:rsidRDefault="00784527" w:rsidP="004E5CE9">
            <w:pPr>
              <w:pStyle w:val="a3"/>
              <w:tabs>
                <w:tab w:val="left" w:pos="284"/>
                <w:tab w:val="left" w:pos="567"/>
                <w:tab w:val="left" w:pos="709"/>
                <w:tab w:val="left" w:pos="993"/>
              </w:tabs>
              <w:spacing w:before="0" w:beforeAutospacing="0" w:after="0" w:afterAutospacing="0"/>
              <w:ind w:right="-1"/>
              <w:jc w:val="both"/>
              <w:rPr>
                <w:b/>
                <w:color w:val="FF0000"/>
                <w:sz w:val="20"/>
                <w:szCs w:val="20"/>
              </w:rPr>
            </w:pPr>
            <w:r w:rsidRPr="003C1671">
              <w:rPr>
                <w:b/>
                <w:color w:val="FF0000"/>
                <w:sz w:val="20"/>
                <w:szCs w:val="20"/>
              </w:rPr>
              <w:t>Для группы (нескольких лиц) лиц</w:t>
            </w:r>
            <w:r w:rsidRPr="003C1671">
              <w:rPr>
                <w:color w:val="FF0000"/>
                <w:sz w:val="20"/>
                <w:szCs w:val="20"/>
              </w:rPr>
              <w:t>, выступающих на стороне одного участника закупки</w:t>
            </w:r>
          </w:p>
        </w:tc>
      </w:tr>
      <w:tr w:rsidR="00784527" w14:paraId="7A61C0E5" w14:textId="77777777" w:rsidTr="00013C23">
        <w:tc>
          <w:tcPr>
            <w:tcW w:w="289" w:type="dxa"/>
          </w:tcPr>
          <w:p w14:paraId="4F400729" w14:textId="77777777" w:rsidR="00784527" w:rsidRPr="00175458" w:rsidRDefault="00784527" w:rsidP="004E5CE9">
            <w:pPr>
              <w:pStyle w:val="a3"/>
              <w:tabs>
                <w:tab w:val="left" w:pos="284"/>
                <w:tab w:val="left" w:pos="567"/>
                <w:tab w:val="left" w:pos="709"/>
                <w:tab w:val="left" w:pos="993"/>
              </w:tabs>
              <w:spacing w:before="0" w:beforeAutospacing="0" w:after="0" w:afterAutospacing="0"/>
              <w:ind w:right="-1"/>
              <w:jc w:val="right"/>
              <w:rPr>
                <w:sz w:val="20"/>
                <w:szCs w:val="20"/>
              </w:rPr>
            </w:pPr>
            <w:r>
              <w:rPr>
                <w:sz w:val="20"/>
                <w:szCs w:val="20"/>
              </w:rPr>
              <w:t>-</w:t>
            </w:r>
          </w:p>
        </w:tc>
        <w:tc>
          <w:tcPr>
            <w:tcW w:w="9922" w:type="dxa"/>
          </w:tcPr>
          <w:p w14:paraId="665F8AEE" w14:textId="77777777" w:rsidR="00784527" w:rsidRDefault="00784527" w:rsidP="004E5CE9">
            <w:pPr>
              <w:pStyle w:val="a3"/>
              <w:tabs>
                <w:tab w:val="left" w:pos="284"/>
                <w:tab w:val="left" w:pos="567"/>
                <w:tab w:val="left" w:pos="709"/>
                <w:tab w:val="left" w:pos="993"/>
              </w:tabs>
              <w:spacing w:before="0" w:beforeAutospacing="0" w:after="0" w:afterAutospacing="0"/>
              <w:ind w:right="-1"/>
              <w:jc w:val="both"/>
              <w:rPr>
                <w:b/>
                <w:sz w:val="20"/>
                <w:szCs w:val="20"/>
                <w:u w:val="single"/>
              </w:rPr>
            </w:pPr>
            <w:r w:rsidRPr="00292A69">
              <w:rPr>
                <w:sz w:val="20"/>
                <w:szCs w:val="20"/>
              </w:rPr>
              <w:t>Документы, предусмотренные для юридического лица, для индивидуального предпринимателя и для физического лица</w:t>
            </w:r>
            <w:r w:rsidRPr="00292A69">
              <w:rPr>
                <w:b/>
                <w:sz w:val="20"/>
                <w:szCs w:val="20"/>
              </w:rPr>
              <w:t xml:space="preserve"> </w:t>
            </w:r>
            <w:r w:rsidRPr="00292A69">
              <w:rPr>
                <w:sz w:val="20"/>
                <w:szCs w:val="20"/>
              </w:rPr>
              <w:t>в зависимости от категории лиц, выступающих на стороне одного участника.</w:t>
            </w:r>
          </w:p>
        </w:tc>
      </w:tr>
      <w:tr w:rsidR="00784527" w14:paraId="444EBAF5" w14:textId="77777777" w:rsidTr="00013C23">
        <w:tc>
          <w:tcPr>
            <w:tcW w:w="289" w:type="dxa"/>
          </w:tcPr>
          <w:p w14:paraId="13321BBD" w14:textId="77777777" w:rsidR="00784527" w:rsidRDefault="00784527" w:rsidP="004E5CE9">
            <w:pPr>
              <w:pStyle w:val="a3"/>
              <w:tabs>
                <w:tab w:val="left" w:pos="284"/>
                <w:tab w:val="left" w:pos="567"/>
                <w:tab w:val="left" w:pos="709"/>
                <w:tab w:val="left" w:pos="993"/>
              </w:tabs>
              <w:spacing w:before="0" w:beforeAutospacing="0" w:after="0" w:afterAutospacing="0"/>
              <w:ind w:right="-1"/>
              <w:jc w:val="right"/>
              <w:rPr>
                <w:sz w:val="20"/>
                <w:szCs w:val="20"/>
              </w:rPr>
            </w:pPr>
            <w:r>
              <w:rPr>
                <w:sz w:val="20"/>
                <w:szCs w:val="20"/>
              </w:rPr>
              <w:t>-</w:t>
            </w:r>
          </w:p>
        </w:tc>
        <w:tc>
          <w:tcPr>
            <w:tcW w:w="9922" w:type="dxa"/>
          </w:tcPr>
          <w:p w14:paraId="045ECF98" w14:textId="77777777" w:rsidR="00784527" w:rsidRPr="00292A69" w:rsidRDefault="00784527" w:rsidP="004E5CE9">
            <w:pPr>
              <w:pStyle w:val="a3"/>
              <w:tabs>
                <w:tab w:val="left" w:pos="284"/>
                <w:tab w:val="left" w:pos="567"/>
                <w:tab w:val="left" w:pos="709"/>
                <w:tab w:val="left" w:pos="993"/>
              </w:tabs>
              <w:spacing w:before="0" w:beforeAutospacing="0" w:after="0" w:afterAutospacing="0"/>
              <w:ind w:right="-1"/>
              <w:jc w:val="both"/>
              <w:rPr>
                <w:sz w:val="20"/>
                <w:szCs w:val="20"/>
              </w:rPr>
            </w:pPr>
            <w:r>
              <w:rPr>
                <w:sz w:val="20"/>
                <w:szCs w:val="20"/>
              </w:rPr>
              <w:t>Документы предусмотренные п.13 и п.14 Раздел.2 Информационной карты закупочной документации.</w:t>
            </w:r>
          </w:p>
        </w:tc>
      </w:tr>
      <w:tr w:rsidR="00784527" w14:paraId="6CE323F7" w14:textId="77777777" w:rsidTr="00013C23">
        <w:tc>
          <w:tcPr>
            <w:tcW w:w="289" w:type="dxa"/>
          </w:tcPr>
          <w:p w14:paraId="1B672073" w14:textId="77777777" w:rsidR="00784527" w:rsidRPr="00175458" w:rsidRDefault="00784527" w:rsidP="004E5CE9">
            <w:pPr>
              <w:pStyle w:val="a3"/>
              <w:tabs>
                <w:tab w:val="left" w:pos="284"/>
                <w:tab w:val="left" w:pos="567"/>
                <w:tab w:val="left" w:pos="709"/>
                <w:tab w:val="left" w:pos="993"/>
              </w:tabs>
              <w:spacing w:before="0" w:beforeAutospacing="0" w:after="0" w:afterAutospacing="0"/>
              <w:ind w:right="-1"/>
              <w:jc w:val="right"/>
              <w:rPr>
                <w:sz w:val="20"/>
                <w:szCs w:val="20"/>
              </w:rPr>
            </w:pPr>
            <w:r>
              <w:rPr>
                <w:sz w:val="20"/>
                <w:szCs w:val="20"/>
              </w:rPr>
              <w:t>-</w:t>
            </w:r>
          </w:p>
        </w:tc>
        <w:tc>
          <w:tcPr>
            <w:tcW w:w="9922" w:type="dxa"/>
          </w:tcPr>
          <w:p w14:paraId="5E548E47" w14:textId="77777777" w:rsidR="00784527" w:rsidRPr="00E33EDA" w:rsidRDefault="00784527" w:rsidP="004E5CE9">
            <w:pPr>
              <w:pStyle w:val="5ABCD"/>
              <w:numPr>
                <w:ilvl w:val="0"/>
                <w:numId w:val="0"/>
              </w:numPr>
              <w:tabs>
                <w:tab w:val="left" w:pos="284"/>
                <w:tab w:val="left" w:pos="567"/>
                <w:tab w:val="left" w:pos="709"/>
                <w:tab w:val="left" w:pos="851"/>
                <w:tab w:val="left" w:pos="993"/>
                <w:tab w:val="left" w:pos="1276"/>
              </w:tabs>
              <w:spacing w:line="240" w:lineRule="auto"/>
              <w:ind w:right="-1"/>
              <w:rPr>
                <w:sz w:val="20"/>
                <w:u w:val="single"/>
              </w:rPr>
            </w:pPr>
            <w:r w:rsidRPr="00077BE6">
              <w:rPr>
                <w:sz w:val="20"/>
                <w:u w:val="single"/>
              </w:rPr>
              <w:t>Иные документы по усмотрению участника закупки.</w:t>
            </w:r>
          </w:p>
        </w:tc>
      </w:tr>
      <w:tr w:rsidR="00784527" w14:paraId="737579F7" w14:textId="77777777" w:rsidTr="00013C23">
        <w:tc>
          <w:tcPr>
            <w:tcW w:w="289" w:type="dxa"/>
          </w:tcPr>
          <w:p w14:paraId="60E7A354" w14:textId="77777777" w:rsidR="00784527" w:rsidRPr="00175458" w:rsidRDefault="00784527" w:rsidP="004E5CE9">
            <w:pPr>
              <w:pStyle w:val="a3"/>
              <w:tabs>
                <w:tab w:val="left" w:pos="284"/>
                <w:tab w:val="left" w:pos="567"/>
                <w:tab w:val="left" w:pos="709"/>
                <w:tab w:val="left" w:pos="993"/>
              </w:tabs>
              <w:spacing w:before="0" w:beforeAutospacing="0" w:after="0" w:afterAutospacing="0"/>
              <w:ind w:right="-1"/>
              <w:jc w:val="right"/>
              <w:rPr>
                <w:sz w:val="20"/>
                <w:szCs w:val="20"/>
              </w:rPr>
            </w:pPr>
          </w:p>
        </w:tc>
        <w:tc>
          <w:tcPr>
            <w:tcW w:w="9922" w:type="dxa"/>
          </w:tcPr>
          <w:p w14:paraId="3171BD3C" w14:textId="77777777" w:rsidR="00784527" w:rsidRDefault="00784527" w:rsidP="004E5CE9">
            <w:pPr>
              <w:pStyle w:val="a3"/>
              <w:tabs>
                <w:tab w:val="left" w:pos="284"/>
                <w:tab w:val="left" w:pos="567"/>
                <w:tab w:val="left" w:pos="709"/>
                <w:tab w:val="left" w:pos="993"/>
              </w:tabs>
              <w:spacing w:before="0" w:beforeAutospacing="0" w:after="0" w:afterAutospacing="0"/>
              <w:ind w:right="-1"/>
              <w:jc w:val="both"/>
              <w:rPr>
                <w:b/>
                <w:sz w:val="20"/>
                <w:szCs w:val="20"/>
                <w:u w:val="single"/>
              </w:rPr>
            </w:pPr>
          </w:p>
        </w:tc>
      </w:tr>
    </w:tbl>
    <w:p w14:paraId="7CD4EA65" w14:textId="77777777" w:rsidR="000323E8" w:rsidRPr="005559DC" w:rsidRDefault="00252643" w:rsidP="00F7272D">
      <w:pPr>
        <w:pStyle w:val="a3"/>
        <w:tabs>
          <w:tab w:val="left" w:pos="284"/>
          <w:tab w:val="left" w:pos="567"/>
          <w:tab w:val="left" w:pos="709"/>
          <w:tab w:val="left" w:pos="851"/>
          <w:tab w:val="left" w:pos="993"/>
          <w:tab w:val="left" w:pos="1418"/>
          <w:tab w:val="left" w:pos="1560"/>
        </w:tabs>
        <w:spacing w:before="0" w:beforeAutospacing="0" w:after="0" w:afterAutospacing="0"/>
        <w:ind w:firstLine="284"/>
        <w:jc w:val="both"/>
        <w:rPr>
          <w:color w:val="000000"/>
          <w:sz w:val="20"/>
          <w:szCs w:val="20"/>
        </w:rPr>
      </w:pPr>
      <w:r>
        <w:rPr>
          <w:b/>
          <w:bCs/>
          <w:color w:val="000000"/>
          <w:sz w:val="20"/>
          <w:szCs w:val="20"/>
        </w:rPr>
        <w:t>1.3.3.</w:t>
      </w:r>
      <w:r w:rsidR="00387901">
        <w:rPr>
          <w:b/>
          <w:bCs/>
          <w:color w:val="000000"/>
          <w:sz w:val="20"/>
          <w:szCs w:val="20"/>
        </w:rPr>
        <w:t xml:space="preserve">  </w:t>
      </w:r>
      <w:r w:rsidR="000323E8" w:rsidRPr="005559DC">
        <w:rPr>
          <w:b/>
          <w:bCs/>
          <w:color w:val="000000"/>
          <w:sz w:val="20"/>
          <w:szCs w:val="20"/>
        </w:rPr>
        <w:t>Цена и валюта в заявке на участие в закупке</w:t>
      </w:r>
    </w:p>
    <w:p w14:paraId="0F3113AA" w14:textId="77777777" w:rsidR="00907C44" w:rsidRPr="005559DC" w:rsidRDefault="000323E8" w:rsidP="00F7272D">
      <w:pPr>
        <w:pStyle w:val="a3"/>
        <w:numPr>
          <w:ilvl w:val="2"/>
          <w:numId w:val="2"/>
        </w:numPr>
        <w:tabs>
          <w:tab w:val="clear" w:pos="2160"/>
          <w:tab w:val="left" w:pos="284"/>
          <w:tab w:val="left" w:pos="567"/>
          <w:tab w:val="left" w:pos="709"/>
          <w:tab w:val="left" w:pos="851"/>
          <w:tab w:val="left" w:pos="993"/>
          <w:tab w:val="left" w:pos="1418"/>
          <w:tab w:val="left" w:pos="1560"/>
        </w:tabs>
        <w:spacing w:before="0" w:beforeAutospacing="0" w:after="0" w:afterAutospacing="0"/>
        <w:ind w:left="0" w:firstLine="284"/>
        <w:jc w:val="both"/>
        <w:rPr>
          <w:color w:val="000000"/>
          <w:sz w:val="20"/>
          <w:szCs w:val="20"/>
        </w:rPr>
      </w:pPr>
      <w:r w:rsidRPr="005559DC">
        <w:rPr>
          <w:color w:val="000000"/>
          <w:sz w:val="20"/>
          <w:szCs w:val="20"/>
        </w:rPr>
        <w:t xml:space="preserve">Цена </w:t>
      </w:r>
      <w:r w:rsidR="005D09C4">
        <w:rPr>
          <w:color w:val="000000"/>
          <w:sz w:val="20"/>
          <w:szCs w:val="20"/>
        </w:rPr>
        <w:t>договора</w:t>
      </w:r>
      <w:r w:rsidRPr="005559DC">
        <w:rPr>
          <w:color w:val="000000"/>
          <w:sz w:val="20"/>
          <w:szCs w:val="20"/>
        </w:rPr>
        <w:t xml:space="preserve">, предлагаемая Участником </w:t>
      </w:r>
      <w:r w:rsidR="005D09C4">
        <w:rPr>
          <w:color w:val="000000"/>
          <w:sz w:val="20"/>
          <w:szCs w:val="20"/>
        </w:rPr>
        <w:t>закупки</w:t>
      </w:r>
      <w:r w:rsidRPr="005559DC">
        <w:rPr>
          <w:color w:val="000000"/>
          <w:sz w:val="20"/>
          <w:szCs w:val="20"/>
        </w:rPr>
        <w:t xml:space="preserve"> в заявке на участие в закупке, не может превышать начальную (максимальную) цену </w:t>
      </w:r>
      <w:r w:rsidR="005D09C4">
        <w:rPr>
          <w:color w:val="000000"/>
          <w:sz w:val="20"/>
          <w:szCs w:val="20"/>
        </w:rPr>
        <w:t>договора</w:t>
      </w:r>
      <w:r w:rsidRPr="005559DC">
        <w:rPr>
          <w:color w:val="000000"/>
          <w:sz w:val="20"/>
          <w:szCs w:val="20"/>
        </w:rPr>
        <w:t>, указанную в</w:t>
      </w:r>
      <w:r w:rsidRPr="005559DC">
        <w:rPr>
          <w:rStyle w:val="apple-converted-space"/>
          <w:color w:val="000000"/>
          <w:sz w:val="20"/>
          <w:szCs w:val="20"/>
        </w:rPr>
        <w:t> </w:t>
      </w:r>
      <w:r w:rsidRPr="005559DC">
        <w:rPr>
          <w:color w:val="000000"/>
          <w:sz w:val="20"/>
          <w:szCs w:val="20"/>
        </w:rPr>
        <w:t>настоящей документации о закупке.</w:t>
      </w:r>
      <w:r w:rsidRPr="005559DC">
        <w:rPr>
          <w:rStyle w:val="apple-converted-space"/>
          <w:color w:val="000000"/>
          <w:sz w:val="20"/>
          <w:szCs w:val="20"/>
        </w:rPr>
        <w:t> </w:t>
      </w:r>
      <w:r w:rsidRPr="005559DC">
        <w:rPr>
          <w:color w:val="000000"/>
          <w:sz w:val="20"/>
          <w:szCs w:val="20"/>
        </w:rPr>
        <w:t xml:space="preserve">В случае, если цена </w:t>
      </w:r>
      <w:r w:rsidR="005D09C4">
        <w:rPr>
          <w:color w:val="000000"/>
          <w:sz w:val="20"/>
          <w:szCs w:val="20"/>
        </w:rPr>
        <w:t>договора</w:t>
      </w:r>
      <w:r w:rsidRPr="005559DC">
        <w:rPr>
          <w:color w:val="000000"/>
          <w:sz w:val="20"/>
          <w:szCs w:val="20"/>
        </w:rPr>
        <w:t xml:space="preserve">, указанная участником </w:t>
      </w:r>
      <w:r w:rsidR="005D09C4">
        <w:rPr>
          <w:color w:val="000000"/>
          <w:sz w:val="20"/>
          <w:szCs w:val="20"/>
        </w:rPr>
        <w:t>закупки</w:t>
      </w:r>
      <w:r w:rsidRPr="005559DC">
        <w:rPr>
          <w:color w:val="000000"/>
          <w:sz w:val="20"/>
          <w:szCs w:val="20"/>
        </w:rPr>
        <w:t xml:space="preserve"> в заявке на участие в закупке, превышает начальную (максимальную) цену </w:t>
      </w:r>
      <w:r w:rsidR="005D09C4">
        <w:rPr>
          <w:color w:val="000000"/>
          <w:sz w:val="20"/>
          <w:szCs w:val="20"/>
        </w:rPr>
        <w:t>договора</w:t>
      </w:r>
      <w:r w:rsidRPr="005559DC">
        <w:rPr>
          <w:color w:val="000000"/>
          <w:sz w:val="20"/>
          <w:szCs w:val="20"/>
        </w:rPr>
        <w:t>, заявка не рассматривается на основании ее несоответствия требованиям, установленным документацией о закупке.</w:t>
      </w:r>
    </w:p>
    <w:p w14:paraId="68CC14AE" w14:textId="77777777" w:rsidR="000323E8" w:rsidRPr="005559DC" w:rsidRDefault="000323E8" w:rsidP="00F7272D">
      <w:pPr>
        <w:pStyle w:val="a3"/>
        <w:numPr>
          <w:ilvl w:val="2"/>
          <w:numId w:val="2"/>
        </w:numPr>
        <w:tabs>
          <w:tab w:val="clear" w:pos="2160"/>
          <w:tab w:val="left" w:pos="284"/>
          <w:tab w:val="left" w:pos="567"/>
          <w:tab w:val="left" w:pos="709"/>
          <w:tab w:val="left" w:pos="851"/>
          <w:tab w:val="left" w:pos="993"/>
          <w:tab w:val="left" w:pos="1418"/>
          <w:tab w:val="left" w:pos="1560"/>
        </w:tabs>
        <w:spacing w:before="0" w:beforeAutospacing="0" w:after="0" w:afterAutospacing="0"/>
        <w:ind w:left="0" w:firstLine="284"/>
        <w:jc w:val="both"/>
        <w:rPr>
          <w:color w:val="000000"/>
          <w:sz w:val="20"/>
          <w:szCs w:val="20"/>
        </w:rPr>
      </w:pPr>
      <w:r w:rsidRPr="005559DC">
        <w:rPr>
          <w:color w:val="000000"/>
          <w:sz w:val="20"/>
          <w:szCs w:val="20"/>
        </w:rPr>
        <w:t xml:space="preserve">Цена </w:t>
      </w:r>
      <w:r w:rsidR="005D09C4">
        <w:rPr>
          <w:color w:val="000000"/>
          <w:sz w:val="20"/>
          <w:szCs w:val="20"/>
        </w:rPr>
        <w:t>договора</w:t>
      </w:r>
      <w:r w:rsidRPr="005559DC">
        <w:rPr>
          <w:color w:val="000000"/>
          <w:sz w:val="20"/>
          <w:szCs w:val="20"/>
        </w:rPr>
        <w:t>, содержащаяся в заявке на участие в закупке, должна быть выражена в рублях Российской Федерации</w:t>
      </w:r>
      <w:r w:rsidR="00DD6F7C">
        <w:rPr>
          <w:color w:val="000000"/>
          <w:sz w:val="20"/>
          <w:szCs w:val="20"/>
        </w:rPr>
        <w:t xml:space="preserve"> и процентах</w:t>
      </w:r>
      <w:r w:rsidRPr="005559DC">
        <w:rPr>
          <w:color w:val="000000"/>
          <w:sz w:val="20"/>
          <w:szCs w:val="20"/>
        </w:rPr>
        <w:t>.</w:t>
      </w:r>
    </w:p>
    <w:p w14:paraId="784252B1" w14:textId="77777777" w:rsidR="000323E8" w:rsidRPr="005559DC" w:rsidRDefault="00252643" w:rsidP="00F7272D">
      <w:pPr>
        <w:pStyle w:val="a3"/>
        <w:tabs>
          <w:tab w:val="left" w:pos="284"/>
          <w:tab w:val="left" w:pos="567"/>
          <w:tab w:val="left" w:pos="709"/>
          <w:tab w:val="left" w:pos="851"/>
          <w:tab w:val="left" w:pos="993"/>
          <w:tab w:val="left" w:pos="1418"/>
          <w:tab w:val="left" w:pos="1560"/>
        </w:tabs>
        <w:spacing w:before="0" w:beforeAutospacing="0" w:after="0" w:afterAutospacing="0"/>
        <w:ind w:firstLine="284"/>
        <w:jc w:val="both"/>
        <w:rPr>
          <w:color w:val="000000"/>
          <w:sz w:val="20"/>
          <w:szCs w:val="20"/>
        </w:rPr>
      </w:pPr>
      <w:r>
        <w:rPr>
          <w:b/>
          <w:bCs/>
          <w:color w:val="000000"/>
          <w:sz w:val="20"/>
          <w:szCs w:val="20"/>
        </w:rPr>
        <w:t>1.3.4</w:t>
      </w:r>
      <w:r w:rsidR="00387901">
        <w:rPr>
          <w:b/>
          <w:bCs/>
          <w:color w:val="000000"/>
          <w:sz w:val="20"/>
          <w:szCs w:val="20"/>
        </w:rPr>
        <w:t xml:space="preserve">. </w:t>
      </w:r>
      <w:r w:rsidR="000323E8" w:rsidRPr="005559DC">
        <w:rPr>
          <w:b/>
          <w:bCs/>
          <w:color w:val="000000"/>
          <w:sz w:val="20"/>
          <w:szCs w:val="20"/>
        </w:rPr>
        <w:t xml:space="preserve">Требования к оформлению заявок на участие в закупке </w:t>
      </w:r>
    </w:p>
    <w:p w14:paraId="236B3754" w14:textId="77777777" w:rsidR="00E65027" w:rsidRPr="005559DC" w:rsidRDefault="000323E8" w:rsidP="00F7272D">
      <w:pPr>
        <w:pStyle w:val="a3"/>
        <w:numPr>
          <w:ilvl w:val="2"/>
          <w:numId w:val="3"/>
        </w:numPr>
        <w:tabs>
          <w:tab w:val="clear" w:pos="928"/>
          <w:tab w:val="left" w:pos="284"/>
          <w:tab w:val="left" w:pos="567"/>
          <w:tab w:val="left" w:pos="709"/>
          <w:tab w:val="left" w:pos="851"/>
          <w:tab w:val="left" w:pos="993"/>
          <w:tab w:val="left" w:pos="1418"/>
          <w:tab w:val="left" w:pos="1560"/>
        </w:tabs>
        <w:spacing w:before="0" w:beforeAutospacing="0" w:after="0" w:afterAutospacing="0"/>
        <w:ind w:left="0" w:firstLine="284"/>
        <w:jc w:val="both"/>
        <w:rPr>
          <w:color w:val="000000"/>
          <w:sz w:val="20"/>
          <w:szCs w:val="20"/>
        </w:rPr>
      </w:pPr>
      <w:r w:rsidRPr="005559DC">
        <w:rPr>
          <w:color w:val="000000"/>
          <w:sz w:val="20"/>
          <w:szCs w:val="20"/>
        </w:rPr>
        <w:t xml:space="preserve">Заявка составляется по форме, установленной настоящей документацией о закупке (Форма </w:t>
      </w:r>
      <w:r w:rsidRPr="00415739">
        <w:rPr>
          <w:sz w:val="20"/>
          <w:szCs w:val="20"/>
        </w:rPr>
        <w:t xml:space="preserve">№ 3.1 </w:t>
      </w:r>
      <w:r w:rsidRPr="005559DC">
        <w:rPr>
          <w:color w:val="000000"/>
          <w:sz w:val="20"/>
          <w:szCs w:val="20"/>
        </w:rPr>
        <w:t>к настоящей Документации о закупке).</w:t>
      </w:r>
    </w:p>
    <w:p w14:paraId="63366210" w14:textId="77777777" w:rsidR="00E65027" w:rsidRPr="005559DC" w:rsidRDefault="000323E8" w:rsidP="00F7272D">
      <w:pPr>
        <w:pStyle w:val="a3"/>
        <w:numPr>
          <w:ilvl w:val="2"/>
          <w:numId w:val="3"/>
        </w:numPr>
        <w:tabs>
          <w:tab w:val="clear" w:pos="928"/>
          <w:tab w:val="left" w:pos="284"/>
          <w:tab w:val="left" w:pos="567"/>
          <w:tab w:val="left" w:pos="709"/>
          <w:tab w:val="left" w:pos="851"/>
          <w:tab w:val="left" w:pos="993"/>
          <w:tab w:val="left" w:pos="1418"/>
          <w:tab w:val="left" w:pos="1560"/>
        </w:tabs>
        <w:spacing w:before="0" w:beforeAutospacing="0" w:after="0" w:afterAutospacing="0"/>
        <w:ind w:left="0" w:firstLine="284"/>
        <w:jc w:val="both"/>
        <w:rPr>
          <w:color w:val="000000"/>
          <w:sz w:val="20"/>
          <w:szCs w:val="20"/>
        </w:rPr>
      </w:pPr>
      <w:r w:rsidRPr="005559DC">
        <w:rPr>
          <w:color w:val="000000"/>
          <w:sz w:val="20"/>
          <w:szCs w:val="20"/>
        </w:rPr>
        <w:t>При описании условий и предложений Участником</w:t>
      </w:r>
      <w:r w:rsidRPr="005559DC">
        <w:rPr>
          <w:rStyle w:val="apple-converted-space"/>
          <w:color w:val="000000"/>
          <w:sz w:val="20"/>
          <w:szCs w:val="20"/>
        </w:rPr>
        <w:t> </w:t>
      </w:r>
      <w:r w:rsidR="00E02D4B">
        <w:rPr>
          <w:color w:val="000000"/>
          <w:sz w:val="20"/>
          <w:szCs w:val="20"/>
        </w:rPr>
        <w:t>закупки</w:t>
      </w:r>
      <w:r w:rsidRPr="005559DC">
        <w:rPr>
          <w:rStyle w:val="apple-converted-space"/>
          <w:color w:val="000000"/>
          <w:sz w:val="20"/>
          <w:szCs w:val="20"/>
        </w:rPr>
        <w:t> </w:t>
      </w:r>
      <w:r w:rsidRPr="005559DC">
        <w:rPr>
          <w:color w:val="000000"/>
          <w:sz w:val="20"/>
          <w:szCs w:val="20"/>
        </w:rPr>
        <w:t>должны применяться общепринятые обозначения и наименования в соответствии с требованиями действующего законодательства.</w:t>
      </w:r>
    </w:p>
    <w:p w14:paraId="385CE3C5" w14:textId="77777777" w:rsidR="00E65027" w:rsidRDefault="000323E8" w:rsidP="00F7272D">
      <w:pPr>
        <w:pStyle w:val="a3"/>
        <w:numPr>
          <w:ilvl w:val="2"/>
          <w:numId w:val="3"/>
        </w:numPr>
        <w:tabs>
          <w:tab w:val="clear" w:pos="928"/>
          <w:tab w:val="left" w:pos="284"/>
          <w:tab w:val="left" w:pos="567"/>
          <w:tab w:val="left" w:pos="709"/>
          <w:tab w:val="left" w:pos="851"/>
          <w:tab w:val="left" w:pos="993"/>
          <w:tab w:val="left" w:pos="1418"/>
          <w:tab w:val="left" w:pos="1560"/>
        </w:tabs>
        <w:spacing w:before="0" w:beforeAutospacing="0" w:after="0" w:afterAutospacing="0"/>
        <w:ind w:left="0" w:firstLine="284"/>
        <w:jc w:val="both"/>
        <w:rPr>
          <w:color w:val="000000"/>
          <w:sz w:val="20"/>
          <w:szCs w:val="20"/>
        </w:rPr>
      </w:pPr>
      <w:r w:rsidRPr="005559DC">
        <w:rPr>
          <w:color w:val="000000"/>
          <w:sz w:val="20"/>
          <w:szCs w:val="20"/>
        </w:rPr>
        <w:t>Сведения, которые содержатся в заявке на участие в закупке, не должны допускать двусмысленных толкований.</w:t>
      </w:r>
    </w:p>
    <w:p w14:paraId="5E9ABBE1" w14:textId="77777777" w:rsidR="00385791" w:rsidRPr="005559DC" w:rsidRDefault="00252643" w:rsidP="00F7272D">
      <w:pPr>
        <w:pStyle w:val="a3"/>
        <w:tabs>
          <w:tab w:val="left" w:pos="284"/>
          <w:tab w:val="left" w:pos="567"/>
          <w:tab w:val="left" w:pos="709"/>
          <w:tab w:val="left" w:pos="851"/>
          <w:tab w:val="left" w:pos="993"/>
          <w:tab w:val="left" w:pos="1418"/>
          <w:tab w:val="left" w:pos="1560"/>
        </w:tabs>
        <w:spacing w:before="0" w:beforeAutospacing="0" w:after="0" w:afterAutospacing="0"/>
        <w:ind w:firstLine="284"/>
        <w:jc w:val="both"/>
        <w:rPr>
          <w:b/>
          <w:bCs/>
          <w:color w:val="000000"/>
          <w:sz w:val="20"/>
          <w:szCs w:val="20"/>
        </w:rPr>
      </w:pPr>
      <w:r>
        <w:rPr>
          <w:b/>
          <w:bCs/>
          <w:color w:val="000000"/>
          <w:sz w:val="20"/>
          <w:szCs w:val="20"/>
        </w:rPr>
        <w:t>1.3.5</w:t>
      </w:r>
      <w:r w:rsidR="00387901">
        <w:rPr>
          <w:b/>
          <w:bCs/>
          <w:color w:val="000000"/>
          <w:sz w:val="20"/>
          <w:szCs w:val="20"/>
        </w:rPr>
        <w:t xml:space="preserve">. </w:t>
      </w:r>
      <w:r w:rsidR="00385791" w:rsidRPr="005559DC">
        <w:rPr>
          <w:b/>
          <w:bCs/>
          <w:color w:val="000000"/>
          <w:sz w:val="20"/>
          <w:szCs w:val="20"/>
        </w:rPr>
        <w:t>Требования к оформлению иных документов, прилагаемых к заявке</w:t>
      </w:r>
    </w:p>
    <w:p w14:paraId="7126933B" w14:textId="77777777" w:rsidR="00385791" w:rsidRPr="005559DC" w:rsidRDefault="00385791" w:rsidP="000E502F">
      <w:pPr>
        <w:pStyle w:val="a3"/>
        <w:numPr>
          <w:ilvl w:val="0"/>
          <w:numId w:val="27"/>
        </w:numPr>
        <w:tabs>
          <w:tab w:val="left" w:pos="284"/>
          <w:tab w:val="left" w:pos="567"/>
          <w:tab w:val="left" w:pos="709"/>
          <w:tab w:val="left" w:pos="851"/>
          <w:tab w:val="left" w:pos="993"/>
          <w:tab w:val="left" w:pos="1418"/>
          <w:tab w:val="left" w:pos="1560"/>
        </w:tabs>
        <w:spacing w:before="0" w:beforeAutospacing="0" w:after="0" w:afterAutospacing="0"/>
        <w:ind w:left="0" w:firstLine="284"/>
        <w:jc w:val="both"/>
        <w:rPr>
          <w:color w:val="000000"/>
          <w:sz w:val="20"/>
          <w:szCs w:val="20"/>
        </w:rPr>
      </w:pPr>
      <w:r w:rsidRPr="005559DC">
        <w:rPr>
          <w:color w:val="000000"/>
          <w:sz w:val="20"/>
          <w:szCs w:val="20"/>
        </w:rPr>
        <w:t>Прилагаемые документы должны составляется по формам, установленным для них настоящей документацией о закупке.</w:t>
      </w:r>
    </w:p>
    <w:p w14:paraId="6FEB3F3C" w14:textId="77777777" w:rsidR="00385791" w:rsidRPr="005559DC" w:rsidRDefault="00385791" w:rsidP="000E502F">
      <w:pPr>
        <w:pStyle w:val="a3"/>
        <w:numPr>
          <w:ilvl w:val="0"/>
          <w:numId w:val="27"/>
        </w:numPr>
        <w:tabs>
          <w:tab w:val="left" w:pos="284"/>
          <w:tab w:val="left" w:pos="567"/>
          <w:tab w:val="left" w:pos="709"/>
          <w:tab w:val="left" w:pos="851"/>
          <w:tab w:val="left" w:pos="993"/>
          <w:tab w:val="left" w:pos="1418"/>
          <w:tab w:val="left" w:pos="1560"/>
        </w:tabs>
        <w:spacing w:before="0" w:beforeAutospacing="0" w:after="0" w:afterAutospacing="0"/>
        <w:ind w:left="0" w:firstLine="284"/>
        <w:jc w:val="both"/>
        <w:rPr>
          <w:color w:val="000000"/>
          <w:sz w:val="20"/>
          <w:szCs w:val="20"/>
        </w:rPr>
      </w:pPr>
      <w:r w:rsidRPr="005559DC">
        <w:rPr>
          <w:color w:val="000000"/>
          <w:sz w:val="20"/>
          <w:szCs w:val="20"/>
        </w:rPr>
        <w:t>При описании условий и предложений Участником</w:t>
      </w:r>
      <w:r w:rsidRPr="005559DC">
        <w:rPr>
          <w:rStyle w:val="apple-converted-space"/>
          <w:color w:val="000000"/>
          <w:sz w:val="20"/>
          <w:szCs w:val="20"/>
        </w:rPr>
        <w:t> </w:t>
      </w:r>
      <w:r w:rsidR="00E02D4B">
        <w:rPr>
          <w:color w:val="000000"/>
          <w:sz w:val="20"/>
          <w:szCs w:val="20"/>
        </w:rPr>
        <w:t>закупки</w:t>
      </w:r>
      <w:r w:rsidRPr="005559DC">
        <w:rPr>
          <w:rStyle w:val="apple-converted-space"/>
          <w:color w:val="000000"/>
          <w:sz w:val="20"/>
          <w:szCs w:val="20"/>
        </w:rPr>
        <w:t> </w:t>
      </w:r>
      <w:r w:rsidRPr="005559DC">
        <w:rPr>
          <w:color w:val="000000"/>
          <w:sz w:val="20"/>
          <w:szCs w:val="20"/>
        </w:rPr>
        <w:t>должны применяться общепринятые обозначения и наименования в соответствии с требованиями действующего законодательства.</w:t>
      </w:r>
    </w:p>
    <w:p w14:paraId="2EE5C3EE" w14:textId="77777777" w:rsidR="00385791" w:rsidRPr="005559DC" w:rsidRDefault="00385791" w:rsidP="000E502F">
      <w:pPr>
        <w:pStyle w:val="a3"/>
        <w:numPr>
          <w:ilvl w:val="0"/>
          <w:numId w:val="27"/>
        </w:numPr>
        <w:tabs>
          <w:tab w:val="left" w:pos="284"/>
          <w:tab w:val="left" w:pos="567"/>
          <w:tab w:val="left" w:pos="709"/>
          <w:tab w:val="left" w:pos="851"/>
          <w:tab w:val="left" w:pos="993"/>
          <w:tab w:val="left" w:pos="1418"/>
          <w:tab w:val="left" w:pos="1560"/>
        </w:tabs>
        <w:spacing w:before="0" w:beforeAutospacing="0" w:after="0" w:afterAutospacing="0"/>
        <w:ind w:left="0" w:firstLine="284"/>
        <w:jc w:val="both"/>
        <w:rPr>
          <w:color w:val="000000"/>
          <w:sz w:val="20"/>
          <w:szCs w:val="20"/>
        </w:rPr>
      </w:pPr>
      <w:r w:rsidRPr="005559DC">
        <w:rPr>
          <w:color w:val="000000"/>
          <w:sz w:val="20"/>
          <w:szCs w:val="20"/>
        </w:rPr>
        <w:t xml:space="preserve">Сведения, которые содержатся в прилагаемых документах на участие в закупке, не должны допускать двусмысленных толкований. </w:t>
      </w:r>
    </w:p>
    <w:p w14:paraId="3F9A40ED" w14:textId="77777777" w:rsidR="00385791" w:rsidRPr="005559DC" w:rsidRDefault="00385791" w:rsidP="000E502F">
      <w:pPr>
        <w:pStyle w:val="a3"/>
        <w:numPr>
          <w:ilvl w:val="0"/>
          <w:numId w:val="27"/>
        </w:numPr>
        <w:tabs>
          <w:tab w:val="left" w:pos="284"/>
          <w:tab w:val="left" w:pos="567"/>
          <w:tab w:val="left" w:pos="709"/>
          <w:tab w:val="left" w:pos="851"/>
          <w:tab w:val="left" w:pos="993"/>
          <w:tab w:val="left" w:pos="1418"/>
          <w:tab w:val="left" w:pos="1560"/>
        </w:tabs>
        <w:spacing w:before="0" w:beforeAutospacing="0" w:after="0" w:afterAutospacing="0"/>
        <w:ind w:left="0" w:firstLine="284"/>
        <w:jc w:val="both"/>
        <w:rPr>
          <w:color w:val="000000"/>
          <w:sz w:val="20"/>
          <w:szCs w:val="20"/>
        </w:rPr>
      </w:pPr>
      <w:r w:rsidRPr="005559DC">
        <w:rPr>
          <w:color w:val="000000"/>
          <w:sz w:val="20"/>
          <w:szCs w:val="20"/>
        </w:rPr>
        <w:t>Копии документов должны быть прошиты, заверены уполномоченным лицом участника закупки (если закупочной документацией не установлено требование о нотариальном заверении).</w:t>
      </w:r>
    </w:p>
    <w:p w14:paraId="1BB9982B" w14:textId="77777777" w:rsidR="00385791" w:rsidRPr="005559DC" w:rsidRDefault="002C27E0" w:rsidP="000E502F">
      <w:pPr>
        <w:pStyle w:val="a3"/>
        <w:numPr>
          <w:ilvl w:val="0"/>
          <w:numId w:val="27"/>
        </w:numPr>
        <w:tabs>
          <w:tab w:val="left" w:pos="284"/>
          <w:tab w:val="left" w:pos="567"/>
          <w:tab w:val="left" w:pos="709"/>
          <w:tab w:val="left" w:pos="851"/>
          <w:tab w:val="left" w:pos="993"/>
          <w:tab w:val="left" w:pos="1418"/>
          <w:tab w:val="left" w:pos="1560"/>
        </w:tabs>
        <w:spacing w:before="0" w:beforeAutospacing="0" w:after="0" w:afterAutospacing="0"/>
        <w:ind w:left="0" w:firstLine="284"/>
        <w:jc w:val="both"/>
        <w:rPr>
          <w:color w:val="000000"/>
          <w:sz w:val="20"/>
          <w:szCs w:val="20"/>
        </w:rPr>
      </w:pPr>
      <w:r w:rsidRPr="002C27E0">
        <w:rPr>
          <w:i/>
          <w:color w:val="FF0000"/>
          <w:sz w:val="20"/>
          <w:szCs w:val="20"/>
        </w:rPr>
        <w:t>(</w:t>
      </w:r>
      <w:r w:rsidRPr="002C27E0">
        <w:rPr>
          <w:b/>
          <w:i/>
          <w:color w:val="FF0000"/>
          <w:sz w:val="20"/>
          <w:szCs w:val="20"/>
        </w:rPr>
        <w:t>Если закупаются работы или услуги</w:t>
      </w:r>
      <w:r w:rsidRPr="002C27E0">
        <w:rPr>
          <w:i/>
          <w:color w:val="FF0000"/>
          <w:sz w:val="20"/>
          <w:szCs w:val="20"/>
        </w:rPr>
        <w:t>)</w:t>
      </w:r>
      <w:r>
        <w:rPr>
          <w:color w:val="000000"/>
          <w:sz w:val="20"/>
          <w:szCs w:val="20"/>
        </w:rPr>
        <w:t xml:space="preserve"> </w:t>
      </w:r>
      <w:r w:rsidR="00385791" w:rsidRPr="005559DC">
        <w:rPr>
          <w:color w:val="000000"/>
          <w:sz w:val="20"/>
          <w:szCs w:val="20"/>
        </w:rPr>
        <w:t>Прилагаемый к заявке сметный расчет должен быть составлен в соответствии с требованиями законодательства на основании проекта договора и технической документации, являющимися приложением к настоящей документации. Дополнительные требования к сметным расчетам:</w:t>
      </w:r>
    </w:p>
    <w:p w14:paraId="3A0F7BD1" w14:textId="77777777" w:rsidR="00385791" w:rsidRPr="005559DC" w:rsidRDefault="00385791" w:rsidP="000E502F">
      <w:pPr>
        <w:pStyle w:val="aa"/>
        <w:numPr>
          <w:ilvl w:val="0"/>
          <w:numId w:val="28"/>
        </w:numPr>
        <w:tabs>
          <w:tab w:val="left" w:pos="284"/>
          <w:tab w:val="left" w:pos="567"/>
          <w:tab w:val="left" w:pos="709"/>
          <w:tab w:val="left" w:pos="851"/>
          <w:tab w:val="left" w:pos="993"/>
          <w:tab w:val="left" w:pos="1418"/>
          <w:tab w:val="left" w:pos="1560"/>
        </w:tabs>
        <w:ind w:left="0" w:firstLine="709"/>
        <w:jc w:val="both"/>
        <w:rPr>
          <w:rFonts w:ascii="Times New Roman" w:hAnsi="Times New Roman"/>
          <w:sz w:val="20"/>
          <w:szCs w:val="20"/>
        </w:rPr>
      </w:pPr>
      <w:r w:rsidRPr="005559DC">
        <w:rPr>
          <w:rFonts w:ascii="Times New Roman" w:hAnsi="Times New Roman"/>
          <w:sz w:val="20"/>
          <w:szCs w:val="20"/>
        </w:rPr>
        <w:t xml:space="preserve">Расчет смет на СМР, ПНР, ПИР производится в программе Гранд-Смета, с применением индексов удорожания на текущий квартал. </w:t>
      </w:r>
    </w:p>
    <w:p w14:paraId="7F0DE4BA" w14:textId="77777777" w:rsidR="00385791" w:rsidRPr="005559DC" w:rsidRDefault="00385791" w:rsidP="000E502F">
      <w:pPr>
        <w:pStyle w:val="aa"/>
        <w:numPr>
          <w:ilvl w:val="0"/>
          <w:numId w:val="28"/>
        </w:numPr>
        <w:tabs>
          <w:tab w:val="left" w:pos="284"/>
          <w:tab w:val="left" w:pos="567"/>
          <w:tab w:val="left" w:pos="709"/>
          <w:tab w:val="left" w:pos="851"/>
          <w:tab w:val="left" w:pos="993"/>
          <w:tab w:val="left" w:pos="1418"/>
          <w:tab w:val="left" w:pos="1560"/>
        </w:tabs>
        <w:ind w:left="0" w:firstLine="709"/>
        <w:jc w:val="both"/>
        <w:rPr>
          <w:rFonts w:ascii="Times New Roman" w:hAnsi="Times New Roman"/>
          <w:sz w:val="20"/>
          <w:szCs w:val="20"/>
        </w:rPr>
      </w:pPr>
      <w:r w:rsidRPr="005559DC">
        <w:rPr>
          <w:rFonts w:ascii="Times New Roman" w:hAnsi="Times New Roman"/>
          <w:sz w:val="20"/>
          <w:szCs w:val="20"/>
        </w:rPr>
        <w:t>Основные материалы и оборудование в сметах должны быть в текущих ценах с обоснованием прайсом, счет-фактурой.</w:t>
      </w:r>
    </w:p>
    <w:p w14:paraId="530CB1AC" w14:textId="77777777" w:rsidR="00385791" w:rsidRPr="005559DC" w:rsidRDefault="00385791" w:rsidP="000E502F">
      <w:pPr>
        <w:pStyle w:val="aa"/>
        <w:numPr>
          <w:ilvl w:val="0"/>
          <w:numId w:val="28"/>
        </w:numPr>
        <w:tabs>
          <w:tab w:val="left" w:pos="284"/>
          <w:tab w:val="left" w:pos="567"/>
          <w:tab w:val="left" w:pos="709"/>
          <w:tab w:val="left" w:pos="851"/>
          <w:tab w:val="left" w:pos="993"/>
          <w:tab w:val="left" w:pos="1418"/>
          <w:tab w:val="left" w:pos="1560"/>
        </w:tabs>
        <w:ind w:left="0" w:firstLine="709"/>
        <w:jc w:val="both"/>
        <w:rPr>
          <w:rFonts w:ascii="Times New Roman" w:hAnsi="Times New Roman"/>
          <w:sz w:val="20"/>
          <w:szCs w:val="20"/>
        </w:rPr>
      </w:pPr>
      <w:r w:rsidRPr="005559DC">
        <w:rPr>
          <w:rFonts w:ascii="Times New Roman" w:hAnsi="Times New Roman"/>
          <w:sz w:val="20"/>
          <w:szCs w:val="20"/>
        </w:rPr>
        <w:t>Стоимость инженерных изысканий должна рассчитываться по сборникам базовых цен.</w:t>
      </w:r>
    </w:p>
    <w:p w14:paraId="2909084D" w14:textId="77777777" w:rsidR="00385791" w:rsidRPr="005559DC" w:rsidRDefault="00385791" w:rsidP="000E502F">
      <w:pPr>
        <w:pStyle w:val="aa"/>
        <w:numPr>
          <w:ilvl w:val="0"/>
          <w:numId w:val="28"/>
        </w:numPr>
        <w:tabs>
          <w:tab w:val="left" w:pos="284"/>
          <w:tab w:val="left" w:pos="567"/>
          <w:tab w:val="left" w:pos="709"/>
          <w:tab w:val="left" w:pos="851"/>
          <w:tab w:val="left" w:pos="993"/>
          <w:tab w:val="left" w:pos="1418"/>
          <w:tab w:val="left" w:pos="1560"/>
        </w:tabs>
        <w:ind w:left="0" w:firstLine="709"/>
        <w:jc w:val="both"/>
        <w:rPr>
          <w:rFonts w:ascii="Times New Roman" w:hAnsi="Times New Roman"/>
          <w:sz w:val="20"/>
          <w:szCs w:val="20"/>
        </w:rPr>
      </w:pPr>
      <w:r w:rsidRPr="005559DC">
        <w:rPr>
          <w:rFonts w:ascii="Times New Roman" w:hAnsi="Times New Roman"/>
          <w:sz w:val="20"/>
          <w:szCs w:val="20"/>
        </w:rPr>
        <w:t>Стоимость кадастровых работ должна рассчитываться по приложению №1 к приказу Министерства Экономического развития РФ от 18 января 2012 г. №14.</w:t>
      </w:r>
    </w:p>
    <w:p w14:paraId="5A902C44" w14:textId="77777777" w:rsidR="00385791" w:rsidRPr="005559DC" w:rsidRDefault="00385791" w:rsidP="000E502F">
      <w:pPr>
        <w:pStyle w:val="aa"/>
        <w:numPr>
          <w:ilvl w:val="0"/>
          <w:numId w:val="28"/>
        </w:numPr>
        <w:tabs>
          <w:tab w:val="left" w:pos="284"/>
          <w:tab w:val="left" w:pos="567"/>
          <w:tab w:val="left" w:pos="709"/>
          <w:tab w:val="left" w:pos="851"/>
          <w:tab w:val="left" w:pos="993"/>
          <w:tab w:val="left" w:pos="1418"/>
          <w:tab w:val="left" w:pos="1560"/>
        </w:tabs>
        <w:ind w:left="0" w:firstLine="709"/>
        <w:jc w:val="both"/>
        <w:rPr>
          <w:rFonts w:ascii="Times New Roman" w:hAnsi="Times New Roman"/>
          <w:sz w:val="20"/>
          <w:szCs w:val="20"/>
        </w:rPr>
      </w:pPr>
      <w:r w:rsidRPr="005559DC">
        <w:rPr>
          <w:rFonts w:ascii="Times New Roman" w:hAnsi="Times New Roman"/>
          <w:color w:val="000000"/>
          <w:sz w:val="20"/>
          <w:szCs w:val="20"/>
        </w:rPr>
        <w:t>Сметный расчет, представленный участником, по результатам закупки является приложением к договору.</w:t>
      </w:r>
    </w:p>
    <w:p w14:paraId="67FF12AE" w14:textId="77777777" w:rsidR="00E41063" w:rsidRDefault="00E41063" w:rsidP="00F7272D">
      <w:pPr>
        <w:pStyle w:val="aa"/>
        <w:tabs>
          <w:tab w:val="left" w:pos="284"/>
          <w:tab w:val="left" w:pos="567"/>
          <w:tab w:val="left" w:pos="709"/>
          <w:tab w:val="left" w:pos="851"/>
          <w:tab w:val="left" w:pos="993"/>
          <w:tab w:val="left" w:pos="1418"/>
          <w:tab w:val="left" w:pos="1560"/>
        </w:tabs>
        <w:autoSpaceDE w:val="0"/>
        <w:autoSpaceDN w:val="0"/>
        <w:adjustRightInd w:val="0"/>
        <w:ind w:left="0" w:firstLine="284"/>
        <w:jc w:val="both"/>
        <w:rPr>
          <w:rFonts w:ascii="Times New Roman" w:hAnsi="Times New Roman"/>
          <w:color w:val="000000"/>
          <w:sz w:val="20"/>
          <w:szCs w:val="20"/>
        </w:rPr>
      </w:pPr>
    </w:p>
    <w:p w14:paraId="3F7C7F38" w14:textId="77777777" w:rsidR="000323E8" w:rsidRPr="005559DC" w:rsidRDefault="00252643" w:rsidP="00F7272D">
      <w:pPr>
        <w:pStyle w:val="a3"/>
        <w:tabs>
          <w:tab w:val="left" w:pos="284"/>
          <w:tab w:val="left" w:pos="567"/>
          <w:tab w:val="left" w:pos="709"/>
          <w:tab w:val="left" w:pos="851"/>
          <w:tab w:val="left" w:pos="993"/>
          <w:tab w:val="left" w:pos="1418"/>
          <w:tab w:val="left" w:pos="1560"/>
        </w:tabs>
        <w:spacing w:before="0" w:beforeAutospacing="0" w:after="0" w:afterAutospacing="0"/>
        <w:ind w:firstLine="284"/>
        <w:jc w:val="both"/>
        <w:rPr>
          <w:b/>
          <w:bCs/>
          <w:color w:val="000000"/>
          <w:sz w:val="20"/>
          <w:szCs w:val="20"/>
        </w:rPr>
      </w:pPr>
      <w:r>
        <w:rPr>
          <w:b/>
          <w:bCs/>
          <w:color w:val="000000"/>
          <w:sz w:val="20"/>
          <w:szCs w:val="20"/>
        </w:rPr>
        <w:t xml:space="preserve">1.4.  </w:t>
      </w:r>
      <w:r w:rsidR="000323E8" w:rsidRPr="005559DC">
        <w:rPr>
          <w:b/>
          <w:bCs/>
          <w:color w:val="000000"/>
          <w:sz w:val="20"/>
          <w:szCs w:val="20"/>
        </w:rPr>
        <w:t xml:space="preserve">ПОДАЧА ЗАЯВКИ НА УЧАСТИЕ В ЗАКУПКЕ </w:t>
      </w:r>
    </w:p>
    <w:p w14:paraId="2629514D" w14:textId="77777777" w:rsidR="000323E8" w:rsidRPr="005559DC" w:rsidRDefault="000323E8" w:rsidP="000E502F">
      <w:pPr>
        <w:pStyle w:val="a3"/>
        <w:numPr>
          <w:ilvl w:val="2"/>
          <w:numId w:val="10"/>
        </w:numPr>
        <w:tabs>
          <w:tab w:val="left" w:pos="284"/>
          <w:tab w:val="left" w:pos="567"/>
          <w:tab w:val="left" w:pos="709"/>
          <w:tab w:val="left" w:pos="851"/>
          <w:tab w:val="left" w:pos="993"/>
          <w:tab w:val="left" w:pos="1418"/>
          <w:tab w:val="left" w:pos="1560"/>
        </w:tabs>
        <w:spacing w:before="0" w:beforeAutospacing="0" w:after="0" w:afterAutospacing="0"/>
        <w:ind w:left="0" w:firstLine="284"/>
        <w:jc w:val="both"/>
        <w:rPr>
          <w:b/>
          <w:bCs/>
          <w:color w:val="000000"/>
          <w:sz w:val="20"/>
          <w:szCs w:val="20"/>
        </w:rPr>
      </w:pPr>
      <w:r w:rsidRPr="005559DC">
        <w:rPr>
          <w:b/>
          <w:bCs/>
          <w:color w:val="000000"/>
          <w:sz w:val="20"/>
          <w:szCs w:val="20"/>
        </w:rPr>
        <w:t>Порядок, место, дата начала и дата окончания срока подачи заявок на участие в закупке.</w:t>
      </w:r>
    </w:p>
    <w:p w14:paraId="1A20B52A" w14:textId="77777777" w:rsidR="000323E8" w:rsidRPr="005559DC" w:rsidRDefault="000323E8" w:rsidP="000E502F">
      <w:pPr>
        <w:pStyle w:val="a3"/>
        <w:numPr>
          <w:ilvl w:val="0"/>
          <w:numId w:val="12"/>
        </w:numPr>
        <w:tabs>
          <w:tab w:val="left" w:pos="284"/>
          <w:tab w:val="left" w:pos="567"/>
          <w:tab w:val="left" w:pos="709"/>
          <w:tab w:val="left" w:pos="851"/>
          <w:tab w:val="left" w:pos="993"/>
          <w:tab w:val="left" w:pos="1418"/>
          <w:tab w:val="left" w:pos="1560"/>
        </w:tabs>
        <w:spacing w:before="0" w:beforeAutospacing="0" w:after="0" w:afterAutospacing="0"/>
        <w:ind w:left="284" w:firstLine="284"/>
        <w:jc w:val="both"/>
        <w:rPr>
          <w:color w:val="000000"/>
          <w:sz w:val="20"/>
          <w:szCs w:val="20"/>
        </w:rPr>
      </w:pPr>
      <w:bookmarkStart w:id="1" w:name="_Ref119429546"/>
      <w:bookmarkStart w:id="2" w:name="_Ref122319261"/>
      <w:bookmarkEnd w:id="1"/>
      <w:bookmarkEnd w:id="2"/>
      <w:r w:rsidRPr="005559DC">
        <w:rPr>
          <w:color w:val="000000"/>
          <w:sz w:val="20"/>
          <w:szCs w:val="20"/>
        </w:rPr>
        <w:t>Датой начала срока подачи заявок на участие в закупке является день, указанный в Информационной карте закупки.</w:t>
      </w:r>
    </w:p>
    <w:p w14:paraId="73D2DCF4" w14:textId="77777777" w:rsidR="000A2E16" w:rsidRPr="005559DC" w:rsidRDefault="000323E8" w:rsidP="000E502F">
      <w:pPr>
        <w:pStyle w:val="a3"/>
        <w:numPr>
          <w:ilvl w:val="0"/>
          <w:numId w:val="12"/>
        </w:numPr>
        <w:tabs>
          <w:tab w:val="left" w:pos="284"/>
          <w:tab w:val="left" w:pos="567"/>
          <w:tab w:val="left" w:pos="709"/>
          <w:tab w:val="left" w:pos="851"/>
          <w:tab w:val="left" w:pos="993"/>
          <w:tab w:val="left" w:pos="1418"/>
          <w:tab w:val="left" w:pos="1560"/>
        </w:tabs>
        <w:spacing w:before="0" w:beforeAutospacing="0" w:after="0" w:afterAutospacing="0"/>
        <w:ind w:left="284" w:firstLine="284"/>
        <w:jc w:val="both"/>
        <w:rPr>
          <w:color w:val="000000"/>
          <w:sz w:val="20"/>
          <w:szCs w:val="20"/>
        </w:rPr>
      </w:pPr>
      <w:r w:rsidRPr="005559DC">
        <w:rPr>
          <w:color w:val="000000"/>
          <w:sz w:val="20"/>
          <w:szCs w:val="20"/>
        </w:rPr>
        <w:t>Прием заявок на участие в закупке заканчивается в день, указанный в Информационной карте закупки.</w:t>
      </w:r>
    </w:p>
    <w:p w14:paraId="7B736E87" w14:textId="77777777" w:rsidR="007F325B" w:rsidRDefault="007F325B" w:rsidP="000E502F">
      <w:pPr>
        <w:pStyle w:val="aa"/>
        <w:numPr>
          <w:ilvl w:val="0"/>
          <w:numId w:val="12"/>
        </w:numPr>
        <w:tabs>
          <w:tab w:val="left" w:pos="284"/>
          <w:tab w:val="left" w:pos="567"/>
          <w:tab w:val="left" w:pos="709"/>
          <w:tab w:val="left" w:pos="851"/>
          <w:tab w:val="left" w:pos="993"/>
          <w:tab w:val="left" w:pos="1418"/>
          <w:tab w:val="left" w:pos="1560"/>
        </w:tabs>
        <w:ind w:left="284" w:firstLine="284"/>
        <w:jc w:val="both"/>
        <w:rPr>
          <w:rFonts w:ascii="Times New Roman" w:hAnsi="Times New Roman"/>
          <w:sz w:val="20"/>
          <w:szCs w:val="20"/>
        </w:rPr>
      </w:pPr>
      <w:r w:rsidRPr="00BC1242">
        <w:rPr>
          <w:rFonts w:ascii="Times New Roman" w:hAnsi="Times New Roman"/>
          <w:sz w:val="20"/>
          <w:szCs w:val="20"/>
        </w:rPr>
        <w:t xml:space="preserve">Порядок подачи заявки на участие в запросе </w:t>
      </w:r>
      <w:r w:rsidR="00E75EA6">
        <w:rPr>
          <w:rFonts w:ascii="Times New Roman" w:hAnsi="Times New Roman"/>
          <w:sz w:val="20"/>
          <w:szCs w:val="20"/>
        </w:rPr>
        <w:t xml:space="preserve">ТКП </w:t>
      </w:r>
      <w:r w:rsidRPr="00BC1242">
        <w:rPr>
          <w:rFonts w:ascii="Times New Roman" w:hAnsi="Times New Roman"/>
          <w:sz w:val="20"/>
          <w:szCs w:val="20"/>
        </w:rPr>
        <w:t xml:space="preserve">определяется регламентом оператора электронной площадки, на которой проводится </w:t>
      </w:r>
      <w:r w:rsidR="00E75EA6">
        <w:rPr>
          <w:rFonts w:ascii="Times New Roman" w:hAnsi="Times New Roman"/>
          <w:sz w:val="20"/>
          <w:szCs w:val="20"/>
        </w:rPr>
        <w:t>закупка</w:t>
      </w:r>
      <w:r w:rsidRPr="00BC1242">
        <w:rPr>
          <w:rFonts w:ascii="Times New Roman" w:hAnsi="Times New Roman"/>
          <w:sz w:val="20"/>
          <w:szCs w:val="20"/>
        </w:rPr>
        <w:t>.</w:t>
      </w:r>
      <w:r>
        <w:rPr>
          <w:rFonts w:ascii="Times New Roman" w:hAnsi="Times New Roman"/>
          <w:sz w:val="20"/>
          <w:szCs w:val="20"/>
        </w:rPr>
        <w:t xml:space="preserve"> </w:t>
      </w:r>
    </w:p>
    <w:p w14:paraId="166434D8" w14:textId="77777777" w:rsidR="007F325B" w:rsidRPr="007F325B" w:rsidRDefault="007F325B" w:rsidP="000E502F">
      <w:pPr>
        <w:pStyle w:val="a3"/>
        <w:numPr>
          <w:ilvl w:val="0"/>
          <w:numId w:val="12"/>
        </w:numPr>
        <w:tabs>
          <w:tab w:val="left" w:pos="284"/>
          <w:tab w:val="left" w:pos="567"/>
          <w:tab w:val="left" w:pos="709"/>
          <w:tab w:val="left" w:pos="851"/>
          <w:tab w:val="left" w:pos="993"/>
          <w:tab w:val="left" w:pos="1418"/>
          <w:tab w:val="left" w:pos="1560"/>
        </w:tabs>
        <w:spacing w:before="0" w:beforeAutospacing="0" w:after="0" w:afterAutospacing="0"/>
        <w:ind w:left="284" w:firstLine="284"/>
        <w:jc w:val="both"/>
        <w:rPr>
          <w:color w:val="000000"/>
          <w:sz w:val="20"/>
          <w:szCs w:val="20"/>
        </w:rPr>
      </w:pPr>
      <w:r w:rsidRPr="007F325B">
        <w:rPr>
          <w:color w:val="000000"/>
          <w:sz w:val="20"/>
          <w:szCs w:val="20"/>
        </w:rPr>
        <w:t xml:space="preserve">Правила регистрации участника закупки на участие в запросе </w:t>
      </w:r>
      <w:r w:rsidR="00E75EA6">
        <w:rPr>
          <w:sz w:val="20"/>
          <w:szCs w:val="20"/>
        </w:rPr>
        <w:t>ТКП</w:t>
      </w:r>
      <w:r w:rsidRPr="007F325B">
        <w:rPr>
          <w:color w:val="000000"/>
          <w:sz w:val="20"/>
          <w:szCs w:val="20"/>
        </w:rPr>
        <w:t xml:space="preserve"> на ЭТП, аккредитация участника на участие в запросе </w:t>
      </w:r>
      <w:r w:rsidR="003440A5">
        <w:rPr>
          <w:color w:val="000000"/>
          <w:sz w:val="20"/>
          <w:szCs w:val="20"/>
        </w:rPr>
        <w:t>ТКП</w:t>
      </w:r>
      <w:r w:rsidRPr="007F325B">
        <w:rPr>
          <w:color w:val="000000"/>
          <w:sz w:val="20"/>
          <w:szCs w:val="20"/>
        </w:rPr>
        <w:t xml:space="preserve"> на данной ЭТП, правила проведения процедур запроса </w:t>
      </w:r>
      <w:r w:rsidR="003440A5">
        <w:rPr>
          <w:color w:val="000000"/>
          <w:sz w:val="20"/>
          <w:szCs w:val="20"/>
        </w:rPr>
        <w:t>ТКП</w:t>
      </w:r>
      <w:r w:rsidRPr="007F325B">
        <w:rPr>
          <w:color w:val="000000"/>
          <w:sz w:val="20"/>
          <w:szCs w:val="20"/>
        </w:rPr>
        <w:t xml:space="preserve"> (в том числе подачи заявки) через данную ЭТП определяются регламентом работы и инструкциями данной ЭТП.</w:t>
      </w:r>
    </w:p>
    <w:p w14:paraId="1D4C096E" w14:textId="77777777" w:rsidR="007F325B" w:rsidRPr="007F325B" w:rsidRDefault="007F325B" w:rsidP="000E502F">
      <w:pPr>
        <w:pStyle w:val="a3"/>
        <w:numPr>
          <w:ilvl w:val="0"/>
          <w:numId w:val="12"/>
        </w:numPr>
        <w:tabs>
          <w:tab w:val="left" w:pos="284"/>
          <w:tab w:val="left" w:pos="567"/>
          <w:tab w:val="left" w:pos="709"/>
          <w:tab w:val="left" w:pos="851"/>
          <w:tab w:val="left" w:pos="993"/>
          <w:tab w:val="left" w:pos="1418"/>
          <w:tab w:val="left" w:pos="1560"/>
        </w:tabs>
        <w:spacing w:before="0" w:beforeAutospacing="0" w:after="0" w:afterAutospacing="0"/>
        <w:ind w:left="284" w:firstLine="284"/>
        <w:jc w:val="both"/>
        <w:rPr>
          <w:color w:val="000000"/>
          <w:sz w:val="20"/>
          <w:szCs w:val="20"/>
        </w:rPr>
      </w:pPr>
      <w:r w:rsidRPr="007F325B">
        <w:rPr>
          <w:color w:val="000000"/>
          <w:sz w:val="20"/>
          <w:szCs w:val="20"/>
        </w:rPr>
        <w:t xml:space="preserve">Участник закупки несет все расходы, связанные с подготовкой и подачей своей заявки, в т.ч. учитывает расходы в соответствии с тарифами, установленными на ЭТП, а Заказчик ни в коем случае не отвечает и не имеет обязательств по этим расходам, независимо от результатов запроса </w:t>
      </w:r>
      <w:r w:rsidR="003440A5">
        <w:rPr>
          <w:color w:val="000000"/>
          <w:sz w:val="20"/>
          <w:szCs w:val="20"/>
        </w:rPr>
        <w:t>ТКП</w:t>
      </w:r>
      <w:r w:rsidRPr="007F325B">
        <w:rPr>
          <w:color w:val="000000"/>
          <w:sz w:val="20"/>
          <w:szCs w:val="20"/>
        </w:rPr>
        <w:t>.</w:t>
      </w:r>
    </w:p>
    <w:p w14:paraId="091274F7" w14:textId="77777777" w:rsidR="007F325B" w:rsidRPr="00BC1242" w:rsidRDefault="007F325B" w:rsidP="000E502F">
      <w:pPr>
        <w:pStyle w:val="aa"/>
        <w:numPr>
          <w:ilvl w:val="0"/>
          <w:numId w:val="12"/>
        </w:numPr>
        <w:tabs>
          <w:tab w:val="left" w:pos="284"/>
          <w:tab w:val="left" w:pos="567"/>
          <w:tab w:val="left" w:pos="709"/>
          <w:tab w:val="left" w:pos="851"/>
          <w:tab w:val="left" w:pos="993"/>
          <w:tab w:val="left" w:pos="1418"/>
          <w:tab w:val="left" w:pos="1560"/>
        </w:tabs>
        <w:autoSpaceDE w:val="0"/>
        <w:autoSpaceDN w:val="0"/>
        <w:adjustRightInd w:val="0"/>
        <w:ind w:left="284" w:firstLine="284"/>
        <w:jc w:val="both"/>
        <w:rPr>
          <w:rFonts w:ascii="Times New Roman" w:hAnsi="Times New Roman"/>
          <w:sz w:val="20"/>
          <w:szCs w:val="20"/>
        </w:rPr>
      </w:pPr>
      <w:r w:rsidRPr="00BC1242">
        <w:rPr>
          <w:rFonts w:ascii="Times New Roman" w:hAnsi="Times New Roman"/>
          <w:sz w:val="20"/>
          <w:szCs w:val="20"/>
        </w:rPr>
        <w:t xml:space="preserve">Обязательства участника закупки, связанные с подачей заявки на участие в запросе </w:t>
      </w:r>
      <w:r w:rsidR="003440A5" w:rsidRPr="001D623D">
        <w:rPr>
          <w:rFonts w:ascii="Times New Roman" w:hAnsi="Times New Roman"/>
          <w:color w:val="000000"/>
          <w:sz w:val="20"/>
          <w:szCs w:val="20"/>
        </w:rPr>
        <w:t>ТКП</w:t>
      </w:r>
      <w:r w:rsidRPr="001D623D">
        <w:rPr>
          <w:rFonts w:ascii="Times New Roman" w:hAnsi="Times New Roman"/>
          <w:sz w:val="20"/>
          <w:szCs w:val="20"/>
        </w:rPr>
        <w:t xml:space="preserve"> </w:t>
      </w:r>
      <w:r w:rsidRPr="00BC1242">
        <w:rPr>
          <w:rFonts w:ascii="Times New Roman" w:hAnsi="Times New Roman"/>
          <w:sz w:val="20"/>
          <w:szCs w:val="20"/>
        </w:rPr>
        <w:t>в электронной форме, включают:</w:t>
      </w:r>
    </w:p>
    <w:p w14:paraId="241DDD75" w14:textId="77777777" w:rsidR="007F325B" w:rsidRPr="00BC1242" w:rsidRDefault="007F325B" w:rsidP="000E502F">
      <w:pPr>
        <w:pStyle w:val="aa"/>
        <w:numPr>
          <w:ilvl w:val="0"/>
          <w:numId w:val="21"/>
        </w:numPr>
        <w:tabs>
          <w:tab w:val="left" w:pos="284"/>
          <w:tab w:val="left" w:pos="567"/>
          <w:tab w:val="left" w:pos="709"/>
          <w:tab w:val="left" w:pos="851"/>
          <w:tab w:val="left" w:pos="993"/>
          <w:tab w:val="left" w:pos="1134"/>
          <w:tab w:val="left" w:pos="1560"/>
        </w:tabs>
        <w:ind w:left="0" w:firstLine="851"/>
        <w:jc w:val="both"/>
        <w:rPr>
          <w:rFonts w:ascii="Times New Roman" w:hAnsi="Times New Roman"/>
          <w:sz w:val="20"/>
          <w:szCs w:val="20"/>
        </w:rPr>
      </w:pPr>
      <w:r w:rsidRPr="00BC1242">
        <w:rPr>
          <w:rFonts w:ascii="Times New Roman" w:hAnsi="Times New Roman"/>
          <w:sz w:val="20"/>
          <w:szCs w:val="20"/>
        </w:rPr>
        <w:t xml:space="preserve">обязательство заключить договор на условиях, указанных в проекте договора, являющегося неотъемлемой частью документации о проведении запроса </w:t>
      </w:r>
      <w:r w:rsidR="00E75EA6">
        <w:rPr>
          <w:rFonts w:ascii="Times New Roman" w:hAnsi="Times New Roman"/>
          <w:sz w:val="20"/>
          <w:szCs w:val="20"/>
        </w:rPr>
        <w:t>ТКП</w:t>
      </w:r>
      <w:r w:rsidRPr="00BC1242">
        <w:rPr>
          <w:rFonts w:ascii="Times New Roman" w:hAnsi="Times New Roman"/>
          <w:sz w:val="20"/>
          <w:szCs w:val="20"/>
        </w:rPr>
        <w:t xml:space="preserve"> и извещения о</w:t>
      </w:r>
      <w:r w:rsidRPr="00BC1242">
        <w:rPr>
          <w:rFonts w:ascii="Times New Roman" w:hAnsi="Times New Roman"/>
          <w:sz w:val="20"/>
          <w:szCs w:val="20"/>
          <w:lang w:val="en-US"/>
        </w:rPr>
        <w:t> </w:t>
      </w:r>
      <w:r w:rsidRPr="00BC1242">
        <w:rPr>
          <w:rFonts w:ascii="Times New Roman" w:hAnsi="Times New Roman"/>
          <w:sz w:val="20"/>
          <w:szCs w:val="20"/>
        </w:rPr>
        <w:t xml:space="preserve">проведении запроса </w:t>
      </w:r>
      <w:r w:rsidR="00E75EA6">
        <w:rPr>
          <w:rFonts w:ascii="Times New Roman" w:hAnsi="Times New Roman"/>
          <w:sz w:val="20"/>
          <w:szCs w:val="20"/>
        </w:rPr>
        <w:t>ТКП</w:t>
      </w:r>
      <w:r w:rsidRPr="00BC1242">
        <w:rPr>
          <w:rFonts w:ascii="Times New Roman" w:hAnsi="Times New Roman"/>
          <w:sz w:val="20"/>
          <w:szCs w:val="20"/>
        </w:rPr>
        <w:t xml:space="preserve">, и заявки участника закупки, а также обязательство предоставить заказчику обеспечение исполнения договора в случае, если такая обязанность установлена условиями документации о проведении запроса </w:t>
      </w:r>
      <w:r w:rsidR="00E75EA6">
        <w:rPr>
          <w:rFonts w:ascii="Times New Roman" w:hAnsi="Times New Roman"/>
          <w:sz w:val="20"/>
          <w:szCs w:val="20"/>
        </w:rPr>
        <w:t>ТКП</w:t>
      </w:r>
      <w:r w:rsidRPr="00BC1242">
        <w:rPr>
          <w:rFonts w:ascii="Times New Roman" w:hAnsi="Times New Roman"/>
          <w:sz w:val="20"/>
          <w:szCs w:val="20"/>
        </w:rPr>
        <w:t xml:space="preserve">; </w:t>
      </w:r>
    </w:p>
    <w:p w14:paraId="28C58E0C" w14:textId="77777777" w:rsidR="007F325B" w:rsidRPr="00BC1242" w:rsidRDefault="007F325B" w:rsidP="00784527">
      <w:pPr>
        <w:pStyle w:val="aa"/>
        <w:tabs>
          <w:tab w:val="left" w:pos="284"/>
          <w:tab w:val="left" w:pos="567"/>
          <w:tab w:val="left" w:pos="709"/>
          <w:tab w:val="left" w:pos="851"/>
          <w:tab w:val="left" w:pos="993"/>
          <w:tab w:val="left" w:pos="1134"/>
          <w:tab w:val="left" w:pos="1560"/>
        </w:tabs>
        <w:ind w:left="0" w:firstLine="851"/>
        <w:jc w:val="both"/>
        <w:rPr>
          <w:rFonts w:ascii="Times New Roman" w:hAnsi="Times New Roman"/>
          <w:sz w:val="20"/>
          <w:szCs w:val="20"/>
        </w:rPr>
      </w:pPr>
      <w:r w:rsidRPr="00BC1242">
        <w:rPr>
          <w:rFonts w:ascii="Times New Roman" w:hAnsi="Times New Roman"/>
          <w:sz w:val="20"/>
          <w:szCs w:val="20"/>
        </w:rPr>
        <w:t xml:space="preserve">б) обязательство не изменять и (или) не отзывать заявку на участие в запросе </w:t>
      </w:r>
      <w:r w:rsidR="00E75EA6">
        <w:rPr>
          <w:rFonts w:ascii="Times New Roman" w:hAnsi="Times New Roman"/>
          <w:sz w:val="20"/>
          <w:szCs w:val="20"/>
        </w:rPr>
        <w:t>ТКП</w:t>
      </w:r>
      <w:r w:rsidRPr="00BC1242">
        <w:rPr>
          <w:rFonts w:ascii="Times New Roman" w:hAnsi="Times New Roman"/>
          <w:sz w:val="20"/>
          <w:szCs w:val="20"/>
        </w:rPr>
        <w:t xml:space="preserve"> после окончания (истечения) срока окончания подачи заявок;</w:t>
      </w:r>
    </w:p>
    <w:p w14:paraId="3DE73335" w14:textId="77777777" w:rsidR="007F325B" w:rsidRPr="00BC1242" w:rsidRDefault="007F325B" w:rsidP="00784527">
      <w:pPr>
        <w:tabs>
          <w:tab w:val="left" w:pos="284"/>
          <w:tab w:val="left" w:pos="567"/>
          <w:tab w:val="left" w:pos="709"/>
          <w:tab w:val="left" w:pos="851"/>
          <w:tab w:val="left" w:pos="993"/>
          <w:tab w:val="left" w:pos="1134"/>
          <w:tab w:val="left" w:pos="1560"/>
        </w:tabs>
        <w:ind w:firstLine="851"/>
        <w:jc w:val="both"/>
        <w:rPr>
          <w:sz w:val="20"/>
          <w:szCs w:val="20"/>
        </w:rPr>
      </w:pPr>
      <w:r w:rsidRPr="00BC1242">
        <w:rPr>
          <w:sz w:val="20"/>
          <w:szCs w:val="20"/>
        </w:rPr>
        <w:lastRenderedPageBreak/>
        <w:t>в) обязательство не предоставлять в составе заявки заведомо недостоверные сведения, информацию, документы;</w:t>
      </w:r>
    </w:p>
    <w:p w14:paraId="69A451B7" w14:textId="77777777" w:rsidR="007F325B" w:rsidRDefault="007F325B" w:rsidP="00784527">
      <w:pPr>
        <w:tabs>
          <w:tab w:val="left" w:pos="284"/>
          <w:tab w:val="left" w:pos="567"/>
          <w:tab w:val="left" w:pos="709"/>
          <w:tab w:val="left" w:pos="851"/>
          <w:tab w:val="left" w:pos="993"/>
          <w:tab w:val="left" w:pos="1134"/>
          <w:tab w:val="left" w:pos="1560"/>
        </w:tabs>
        <w:ind w:firstLine="851"/>
        <w:jc w:val="both"/>
        <w:rPr>
          <w:sz w:val="20"/>
          <w:szCs w:val="20"/>
        </w:rPr>
      </w:pPr>
      <w:r w:rsidRPr="00BC1242">
        <w:rPr>
          <w:sz w:val="20"/>
          <w:szCs w:val="20"/>
        </w:rPr>
        <w:t>г) согласие на обработку персональных данных, если иное не предусмотрено действующим законодательством Российской Федерации.</w:t>
      </w:r>
    </w:p>
    <w:p w14:paraId="5FDFD509" w14:textId="77777777" w:rsidR="007F325B" w:rsidRPr="00014C91" w:rsidRDefault="007F325B" w:rsidP="000E502F">
      <w:pPr>
        <w:pStyle w:val="a3"/>
        <w:numPr>
          <w:ilvl w:val="0"/>
          <w:numId w:val="12"/>
        </w:numPr>
        <w:tabs>
          <w:tab w:val="left" w:pos="284"/>
          <w:tab w:val="left" w:pos="567"/>
          <w:tab w:val="left" w:pos="709"/>
          <w:tab w:val="left" w:pos="851"/>
          <w:tab w:val="left" w:pos="993"/>
          <w:tab w:val="left" w:pos="1418"/>
          <w:tab w:val="left" w:pos="1560"/>
        </w:tabs>
        <w:spacing w:before="0" w:beforeAutospacing="0" w:after="0" w:afterAutospacing="0"/>
        <w:ind w:left="284" w:firstLine="284"/>
        <w:jc w:val="both"/>
        <w:rPr>
          <w:color w:val="000000"/>
          <w:sz w:val="20"/>
          <w:szCs w:val="20"/>
        </w:rPr>
      </w:pPr>
      <w:r w:rsidRPr="00014C91">
        <w:rPr>
          <w:color w:val="000000"/>
          <w:sz w:val="20"/>
          <w:szCs w:val="20"/>
        </w:rPr>
        <w:t xml:space="preserve">Участник </w:t>
      </w:r>
      <w:r>
        <w:rPr>
          <w:color w:val="000000"/>
          <w:sz w:val="20"/>
          <w:szCs w:val="20"/>
        </w:rPr>
        <w:t>закупки</w:t>
      </w:r>
      <w:r w:rsidRPr="00014C91">
        <w:rPr>
          <w:color w:val="000000"/>
          <w:sz w:val="20"/>
          <w:szCs w:val="20"/>
        </w:rPr>
        <w:t xml:space="preserve"> вправе подать только одну заявку на участие в закупке в отношении каждого предмета закупки (лота).</w:t>
      </w:r>
    </w:p>
    <w:p w14:paraId="28FCA844" w14:textId="77777777" w:rsidR="000323E8" w:rsidRPr="005559DC" w:rsidRDefault="000323E8" w:rsidP="000E502F">
      <w:pPr>
        <w:pStyle w:val="a3"/>
        <w:numPr>
          <w:ilvl w:val="2"/>
          <w:numId w:val="10"/>
        </w:numPr>
        <w:tabs>
          <w:tab w:val="left" w:pos="284"/>
          <w:tab w:val="left" w:pos="567"/>
          <w:tab w:val="left" w:pos="709"/>
          <w:tab w:val="left" w:pos="851"/>
          <w:tab w:val="left" w:pos="993"/>
          <w:tab w:val="left" w:pos="1418"/>
          <w:tab w:val="left" w:pos="1560"/>
        </w:tabs>
        <w:spacing w:before="0" w:beforeAutospacing="0" w:after="0" w:afterAutospacing="0"/>
        <w:ind w:left="0" w:firstLine="284"/>
        <w:jc w:val="both"/>
        <w:rPr>
          <w:color w:val="000000"/>
          <w:sz w:val="20"/>
          <w:szCs w:val="20"/>
        </w:rPr>
      </w:pPr>
      <w:r w:rsidRPr="005559DC">
        <w:rPr>
          <w:b/>
          <w:bCs/>
          <w:color w:val="000000"/>
          <w:sz w:val="20"/>
          <w:szCs w:val="20"/>
        </w:rPr>
        <w:t>Изменения и отзыв заявок на участие в закупке</w:t>
      </w:r>
    </w:p>
    <w:p w14:paraId="7FD0050D" w14:textId="77777777" w:rsidR="004833AA" w:rsidRPr="00AB7EA2" w:rsidRDefault="004833AA" w:rsidP="00F7272D">
      <w:pPr>
        <w:pStyle w:val="a3"/>
        <w:tabs>
          <w:tab w:val="left" w:pos="284"/>
          <w:tab w:val="left" w:pos="567"/>
          <w:tab w:val="left" w:pos="709"/>
          <w:tab w:val="left" w:pos="851"/>
          <w:tab w:val="left" w:pos="993"/>
          <w:tab w:val="left" w:pos="1418"/>
          <w:tab w:val="left" w:pos="1560"/>
        </w:tabs>
        <w:spacing w:before="0" w:beforeAutospacing="0" w:after="0" w:afterAutospacing="0"/>
        <w:ind w:firstLine="284"/>
        <w:jc w:val="both"/>
        <w:rPr>
          <w:color w:val="000000"/>
          <w:sz w:val="20"/>
          <w:szCs w:val="20"/>
        </w:rPr>
      </w:pPr>
      <w:r w:rsidRPr="00014C91">
        <w:rPr>
          <w:color w:val="000000"/>
          <w:sz w:val="20"/>
          <w:szCs w:val="20"/>
        </w:rPr>
        <w:t>Участник закупки, подавший заявку</w:t>
      </w:r>
      <w:r>
        <w:rPr>
          <w:color w:val="000000"/>
          <w:sz w:val="20"/>
          <w:szCs w:val="20"/>
        </w:rPr>
        <w:t xml:space="preserve"> на участие в закупке</w:t>
      </w:r>
      <w:r w:rsidRPr="00014C91">
        <w:rPr>
          <w:color w:val="000000"/>
          <w:sz w:val="20"/>
          <w:szCs w:val="20"/>
        </w:rPr>
        <w:t>, вправе изменить или отозвать заявку в любое время до дня окончания приема заявок</w:t>
      </w:r>
      <w:r>
        <w:rPr>
          <w:color w:val="000000"/>
          <w:sz w:val="20"/>
          <w:szCs w:val="20"/>
        </w:rPr>
        <w:t>, направив соответствующее уведомление оператору ЭТП</w:t>
      </w:r>
      <w:r w:rsidRPr="00014C91">
        <w:rPr>
          <w:color w:val="000000"/>
          <w:sz w:val="20"/>
          <w:szCs w:val="20"/>
        </w:rPr>
        <w:t xml:space="preserve">. </w:t>
      </w:r>
      <w:r w:rsidRPr="00252643">
        <w:rPr>
          <w:color w:val="000000"/>
          <w:sz w:val="20"/>
          <w:szCs w:val="20"/>
        </w:rPr>
        <w:t>Изменение к заявке подается с учетом Регламента работы ЭТП.</w:t>
      </w:r>
    </w:p>
    <w:p w14:paraId="6A5EC772" w14:textId="77777777" w:rsidR="000323E8" w:rsidRPr="005559DC" w:rsidRDefault="000323E8" w:rsidP="000E502F">
      <w:pPr>
        <w:pStyle w:val="a3"/>
        <w:numPr>
          <w:ilvl w:val="2"/>
          <w:numId w:val="10"/>
        </w:numPr>
        <w:tabs>
          <w:tab w:val="left" w:pos="284"/>
          <w:tab w:val="left" w:pos="567"/>
          <w:tab w:val="left" w:pos="709"/>
          <w:tab w:val="left" w:pos="851"/>
          <w:tab w:val="left" w:pos="993"/>
          <w:tab w:val="left" w:pos="1418"/>
          <w:tab w:val="left" w:pos="1560"/>
        </w:tabs>
        <w:spacing w:before="0" w:beforeAutospacing="0" w:after="0" w:afterAutospacing="0"/>
        <w:ind w:left="0" w:firstLine="284"/>
        <w:jc w:val="both"/>
        <w:rPr>
          <w:color w:val="000000"/>
          <w:sz w:val="20"/>
          <w:szCs w:val="20"/>
        </w:rPr>
      </w:pPr>
      <w:r w:rsidRPr="005559DC">
        <w:rPr>
          <w:b/>
          <w:bCs/>
          <w:color w:val="000000"/>
          <w:sz w:val="20"/>
          <w:szCs w:val="20"/>
        </w:rPr>
        <w:t>Заявки на участие в закупке, поданные с опозданием</w:t>
      </w:r>
    </w:p>
    <w:p w14:paraId="511646D7" w14:textId="77777777" w:rsidR="004F2401" w:rsidRDefault="004833AA" w:rsidP="002C27E0">
      <w:pPr>
        <w:pStyle w:val="a3"/>
        <w:tabs>
          <w:tab w:val="left" w:pos="284"/>
          <w:tab w:val="left" w:pos="567"/>
          <w:tab w:val="left" w:pos="709"/>
          <w:tab w:val="left" w:pos="851"/>
          <w:tab w:val="left" w:pos="993"/>
          <w:tab w:val="left" w:pos="1418"/>
          <w:tab w:val="left" w:pos="1560"/>
        </w:tabs>
        <w:spacing w:before="0" w:beforeAutospacing="0" w:after="0" w:afterAutospacing="0"/>
        <w:jc w:val="both"/>
        <w:rPr>
          <w:color w:val="000000"/>
          <w:sz w:val="20"/>
          <w:szCs w:val="20"/>
        </w:rPr>
      </w:pPr>
      <w:bookmarkStart w:id="3" w:name="_Ref122320362"/>
      <w:bookmarkStart w:id="4" w:name="_Toc122326958"/>
      <w:bookmarkEnd w:id="3"/>
      <w:bookmarkEnd w:id="4"/>
      <w:r w:rsidRPr="00252643">
        <w:rPr>
          <w:color w:val="000000"/>
          <w:sz w:val="20"/>
          <w:szCs w:val="20"/>
        </w:rPr>
        <w:t>Заявки с опозданием не принимаются.</w:t>
      </w:r>
    </w:p>
    <w:p w14:paraId="5EA88B8F" w14:textId="77777777" w:rsidR="000323E8" w:rsidRPr="00201DE1" w:rsidRDefault="000323E8" w:rsidP="000E502F">
      <w:pPr>
        <w:pStyle w:val="a3"/>
        <w:numPr>
          <w:ilvl w:val="2"/>
          <w:numId w:val="10"/>
        </w:numPr>
        <w:tabs>
          <w:tab w:val="left" w:pos="284"/>
          <w:tab w:val="left" w:pos="567"/>
          <w:tab w:val="left" w:pos="709"/>
          <w:tab w:val="left" w:pos="851"/>
          <w:tab w:val="left" w:pos="993"/>
          <w:tab w:val="left" w:pos="1418"/>
          <w:tab w:val="left" w:pos="1560"/>
        </w:tabs>
        <w:spacing w:before="0" w:beforeAutospacing="0" w:after="0" w:afterAutospacing="0"/>
        <w:ind w:left="0" w:firstLine="284"/>
        <w:jc w:val="both"/>
        <w:rPr>
          <w:color w:val="000000"/>
          <w:sz w:val="20"/>
          <w:szCs w:val="20"/>
        </w:rPr>
      </w:pPr>
      <w:r w:rsidRPr="00201DE1">
        <w:rPr>
          <w:b/>
          <w:bCs/>
          <w:color w:val="000000"/>
          <w:sz w:val="20"/>
          <w:szCs w:val="20"/>
        </w:rPr>
        <w:t>Срок действия заявок на участие в закупке</w:t>
      </w:r>
    </w:p>
    <w:p w14:paraId="02FEC48B" w14:textId="77777777" w:rsidR="000323E8" w:rsidRPr="00201DE1" w:rsidRDefault="00252643" w:rsidP="00F7272D">
      <w:pPr>
        <w:pStyle w:val="a3"/>
        <w:tabs>
          <w:tab w:val="left" w:pos="284"/>
          <w:tab w:val="left" w:pos="567"/>
          <w:tab w:val="left" w:pos="709"/>
          <w:tab w:val="left" w:pos="851"/>
          <w:tab w:val="left" w:pos="993"/>
          <w:tab w:val="left" w:pos="1418"/>
          <w:tab w:val="left" w:pos="1560"/>
        </w:tabs>
        <w:spacing w:before="0" w:beforeAutospacing="0" w:after="0" w:afterAutospacing="0"/>
        <w:ind w:firstLine="284"/>
        <w:jc w:val="both"/>
        <w:rPr>
          <w:color w:val="000000"/>
          <w:sz w:val="20"/>
          <w:szCs w:val="20"/>
        </w:rPr>
      </w:pPr>
      <w:r>
        <w:rPr>
          <w:color w:val="000000"/>
          <w:sz w:val="20"/>
          <w:szCs w:val="20"/>
        </w:rPr>
        <w:t xml:space="preserve"> </w:t>
      </w:r>
      <w:r w:rsidR="000323E8" w:rsidRPr="00201DE1">
        <w:rPr>
          <w:color w:val="000000"/>
          <w:sz w:val="20"/>
          <w:szCs w:val="20"/>
        </w:rPr>
        <w:t xml:space="preserve">Заявки на участие в закупке сохраняют свое действие в течении 60 дней после подписания протокола, в соответствии с которым определен победитель или до даты заключения </w:t>
      </w:r>
      <w:r w:rsidR="00E02D4B">
        <w:rPr>
          <w:color w:val="000000"/>
          <w:sz w:val="20"/>
          <w:szCs w:val="20"/>
        </w:rPr>
        <w:t>договора</w:t>
      </w:r>
      <w:r w:rsidR="00E02D4B" w:rsidRPr="00201DE1">
        <w:rPr>
          <w:color w:val="000000"/>
          <w:sz w:val="20"/>
          <w:szCs w:val="20"/>
        </w:rPr>
        <w:t xml:space="preserve"> </w:t>
      </w:r>
      <w:r w:rsidR="000323E8" w:rsidRPr="00201DE1">
        <w:rPr>
          <w:color w:val="000000"/>
          <w:sz w:val="20"/>
          <w:szCs w:val="20"/>
        </w:rPr>
        <w:t>с победителем (в зависимости от того, какая дата наступит раньше)</w:t>
      </w:r>
    </w:p>
    <w:p w14:paraId="02C6C8F0" w14:textId="77777777" w:rsidR="00CF2B36" w:rsidRPr="00201DE1" w:rsidRDefault="00CF2B36" w:rsidP="00F7272D">
      <w:pPr>
        <w:pStyle w:val="a3"/>
        <w:tabs>
          <w:tab w:val="left" w:pos="284"/>
          <w:tab w:val="left" w:pos="567"/>
          <w:tab w:val="left" w:pos="709"/>
          <w:tab w:val="left" w:pos="851"/>
          <w:tab w:val="left" w:pos="993"/>
          <w:tab w:val="left" w:pos="1418"/>
          <w:tab w:val="left" w:pos="1560"/>
        </w:tabs>
        <w:spacing w:before="0" w:beforeAutospacing="0" w:after="0" w:afterAutospacing="0"/>
        <w:ind w:firstLine="284"/>
        <w:jc w:val="both"/>
        <w:rPr>
          <w:color w:val="000000"/>
          <w:sz w:val="20"/>
          <w:szCs w:val="20"/>
        </w:rPr>
      </w:pPr>
    </w:p>
    <w:p w14:paraId="1F175AC3" w14:textId="77777777" w:rsidR="000323E8" w:rsidRPr="00201DE1" w:rsidRDefault="000323E8" w:rsidP="000E502F">
      <w:pPr>
        <w:pStyle w:val="a3"/>
        <w:numPr>
          <w:ilvl w:val="1"/>
          <w:numId w:val="8"/>
        </w:numPr>
        <w:tabs>
          <w:tab w:val="left" w:pos="284"/>
          <w:tab w:val="left" w:pos="567"/>
          <w:tab w:val="left" w:pos="709"/>
          <w:tab w:val="left" w:pos="851"/>
          <w:tab w:val="left" w:pos="993"/>
          <w:tab w:val="left" w:pos="1418"/>
          <w:tab w:val="left" w:pos="1560"/>
        </w:tabs>
        <w:spacing w:before="0" w:beforeAutospacing="0" w:after="0" w:afterAutospacing="0"/>
        <w:ind w:left="0" w:firstLine="284"/>
        <w:jc w:val="both"/>
        <w:rPr>
          <w:color w:val="000000"/>
          <w:sz w:val="20"/>
          <w:szCs w:val="20"/>
        </w:rPr>
      </w:pPr>
      <w:r w:rsidRPr="00201DE1">
        <w:rPr>
          <w:b/>
          <w:bCs/>
          <w:color w:val="000000"/>
          <w:sz w:val="20"/>
          <w:szCs w:val="20"/>
        </w:rPr>
        <w:t>ПРОЦЕДУРЫ ОПРЕДЕЛЕНИЯ ПОБЕДИТЕЛЯ</w:t>
      </w:r>
    </w:p>
    <w:p w14:paraId="5E019E76" w14:textId="77777777" w:rsidR="00664D01" w:rsidRPr="00201DE1" w:rsidRDefault="00E75EA6" w:rsidP="000E502F">
      <w:pPr>
        <w:pStyle w:val="aa"/>
        <w:numPr>
          <w:ilvl w:val="2"/>
          <w:numId w:val="8"/>
        </w:numPr>
        <w:tabs>
          <w:tab w:val="left" w:pos="284"/>
          <w:tab w:val="left" w:pos="567"/>
          <w:tab w:val="left" w:pos="709"/>
          <w:tab w:val="left" w:pos="851"/>
          <w:tab w:val="left" w:pos="993"/>
          <w:tab w:val="left" w:pos="1418"/>
          <w:tab w:val="left" w:pos="1560"/>
        </w:tabs>
        <w:autoSpaceDE w:val="0"/>
        <w:autoSpaceDN w:val="0"/>
        <w:adjustRightInd w:val="0"/>
        <w:ind w:left="0" w:firstLine="284"/>
        <w:jc w:val="both"/>
        <w:rPr>
          <w:rFonts w:ascii="Times New Roman" w:hAnsi="Times New Roman"/>
          <w:b/>
          <w:sz w:val="20"/>
          <w:szCs w:val="20"/>
        </w:rPr>
      </w:pPr>
      <w:bookmarkStart w:id="5" w:name="_Toc319941074"/>
      <w:bookmarkStart w:id="6" w:name="_Toc320092872"/>
      <w:bookmarkStart w:id="7" w:name="_Ref372618709"/>
      <w:r>
        <w:rPr>
          <w:rFonts w:ascii="Times New Roman" w:hAnsi="Times New Roman"/>
          <w:b/>
          <w:sz w:val="20"/>
          <w:szCs w:val="20"/>
        </w:rPr>
        <w:t xml:space="preserve">Рассмотрение </w:t>
      </w:r>
      <w:r w:rsidR="00664D01" w:rsidRPr="00201DE1">
        <w:rPr>
          <w:rFonts w:ascii="Times New Roman" w:hAnsi="Times New Roman"/>
          <w:b/>
          <w:sz w:val="20"/>
          <w:szCs w:val="20"/>
        </w:rPr>
        <w:t xml:space="preserve">заявок на участие в запросе </w:t>
      </w:r>
      <w:bookmarkEnd w:id="5"/>
      <w:bookmarkEnd w:id="6"/>
      <w:bookmarkEnd w:id="7"/>
      <w:r w:rsidRPr="00E75EA6">
        <w:rPr>
          <w:rFonts w:ascii="Times New Roman" w:hAnsi="Times New Roman"/>
          <w:b/>
          <w:sz w:val="20"/>
          <w:szCs w:val="20"/>
        </w:rPr>
        <w:t>ТКП</w:t>
      </w:r>
    </w:p>
    <w:p w14:paraId="7F28ECD4" w14:textId="77777777" w:rsidR="00182203" w:rsidRPr="00182203" w:rsidRDefault="00664D01" w:rsidP="000E502F">
      <w:pPr>
        <w:pStyle w:val="aa"/>
        <w:numPr>
          <w:ilvl w:val="3"/>
          <w:numId w:val="8"/>
        </w:numPr>
        <w:tabs>
          <w:tab w:val="left" w:pos="284"/>
          <w:tab w:val="left" w:pos="567"/>
          <w:tab w:val="left" w:pos="709"/>
          <w:tab w:val="left" w:pos="851"/>
          <w:tab w:val="left" w:pos="993"/>
          <w:tab w:val="left" w:pos="1418"/>
          <w:tab w:val="left" w:pos="1560"/>
        </w:tabs>
        <w:autoSpaceDE w:val="0"/>
        <w:autoSpaceDN w:val="0"/>
        <w:adjustRightInd w:val="0"/>
        <w:ind w:left="284" w:firstLine="284"/>
        <w:jc w:val="both"/>
        <w:rPr>
          <w:rFonts w:ascii="Times New Roman" w:hAnsi="Times New Roman"/>
          <w:sz w:val="20"/>
          <w:szCs w:val="20"/>
        </w:rPr>
      </w:pPr>
      <w:r w:rsidRPr="00182203">
        <w:rPr>
          <w:rFonts w:ascii="Times New Roman" w:hAnsi="Times New Roman"/>
          <w:sz w:val="20"/>
          <w:szCs w:val="20"/>
        </w:rPr>
        <w:t xml:space="preserve">Рассмотрение, оценка и сопоставление заявок на участие в запросе </w:t>
      </w:r>
      <w:r w:rsidR="00E75EA6" w:rsidRPr="00182203">
        <w:rPr>
          <w:rFonts w:ascii="Times New Roman" w:hAnsi="Times New Roman"/>
          <w:sz w:val="20"/>
          <w:szCs w:val="20"/>
        </w:rPr>
        <w:t>ТКП</w:t>
      </w:r>
      <w:r w:rsidRPr="00182203">
        <w:rPr>
          <w:rFonts w:ascii="Times New Roman" w:hAnsi="Times New Roman"/>
          <w:sz w:val="20"/>
          <w:szCs w:val="20"/>
        </w:rPr>
        <w:t xml:space="preserve"> осуществляется последовательно.</w:t>
      </w:r>
    </w:p>
    <w:p w14:paraId="60128AA8" w14:textId="77777777" w:rsidR="00182203" w:rsidRPr="00182203" w:rsidRDefault="00664D01" w:rsidP="000E502F">
      <w:pPr>
        <w:pStyle w:val="aa"/>
        <w:numPr>
          <w:ilvl w:val="3"/>
          <w:numId w:val="8"/>
        </w:numPr>
        <w:tabs>
          <w:tab w:val="left" w:pos="284"/>
          <w:tab w:val="left" w:pos="567"/>
          <w:tab w:val="left" w:pos="709"/>
          <w:tab w:val="left" w:pos="851"/>
          <w:tab w:val="left" w:pos="993"/>
          <w:tab w:val="left" w:pos="1418"/>
          <w:tab w:val="left" w:pos="1560"/>
        </w:tabs>
        <w:autoSpaceDE w:val="0"/>
        <w:autoSpaceDN w:val="0"/>
        <w:adjustRightInd w:val="0"/>
        <w:ind w:left="284" w:firstLine="284"/>
        <w:jc w:val="both"/>
        <w:rPr>
          <w:rFonts w:ascii="Times New Roman" w:hAnsi="Times New Roman"/>
          <w:sz w:val="20"/>
          <w:szCs w:val="20"/>
        </w:rPr>
      </w:pPr>
      <w:r w:rsidRPr="00182203">
        <w:rPr>
          <w:rFonts w:ascii="Times New Roman" w:hAnsi="Times New Roman"/>
          <w:sz w:val="20"/>
          <w:szCs w:val="20"/>
        </w:rPr>
        <w:t xml:space="preserve">Комиссия по осуществлению закупок рассматривает заявки, поданные на участие в запросе </w:t>
      </w:r>
      <w:r w:rsidR="00E75EA6" w:rsidRPr="00182203">
        <w:rPr>
          <w:rFonts w:ascii="Times New Roman" w:hAnsi="Times New Roman"/>
          <w:sz w:val="20"/>
          <w:szCs w:val="20"/>
        </w:rPr>
        <w:t>ТКП</w:t>
      </w:r>
      <w:r w:rsidRPr="00182203">
        <w:rPr>
          <w:rFonts w:ascii="Times New Roman" w:hAnsi="Times New Roman"/>
          <w:sz w:val="20"/>
          <w:szCs w:val="20"/>
        </w:rPr>
        <w:t xml:space="preserve"> на предмет их соответствия требованиям документации о проведении запроса </w:t>
      </w:r>
      <w:r w:rsidR="00E75EA6" w:rsidRPr="00182203">
        <w:rPr>
          <w:rFonts w:ascii="Times New Roman" w:hAnsi="Times New Roman"/>
          <w:sz w:val="20"/>
          <w:szCs w:val="20"/>
        </w:rPr>
        <w:t>ТКП</w:t>
      </w:r>
      <w:r w:rsidRPr="00182203">
        <w:rPr>
          <w:rFonts w:ascii="Times New Roman" w:hAnsi="Times New Roman"/>
          <w:sz w:val="20"/>
          <w:szCs w:val="20"/>
        </w:rPr>
        <w:t>.</w:t>
      </w:r>
    </w:p>
    <w:p w14:paraId="425E42CC" w14:textId="77777777" w:rsidR="00182203" w:rsidRPr="00182203" w:rsidRDefault="00664D01" w:rsidP="000E502F">
      <w:pPr>
        <w:pStyle w:val="aa"/>
        <w:numPr>
          <w:ilvl w:val="3"/>
          <w:numId w:val="8"/>
        </w:numPr>
        <w:tabs>
          <w:tab w:val="left" w:pos="284"/>
          <w:tab w:val="left" w:pos="567"/>
          <w:tab w:val="left" w:pos="709"/>
          <w:tab w:val="left" w:pos="851"/>
          <w:tab w:val="left" w:pos="993"/>
          <w:tab w:val="left" w:pos="1418"/>
          <w:tab w:val="left" w:pos="1560"/>
        </w:tabs>
        <w:autoSpaceDE w:val="0"/>
        <w:autoSpaceDN w:val="0"/>
        <w:adjustRightInd w:val="0"/>
        <w:ind w:left="284" w:firstLine="284"/>
        <w:jc w:val="both"/>
        <w:rPr>
          <w:rFonts w:ascii="Times New Roman" w:hAnsi="Times New Roman"/>
          <w:sz w:val="20"/>
          <w:szCs w:val="20"/>
        </w:rPr>
      </w:pPr>
      <w:r w:rsidRPr="00182203">
        <w:rPr>
          <w:rFonts w:ascii="Times New Roman" w:hAnsi="Times New Roman"/>
          <w:sz w:val="20"/>
          <w:szCs w:val="20"/>
        </w:rPr>
        <w:t>Заявка участника закупки отклоняется комиссией по осуществлению закупок по основаниям, указанным в п.</w:t>
      </w:r>
      <w:r w:rsidRPr="00111892">
        <w:rPr>
          <w:rFonts w:ascii="Times New Roman" w:hAnsi="Times New Roman"/>
          <w:sz w:val="20"/>
          <w:szCs w:val="20"/>
        </w:rPr>
        <w:t>1.1.6</w:t>
      </w:r>
      <w:r w:rsidR="00111892" w:rsidRPr="00111892">
        <w:rPr>
          <w:rFonts w:ascii="Times New Roman" w:hAnsi="Times New Roman"/>
          <w:sz w:val="20"/>
          <w:szCs w:val="20"/>
        </w:rPr>
        <w:t>.</w:t>
      </w:r>
      <w:r w:rsidRPr="00111892">
        <w:rPr>
          <w:rFonts w:ascii="Times New Roman" w:hAnsi="Times New Roman"/>
          <w:sz w:val="20"/>
          <w:szCs w:val="20"/>
        </w:rPr>
        <w:t xml:space="preserve"> </w:t>
      </w:r>
      <w:r w:rsidRPr="00182203">
        <w:rPr>
          <w:rFonts w:ascii="Times New Roman" w:hAnsi="Times New Roman"/>
          <w:sz w:val="20"/>
          <w:szCs w:val="20"/>
        </w:rPr>
        <w:t xml:space="preserve">настоящей документации. </w:t>
      </w:r>
      <w:bookmarkStart w:id="8" w:name="_Ref372620768"/>
    </w:p>
    <w:p w14:paraId="353557F0" w14:textId="77777777" w:rsidR="00182203" w:rsidRPr="00182203" w:rsidRDefault="00664D01" w:rsidP="000E502F">
      <w:pPr>
        <w:pStyle w:val="aa"/>
        <w:numPr>
          <w:ilvl w:val="3"/>
          <w:numId w:val="8"/>
        </w:numPr>
        <w:tabs>
          <w:tab w:val="left" w:pos="284"/>
          <w:tab w:val="left" w:pos="567"/>
          <w:tab w:val="left" w:pos="709"/>
          <w:tab w:val="left" w:pos="851"/>
          <w:tab w:val="left" w:pos="993"/>
          <w:tab w:val="left" w:pos="1418"/>
          <w:tab w:val="left" w:pos="1560"/>
        </w:tabs>
        <w:autoSpaceDE w:val="0"/>
        <w:autoSpaceDN w:val="0"/>
        <w:adjustRightInd w:val="0"/>
        <w:ind w:left="284" w:firstLine="284"/>
        <w:jc w:val="both"/>
        <w:rPr>
          <w:rFonts w:ascii="Times New Roman" w:hAnsi="Times New Roman"/>
          <w:sz w:val="20"/>
          <w:szCs w:val="20"/>
        </w:rPr>
      </w:pPr>
      <w:r w:rsidRPr="00182203">
        <w:rPr>
          <w:rFonts w:ascii="Times New Roman" w:hAnsi="Times New Roman"/>
          <w:sz w:val="20"/>
          <w:szCs w:val="20"/>
        </w:rPr>
        <w:t xml:space="preserve">В случае установления недостоверности сведений, содержащихся в заявке, несоответствия участника закупки требованиям документации о проведении запроса </w:t>
      </w:r>
      <w:r w:rsidR="00E75EA6" w:rsidRPr="00182203">
        <w:rPr>
          <w:rFonts w:ascii="Times New Roman" w:hAnsi="Times New Roman"/>
          <w:sz w:val="20"/>
          <w:szCs w:val="20"/>
        </w:rPr>
        <w:t>ТКП</w:t>
      </w:r>
      <w:r w:rsidRPr="00182203">
        <w:rPr>
          <w:rFonts w:ascii="Times New Roman" w:hAnsi="Times New Roman"/>
          <w:sz w:val="20"/>
          <w:szCs w:val="20"/>
        </w:rPr>
        <w:t xml:space="preserve"> такой участник закупки отстраняется от участия в проведении запроса </w:t>
      </w:r>
      <w:r w:rsidR="00E75EA6" w:rsidRPr="00182203">
        <w:rPr>
          <w:rFonts w:ascii="Times New Roman" w:hAnsi="Times New Roman"/>
          <w:sz w:val="20"/>
          <w:szCs w:val="20"/>
        </w:rPr>
        <w:t>ТКП</w:t>
      </w:r>
      <w:r w:rsidRPr="00182203">
        <w:rPr>
          <w:rFonts w:ascii="Times New Roman" w:hAnsi="Times New Roman"/>
          <w:sz w:val="20"/>
          <w:szCs w:val="20"/>
        </w:rPr>
        <w:t xml:space="preserve"> на любом этапе его проведения.</w:t>
      </w:r>
      <w:bookmarkEnd w:id="8"/>
    </w:p>
    <w:p w14:paraId="5A7B6522" w14:textId="77777777" w:rsidR="00182203" w:rsidRPr="00182203" w:rsidRDefault="00664D01" w:rsidP="000E502F">
      <w:pPr>
        <w:pStyle w:val="aa"/>
        <w:numPr>
          <w:ilvl w:val="3"/>
          <w:numId w:val="8"/>
        </w:numPr>
        <w:tabs>
          <w:tab w:val="left" w:pos="284"/>
          <w:tab w:val="left" w:pos="567"/>
          <w:tab w:val="left" w:pos="709"/>
          <w:tab w:val="left" w:pos="851"/>
          <w:tab w:val="left" w:pos="993"/>
          <w:tab w:val="left" w:pos="1418"/>
          <w:tab w:val="left" w:pos="1560"/>
        </w:tabs>
        <w:autoSpaceDE w:val="0"/>
        <w:autoSpaceDN w:val="0"/>
        <w:adjustRightInd w:val="0"/>
        <w:ind w:left="284" w:firstLine="284"/>
        <w:jc w:val="both"/>
        <w:rPr>
          <w:rFonts w:ascii="Times New Roman" w:hAnsi="Times New Roman"/>
          <w:sz w:val="20"/>
          <w:szCs w:val="20"/>
        </w:rPr>
      </w:pPr>
      <w:r w:rsidRPr="00182203">
        <w:rPr>
          <w:rFonts w:ascii="Times New Roman" w:hAnsi="Times New Roman"/>
          <w:sz w:val="20"/>
          <w:szCs w:val="20"/>
        </w:rPr>
        <w:t xml:space="preserve">В случае если при рассмотрении заявок на участие в запросе </w:t>
      </w:r>
      <w:r w:rsidR="00E75EA6" w:rsidRPr="00182203">
        <w:rPr>
          <w:rFonts w:ascii="Times New Roman" w:hAnsi="Times New Roman"/>
          <w:sz w:val="20"/>
          <w:szCs w:val="20"/>
        </w:rPr>
        <w:t>ТКП</w:t>
      </w:r>
      <w:r w:rsidRPr="00182203">
        <w:rPr>
          <w:rFonts w:ascii="Times New Roman" w:hAnsi="Times New Roman"/>
          <w:sz w:val="20"/>
          <w:szCs w:val="20"/>
        </w:rPr>
        <w:t xml:space="preserve"> заявка только одного участника признана соответствующей требованиям документации о проведении запроса </w:t>
      </w:r>
      <w:r w:rsidR="00E75EA6" w:rsidRPr="00182203">
        <w:rPr>
          <w:rFonts w:ascii="Times New Roman" w:hAnsi="Times New Roman"/>
          <w:sz w:val="20"/>
          <w:szCs w:val="20"/>
        </w:rPr>
        <w:t>ТКП</w:t>
      </w:r>
      <w:r w:rsidRPr="00182203">
        <w:rPr>
          <w:rFonts w:ascii="Times New Roman" w:hAnsi="Times New Roman"/>
          <w:sz w:val="20"/>
          <w:szCs w:val="20"/>
        </w:rPr>
        <w:t xml:space="preserve">, такой участник считается единственным участником запроса </w:t>
      </w:r>
      <w:r w:rsidR="00E75EA6" w:rsidRPr="00182203">
        <w:rPr>
          <w:rFonts w:ascii="Times New Roman" w:hAnsi="Times New Roman"/>
          <w:sz w:val="20"/>
          <w:szCs w:val="20"/>
        </w:rPr>
        <w:t>ТКП</w:t>
      </w:r>
      <w:r w:rsidRPr="00182203">
        <w:rPr>
          <w:rFonts w:ascii="Times New Roman" w:hAnsi="Times New Roman"/>
          <w:sz w:val="20"/>
          <w:szCs w:val="20"/>
        </w:rPr>
        <w:t xml:space="preserve">. Заказчик вправе заключить договор с участником закупки, подавшим такую заявку на условиях документации о проведении запроса </w:t>
      </w:r>
      <w:r w:rsidR="00E75EA6" w:rsidRPr="00182203">
        <w:rPr>
          <w:rFonts w:ascii="Times New Roman" w:hAnsi="Times New Roman"/>
          <w:sz w:val="20"/>
          <w:szCs w:val="20"/>
        </w:rPr>
        <w:t>ТКП</w:t>
      </w:r>
      <w:r w:rsidRPr="00182203">
        <w:rPr>
          <w:rFonts w:ascii="Times New Roman" w:hAnsi="Times New Roman"/>
          <w:sz w:val="20"/>
          <w:szCs w:val="20"/>
        </w:rPr>
        <w:t xml:space="preserve">, проекта договора и заявки, поданной участником. Такой участник не вправе отказаться от заключения договора с заказчиком.  Запрос </w:t>
      </w:r>
      <w:r w:rsidR="00E75EA6" w:rsidRPr="00182203">
        <w:rPr>
          <w:rFonts w:ascii="Times New Roman" w:hAnsi="Times New Roman"/>
          <w:sz w:val="20"/>
          <w:szCs w:val="20"/>
        </w:rPr>
        <w:t xml:space="preserve">ТКП </w:t>
      </w:r>
      <w:r w:rsidRPr="00182203">
        <w:rPr>
          <w:rFonts w:ascii="Times New Roman" w:hAnsi="Times New Roman"/>
          <w:sz w:val="20"/>
          <w:szCs w:val="20"/>
        </w:rPr>
        <w:t xml:space="preserve">в этом случае признается несостоявшимся. В указанном случае в протокол подведения итогов запроса </w:t>
      </w:r>
      <w:r w:rsidR="00E75EA6" w:rsidRPr="00182203">
        <w:rPr>
          <w:rFonts w:ascii="Times New Roman" w:hAnsi="Times New Roman"/>
          <w:sz w:val="20"/>
          <w:szCs w:val="20"/>
        </w:rPr>
        <w:t>ТКП</w:t>
      </w:r>
      <w:r w:rsidRPr="00182203">
        <w:rPr>
          <w:rFonts w:ascii="Times New Roman" w:hAnsi="Times New Roman"/>
          <w:sz w:val="20"/>
          <w:szCs w:val="20"/>
        </w:rPr>
        <w:t xml:space="preserve"> не вносятся сведения о результатах оценки.</w:t>
      </w:r>
    </w:p>
    <w:p w14:paraId="4AE3A61D" w14:textId="77777777" w:rsidR="00182203" w:rsidRPr="00182203" w:rsidRDefault="00664D01" w:rsidP="000E502F">
      <w:pPr>
        <w:pStyle w:val="aa"/>
        <w:numPr>
          <w:ilvl w:val="3"/>
          <w:numId w:val="8"/>
        </w:numPr>
        <w:tabs>
          <w:tab w:val="left" w:pos="284"/>
          <w:tab w:val="left" w:pos="567"/>
          <w:tab w:val="left" w:pos="709"/>
          <w:tab w:val="left" w:pos="851"/>
          <w:tab w:val="left" w:pos="993"/>
          <w:tab w:val="left" w:pos="1418"/>
          <w:tab w:val="left" w:pos="1560"/>
        </w:tabs>
        <w:autoSpaceDE w:val="0"/>
        <w:autoSpaceDN w:val="0"/>
        <w:adjustRightInd w:val="0"/>
        <w:ind w:left="284" w:firstLine="284"/>
        <w:jc w:val="both"/>
        <w:rPr>
          <w:rFonts w:ascii="Times New Roman" w:hAnsi="Times New Roman"/>
          <w:sz w:val="20"/>
          <w:szCs w:val="20"/>
        </w:rPr>
      </w:pPr>
      <w:r w:rsidRPr="00182203">
        <w:rPr>
          <w:rFonts w:ascii="Times New Roman" w:hAnsi="Times New Roman"/>
          <w:sz w:val="20"/>
          <w:szCs w:val="20"/>
        </w:rPr>
        <w:t xml:space="preserve">В случае если при проведении рассмотрении заявок были признаны несоответствующими требованиям документации о проведении запроса </w:t>
      </w:r>
      <w:r w:rsidR="00E75EA6" w:rsidRPr="00182203">
        <w:rPr>
          <w:rFonts w:ascii="Times New Roman" w:hAnsi="Times New Roman"/>
          <w:sz w:val="20"/>
          <w:szCs w:val="20"/>
        </w:rPr>
        <w:t>ТКП</w:t>
      </w:r>
      <w:r w:rsidRPr="00182203">
        <w:rPr>
          <w:rFonts w:ascii="Times New Roman" w:hAnsi="Times New Roman"/>
          <w:sz w:val="20"/>
          <w:szCs w:val="20"/>
        </w:rPr>
        <w:t xml:space="preserve"> все заявки, отказано в дальнейшем участии в закупке всем участникам, подавшим заявки, запрос </w:t>
      </w:r>
      <w:r w:rsidR="003440A5" w:rsidRPr="009D371A">
        <w:rPr>
          <w:rFonts w:ascii="Times New Roman" w:hAnsi="Times New Roman"/>
          <w:color w:val="000000"/>
          <w:sz w:val="20"/>
          <w:szCs w:val="20"/>
        </w:rPr>
        <w:t>ТКП</w:t>
      </w:r>
      <w:r w:rsidR="003440A5" w:rsidRPr="00182203">
        <w:rPr>
          <w:rFonts w:ascii="Times New Roman" w:hAnsi="Times New Roman"/>
          <w:sz w:val="20"/>
          <w:szCs w:val="20"/>
        </w:rPr>
        <w:t xml:space="preserve"> </w:t>
      </w:r>
      <w:r w:rsidRPr="00182203">
        <w:rPr>
          <w:rFonts w:ascii="Times New Roman" w:hAnsi="Times New Roman"/>
          <w:sz w:val="20"/>
          <w:szCs w:val="20"/>
        </w:rPr>
        <w:t>признается несостоявшимся, заказчик вправе осуществить закупку у единственного поставщика (исполнителя, подрядчика).</w:t>
      </w:r>
    </w:p>
    <w:p w14:paraId="1A687B6E" w14:textId="77777777" w:rsidR="00E75EA6" w:rsidRPr="00182203" w:rsidRDefault="00E75EA6" w:rsidP="000E502F">
      <w:pPr>
        <w:pStyle w:val="aa"/>
        <w:numPr>
          <w:ilvl w:val="3"/>
          <w:numId w:val="8"/>
        </w:numPr>
        <w:tabs>
          <w:tab w:val="left" w:pos="284"/>
          <w:tab w:val="left" w:pos="567"/>
          <w:tab w:val="left" w:pos="709"/>
          <w:tab w:val="left" w:pos="851"/>
          <w:tab w:val="left" w:pos="993"/>
          <w:tab w:val="left" w:pos="1418"/>
          <w:tab w:val="left" w:pos="1560"/>
        </w:tabs>
        <w:autoSpaceDE w:val="0"/>
        <w:autoSpaceDN w:val="0"/>
        <w:adjustRightInd w:val="0"/>
        <w:ind w:left="284" w:firstLine="284"/>
        <w:jc w:val="both"/>
        <w:rPr>
          <w:rFonts w:ascii="Times New Roman" w:hAnsi="Times New Roman"/>
          <w:sz w:val="20"/>
          <w:szCs w:val="20"/>
        </w:rPr>
      </w:pPr>
      <w:r w:rsidRPr="00182203">
        <w:rPr>
          <w:rFonts w:ascii="Times New Roman" w:hAnsi="Times New Roman"/>
          <w:sz w:val="20"/>
          <w:szCs w:val="20"/>
        </w:rPr>
        <w:t>По результатам рассмотрения заявок составляется протокол. В нем указываются следующие сведения:</w:t>
      </w:r>
    </w:p>
    <w:p w14:paraId="3553FD15" w14:textId="77777777" w:rsidR="00E75EA6" w:rsidRPr="00182203" w:rsidRDefault="00E75EA6" w:rsidP="00F7272D">
      <w:pPr>
        <w:tabs>
          <w:tab w:val="left" w:pos="284"/>
          <w:tab w:val="left" w:pos="567"/>
          <w:tab w:val="left" w:pos="709"/>
          <w:tab w:val="left" w:pos="851"/>
          <w:tab w:val="left" w:pos="993"/>
          <w:tab w:val="left" w:pos="1418"/>
          <w:tab w:val="left" w:pos="1560"/>
        </w:tabs>
        <w:ind w:left="284" w:firstLine="284"/>
        <w:jc w:val="both"/>
        <w:rPr>
          <w:sz w:val="20"/>
          <w:szCs w:val="20"/>
        </w:rPr>
      </w:pPr>
      <w:r w:rsidRPr="00182203">
        <w:rPr>
          <w:sz w:val="20"/>
          <w:szCs w:val="20"/>
        </w:rPr>
        <w:t>1) дата подписания протокола;</w:t>
      </w:r>
    </w:p>
    <w:p w14:paraId="7220EB76" w14:textId="77777777" w:rsidR="00E75EA6" w:rsidRPr="00182203" w:rsidRDefault="00E75EA6" w:rsidP="00F7272D">
      <w:pPr>
        <w:tabs>
          <w:tab w:val="left" w:pos="284"/>
          <w:tab w:val="left" w:pos="567"/>
          <w:tab w:val="left" w:pos="709"/>
          <w:tab w:val="left" w:pos="851"/>
          <w:tab w:val="left" w:pos="993"/>
          <w:tab w:val="left" w:pos="1418"/>
          <w:tab w:val="left" w:pos="1560"/>
        </w:tabs>
        <w:ind w:left="284" w:firstLine="284"/>
        <w:jc w:val="both"/>
        <w:rPr>
          <w:sz w:val="20"/>
          <w:szCs w:val="20"/>
        </w:rPr>
      </w:pPr>
      <w:r w:rsidRPr="00182203">
        <w:rPr>
          <w:sz w:val="20"/>
          <w:szCs w:val="20"/>
        </w:rPr>
        <w:t>2) наименования (для юридического лица) или фамилии, имена, отчества (при наличии) (для физического лица) участников, подавших заявки на участие в закупке;</w:t>
      </w:r>
    </w:p>
    <w:p w14:paraId="73F61017" w14:textId="77777777" w:rsidR="00E75EA6" w:rsidRPr="00E75EA6" w:rsidRDefault="00E75EA6" w:rsidP="00F7272D">
      <w:pPr>
        <w:tabs>
          <w:tab w:val="left" w:pos="284"/>
          <w:tab w:val="left" w:pos="567"/>
          <w:tab w:val="left" w:pos="709"/>
          <w:tab w:val="left" w:pos="851"/>
          <w:tab w:val="left" w:pos="993"/>
          <w:tab w:val="left" w:pos="1418"/>
          <w:tab w:val="left" w:pos="1560"/>
        </w:tabs>
        <w:ind w:left="284" w:firstLine="284"/>
        <w:jc w:val="both"/>
        <w:rPr>
          <w:sz w:val="20"/>
          <w:szCs w:val="20"/>
        </w:rPr>
      </w:pPr>
      <w:r w:rsidRPr="00E75EA6">
        <w:rPr>
          <w:sz w:val="20"/>
          <w:szCs w:val="20"/>
        </w:rPr>
        <w:t xml:space="preserve">3) количество поданных заявок на участие в закупке, а также дата и время регистрации каждой такой заявки; </w:t>
      </w:r>
    </w:p>
    <w:p w14:paraId="41D436DF" w14:textId="77777777" w:rsidR="00E75EA6" w:rsidRPr="00E75EA6" w:rsidRDefault="00E75EA6" w:rsidP="00F7272D">
      <w:pPr>
        <w:tabs>
          <w:tab w:val="left" w:pos="284"/>
          <w:tab w:val="left" w:pos="567"/>
          <w:tab w:val="left" w:pos="709"/>
          <w:tab w:val="left" w:pos="851"/>
          <w:tab w:val="left" w:pos="993"/>
          <w:tab w:val="left" w:pos="1418"/>
          <w:tab w:val="left" w:pos="1560"/>
        </w:tabs>
        <w:ind w:left="284" w:firstLine="284"/>
        <w:jc w:val="both"/>
        <w:rPr>
          <w:sz w:val="20"/>
          <w:szCs w:val="20"/>
        </w:rPr>
      </w:pPr>
      <w:r w:rsidRPr="00E75EA6">
        <w:rPr>
          <w:sz w:val="20"/>
          <w:szCs w:val="20"/>
        </w:rPr>
        <w:t>4) предложение об объеме, цене, сроках исполнения договора из каждой заявки;</w:t>
      </w:r>
    </w:p>
    <w:p w14:paraId="0549CDE0" w14:textId="77777777" w:rsidR="00E75EA6" w:rsidRPr="00E75EA6" w:rsidRDefault="00E75EA6" w:rsidP="00F7272D">
      <w:pPr>
        <w:tabs>
          <w:tab w:val="left" w:pos="284"/>
          <w:tab w:val="left" w:pos="567"/>
          <w:tab w:val="left" w:pos="709"/>
          <w:tab w:val="left" w:pos="851"/>
          <w:tab w:val="left" w:pos="993"/>
          <w:tab w:val="left" w:pos="1418"/>
          <w:tab w:val="left" w:pos="1560"/>
        </w:tabs>
        <w:ind w:left="284" w:firstLine="284"/>
        <w:jc w:val="both"/>
        <w:rPr>
          <w:sz w:val="20"/>
          <w:szCs w:val="20"/>
        </w:rPr>
      </w:pPr>
      <w:r w:rsidRPr="00E75EA6">
        <w:rPr>
          <w:sz w:val="20"/>
          <w:szCs w:val="20"/>
        </w:rPr>
        <w:t>5) результаты рассмотрения заявок на участие в закупке, с указанием в том числе:</w:t>
      </w:r>
    </w:p>
    <w:p w14:paraId="7B6BBB13" w14:textId="77777777" w:rsidR="00E75EA6" w:rsidRPr="001D623D" w:rsidRDefault="001D623D" w:rsidP="001D623D">
      <w:pPr>
        <w:tabs>
          <w:tab w:val="left" w:pos="284"/>
          <w:tab w:val="left" w:pos="567"/>
          <w:tab w:val="left" w:pos="709"/>
          <w:tab w:val="left" w:pos="851"/>
          <w:tab w:val="left" w:pos="993"/>
          <w:tab w:val="left" w:pos="1418"/>
          <w:tab w:val="left" w:pos="1560"/>
        </w:tabs>
        <w:jc w:val="both"/>
        <w:rPr>
          <w:sz w:val="20"/>
          <w:szCs w:val="20"/>
        </w:rPr>
      </w:pPr>
      <w:r>
        <w:rPr>
          <w:sz w:val="20"/>
          <w:szCs w:val="20"/>
        </w:rPr>
        <w:tab/>
      </w:r>
      <w:r>
        <w:rPr>
          <w:sz w:val="20"/>
          <w:szCs w:val="20"/>
        </w:rPr>
        <w:tab/>
      </w:r>
      <w:r>
        <w:rPr>
          <w:sz w:val="20"/>
          <w:szCs w:val="20"/>
        </w:rPr>
        <w:tab/>
      </w:r>
      <w:r>
        <w:rPr>
          <w:sz w:val="20"/>
          <w:szCs w:val="20"/>
        </w:rPr>
        <w:tab/>
        <w:t xml:space="preserve">- </w:t>
      </w:r>
      <w:r w:rsidR="00E75EA6" w:rsidRPr="001D623D">
        <w:rPr>
          <w:sz w:val="20"/>
          <w:szCs w:val="20"/>
        </w:rPr>
        <w:t>количества заявок на участие в закупке, которые отклонены;</w:t>
      </w:r>
    </w:p>
    <w:p w14:paraId="6EF4CAA6" w14:textId="77777777" w:rsidR="00E75EA6" w:rsidRPr="00E75EA6" w:rsidRDefault="001D623D" w:rsidP="001D623D">
      <w:pPr>
        <w:tabs>
          <w:tab w:val="left" w:pos="284"/>
          <w:tab w:val="left" w:pos="567"/>
          <w:tab w:val="left" w:pos="709"/>
          <w:tab w:val="left" w:pos="851"/>
          <w:tab w:val="left" w:pos="993"/>
          <w:tab w:val="left" w:pos="1134"/>
          <w:tab w:val="left" w:pos="1560"/>
        </w:tabs>
        <w:jc w:val="both"/>
        <w:rPr>
          <w:sz w:val="20"/>
          <w:szCs w:val="20"/>
        </w:rPr>
      </w:pPr>
      <w:r>
        <w:rPr>
          <w:sz w:val="20"/>
          <w:szCs w:val="20"/>
        </w:rPr>
        <w:tab/>
      </w:r>
      <w:r>
        <w:rPr>
          <w:sz w:val="20"/>
          <w:szCs w:val="20"/>
        </w:rPr>
        <w:tab/>
      </w:r>
      <w:r>
        <w:rPr>
          <w:sz w:val="20"/>
          <w:szCs w:val="20"/>
        </w:rPr>
        <w:tab/>
      </w:r>
      <w:r>
        <w:rPr>
          <w:sz w:val="20"/>
          <w:szCs w:val="20"/>
        </w:rPr>
        <w:tab/>
        <w:t xml:space="preserve">- </w:t>
      </w:r>
      <w:r w:rsidR="00E75EA6" w:rsidRPr="00E75EA6">
        <w:rPr>
          <w:sz w:val="20"/>
          <w:szCs w:val="20"/>
        </w:rPr>
        <w:t>оснований отклонения каждой заявки на участие в закупке с указанием положений документации о закупке, которым не соответствуют такая заявка;</w:t>
      </w:r>
    </w:p>
    <w:p w14:paraId="400F4129" w14:textId="77777777" w:rsidR="00E75EA6" w:rsidRPr="00E75EA6" w:rsidRDefault="00E75EA6" w:rsidP="00F7272D">
      <w:pPr>
        <w:tabs>
          <w:tab w:val="left" w:pos="284"/>
          <w:tab w:val="left" w:pos="567"/>
          <w:tab w:val="left" w:pos="709"/>
          <w:tab w:val="left" w:pos="851"/>
          <w:tab w:val="left" w:pos="993"/>
          <w:tab w:val="left" w:pos="1418"/>
          <w:tab w:val="left" w:pos="1560"/>
        </w:tabs>
        <w:ind w:left="284" w:firstLine="284"/>
        <w:jc w:val="both"/>
        <w:rPr>
          <w:sz w:val="20"/>
          <w:szCs w:val="20"/>
        </w:rPr>
      </w:pPr>
      <w:r w:rsidRPr="00E75EA6">
        <w:rPr>
          <w:sz w:val="20"/>
          <w:szCs w:val="20"/>
        </w:rPr>
        <w:t>6) причины, по которым закупка признана несостоявшейся, в случае признания ее таковой;</w:t>
      </w:r>
    </w:p>
    <w:p w14:paraId="2443894E" w14:textId="77777777" w:rsidR="00E75EA6" w:rsidRDefault="00E75EA6" w:rsidP="00F7272D">
      <w:pPr>
        <w:tabs>
          <w:tab w:val="left" w:pos="284"/>
          <w:tab w:val="left" w:pos="567"/>
          <w:tab w:val="left" w:pos="709"/>
          <w:tab w:val="left" w:pos="851"/>
          <w:tab w:val="left" w:pos="993"/>
          <w:tab w:val="left" w:pos="1418"/>
          <w:tab w:val="left" w:pos="1560"/>
        </w:tabs>
        <w:ind w:left="284" w:firstLine="284"/>
        <w:jc w:val="both"/>
        <w:rPr>
          <w:sz w:val="20"/>
          <w:szCs w:val="20"/>
        </w:rPr>
      </w:pPr>
      <w:r w:rsidRPr="00E75EA6">
        <w:rPr>
          <w:sz w:val="20"/>
          <w:szCs w:val="20"/>
        </w:rPr>
        <w:t>7) иные сведения.</w:t>
      </w:r>
    </w:p>
    <w:p w14:paraId="4DF72CC8" w14:textId="77777777" w:rsidR="00182203" w:rsidRDefault="00664D01" w:rsidP="000E502F">
      <w:pPr>
        <w:numPr>
          <w:ilvl w:val="2"/>
          <w:numId w:val="8"/>
        </w:numPr>
        <w:tabs>
          <w:tab w:val="left" w:pos="284"/>
          <w:tab w:val="left" w:pos="567"/>
          <w:tab w:val="left" w:pos="709"/>
          <w:tab w:val="left" w:pos="851"/>
          <w:tab w:val="left" w:pos="993"/>
          <w:tab w:val="left" w:pos="1418"/>
          <w:tab w:val="left" w:pos="1560"/>
        </w:tabs>
        <w:autoSpaceDE w:val="0"/>
        <w:autoSpaceDN w:val="0"/>
        <w:adjustRightInd w:val="0"/>
        <w:ind w:left="0" w:firstLine="284"/>
        <w:jc w:val="both"/>
        <w:rPr>
          <w:sz w:val="20"/>
          <w:szCs w:val="20"/>
        </w:rPr>
      </w:pPr>
      <w:r w:rsidRPr="00182203">
        <w:rPr>
          <w:b/>
          <w:sz w:val="20"/>
          <w:szCs w:val="20"/>
        </w:rPr>
        <w:t>Оценка и сопоставление заявок</w:t>
      </w:r>
      <w:r w:rsidRPr="00201DE1">
        <w:rPr>
          <w:sz w:val="20"/>
          <w:szCs w:val="20"/>
        </w:rPr>
        <w:t xml:space="preserve"> </w:t>
      </w:r>
    </w:p>
    <w:p w14:paraId="1E7DDE62" w14:textId="77777777" w:rsidR="00664D01" w:rsidRPr="00182203" w:rsidRDefault="00182203" w:rsidP="000E502F">
      <w:pPr>
        <w:pStyle w:val="aa"/>
        <w:numPr>
          <w:ilvl w:val="3"/>
          <w:numId w:val="8"/>
        </w:numPr>
        <w:tabs>
          <w:tab w:val="left" w:pos="284"/>
          <w:tab w:val="left" w:pos="567"/>
          <w:tab w:val="left" w:pos="709"/>
          <w:tab w:val="left" w:pos="851"/>
          <w:tab w:val="left" w:pos="993"/>
          <w:tab w:val="left" w:pos="1418"/>
          <w:tab w:val="left" w:pos="1560"/>
        </w:tabs>
        <w:autoSpaceDE w:val="0"/>
        <w:autoSpaceDN w:val="0"/>
        <w:adjustRightInd w:val="0"/>
        <w:ind w:left="0" w:firstLine="284"/>
        <w:jc w:val="both"/>
        <w:rPr>
          <w:rFonts w:ascii="Times New Roman" w:hAnsi="Times New Roman"/>
          <w:sz w:val="20"/>
          <w:szCs w:val="20"/>
        </w:rPr>
      </w:pPr>
      <w:r w:rsidRPr="00182203">
        <w:rPr>
          <w:rFonts w:ascii="Times New Roman" w:hAnsi="Times New Roman"/>
          <w:sz w:val="20"/>
          <w:szCs w:val="20"/>
        </w:rPr>
        <w:t xml:space="preserve">Оценка и сопоставление заявок </w:t>
      </w:r>
      <w:r w:rsidR="00664D01" w:rsidRPr="00182203">
        <w:rPr>
          <w:rFonts w:ascii="Times New Roman" w:hAnsi="Times New Roman"/>
          <w:sz w:val="20"/>
          <w:szCs w:val="20"/>
        </w:rPr>
        <w:t xml:space="preserve">осуществляется комиссией по осуществлению закупок строго в соответствии с порядком оценки и сопоставления заявок, указанного в документации о проведении запроса </w:t>
      </w:r>
      <w:r w:rsidR="003440A5">
        <w:rPr>
          <w:color w:val="000000"/>
          <w:sz w:val="20"/>
          <w:szCs w:val="20"/>
        </w:rPr>
        <w:t>ТКП</w:t>
      </w:r>
      <w:r w:rsidR="00664D01" w:rsidRPr="00182203">
        <w:rPr>
          <w:rFonts w:ascii="Times New Roman" w:hAnsi="Times New Roman"/>
          <w:sz w:val="20"/>
          <w:szCs w:val="20"/>
        </w:rPr>
        <w:t>.</w:t>
      </w:r>
    </w:p>
    <w:p w14:paraId="5DC91464" w14:textId="77777777" w:rsidR="007F325B" w:rsidRPr="00182203" w:rsidRDefault="007F325B" w:rsidP="000E502F">
      <w:pPr>
        <w:pStyle w:val="a3"/>
        <w:numPr>
          <w:ilvl w:val="3"/>
          <w:numId w:val="8"/>
        </w:numPr>
        <w:tabs>
          <w:tab w:val="left" w:pos="284"/>
          <w:tab w:val="left" w:pos="567"/>
          <w:tab w:val="left" w:pos="709"/>
          <w:tab w:val="left" w:pos="851"/>
          <w:tab w:val="left" w:pos="993"/>
          <w:tab w:val="left" w:pos="1418"/>
          <w:tab w:val="left" w:pos="1560"/>
        </w:tabs>
        <w:spacing w:before="0" w:beforeAutospacing="0" w:after="0" w:afterAutospacing="0"/>
        <w:ind w:left="0" w:firstLine="284"/>
        <w:jc w:val="both"/>
        <w:rPr>
          <w:color w:val="000000"/>
          <w:sz w:val="20"/>
          <w:szCs w:val="20"/>
        </w:rPr>
      </w:pPr>
      <w:r w:rsidRPr="00182203">
        <w:rPr>
          <w:color w:val="000000"/>
          <w:sz w:val="20"/>
          <w:szCs w:val="20"/>
        </w:rPr>
        <w:t>Критерии и порядок оценки заявок.</w:t>
      </w:r>
    </w:p>
    <w:p w14:paraId="0620226A" w14:textId="77777777" w:rsidR="007F325B" w:rsidRPr="00201DE1" w:rsidRDefault="007F325B" w:rsidP="000E502F">
      <w:pPr>
        <w:pStyle w:val="a3"/>
        <w:numPr>
          <w:ilvl w:val="3"/>
          <w:numId w:val="8"/>
        </w:numPr>
        <w:tabs>
          <w:tab w:val="left" w:pos="284"/>
          <w:tab w:val="left" w:pos="567"/>
          <w:tab w:val="left" w:pos="709"/>
          <w:tab w:val="left" w:pos="851"/>
          <w:tab w:val="left" w:pos="993"/>
          <w:tab w:val="left" w:pos="1418"/>
          <w:tab w:val="left" w:pos="1560"/>
        </w:tabs>
        <w:spacing w:before="0" w:beforeAutospacing="0" w:after="0" w:afterAutospacing="0"/>
        <w:ind w:left="0" w:firstLine="284"/>
        <w:jc w:val="both"/>
        <w:rPr>
          <w:color w:val="000000"/>
          <w:sz w:val="20"/>
          <w:szCs w:val="20"/>
        </w:rPr>
      </w:pPr>
      <w:r w:rsidRPr="00201DE1">
        <w:rPr>
          <w:color w:val="000000"/>
          <w:sz w:val="20"/>
          <w:szCs w:val="20"/>
        </w:rPr>
        <w:t>Критерии оценки заявок является приведены в информационной карте.</w:t>
      </w:r>
    </w:p>
    <w:p w14:paraId="19D4E712" w14:textId="77777777" w:rsidR="009D371A" w:rsidRDefault="00201DE1" w:rsidP="000E502F">
      <w:pPr>
        <w:pStyle w:val="a3"/>
        <w:numPr>
          <w:ilvl w:val="3"/>
          <w:numId w:val="8"/>
        </w:numPr>
        <w:tabs>
          <w:tab w:val="left" w:pos="284"/>
          <w:tab w:val="left" w:pos="567"/>
          <w:tab w:val="left" w:pos="709"/>
          <w:tab w:val="left" w:pos="851"/>
          <w:tab w:val="left" w:pos="993"/>
          <w:tab w:val="left" w:pos="1418"/>
          <w:tab w:val="left" w:pos="1560"/>
        </w:tabs>
        <w:spacing w:before="0" w:beforeAutospacing="0" w:after="0" w:afterAutospacing="0"/>
        <w:ind w:left="0" w:firstLine="284"/>
        <w:jc w:val="both"/>
        <w:rPr>
          <w:color w:val="000000"/>
          <w:sz w:val="20"/>
          <w:szCs w:val="20"/>
        </w:rPr>
      </w:pPr>
      <w:r w:rsidRPr="00201DE1">
        <w:rPr>
          <w:color w:val="000000"/>
          <w:sz w:val="20"/>
          <w:szCs w:val="20"/>
        </w:rPr>
        <w:t>Порядок оценки предложений.</w:t>
      </w:r>
    </w:p>
    <w:p w14:paraId="17B1579C" w14:textId="54E73757" w:rsidR="00201DE1" w:rsidRPr="002C27E0" w:rsidRDefault="009D371A" w:rsidP="00F7272D">
      <w:pPr>
        <w:pStyle w:val="a3"/>
        <w:tabs>
          <w:tab w:val="left" w:pos="284"/>
          <w:tab w:val="left" w:pos="567"/>
          <w:tab w:val="left" w:pos="709"/>
          <w:tab w:val="left" w:pos="851"/>
          <w:tab w:val="left" w:pos="993"/>
          <w:tab w:val="left" w:pos="1418"/>
          <w:tab w:val="left" w:pos="1560"/>
        </w:tabs>
        <w:spacing w:before="0" w:beforeAutospacing="0" w:after="0" w:afterAutospacing="0"/>
        <w:ind w:firstLine="284"/>
        <w:jc w:val="both"/>
        <w:rPr>
          <w:i/>
          <w:color w:val="000000"/>
          <w:sz w:val="20"/>
          <w:szCs w:val="20"/>
        </w:rPr>
      </w:pPr>
      <w:r w:rsidRPr="002C27E0">
        <w:rPr>
          <w:i/>
          <w:color w:val="000000"/>
          <w:sz w:val="20"/>
          <w:szCs w:val="20"/>
        </w:rPr>
        <w:t xml:space="preserve">Согласно Информационной карты закупки </w:t>
      </w:r>
      <w:r w:rsidR="00415739" w:rsidRPr="002C27E0">
        <w:rPr>
          <w:i/>
          <w:sz w:val="20"/>
          <w:szCs w:val="20"/>
        </w:rPr>
        <w:t>Раздел 2 пункт 2</w:t>
      </w:r>
      <w:r w:rsidR="003C32B3">
        <w:rPr>
          <w:i/>
          <w:sz w:val="20"/>
          <w:szCs w:val="20"/>
        </w:rPr>
        <w:t>0</w:t>
      </w:r>
      <w:r w:rsidR="00201DE1" w:rsidRPr="002C27E0">
        <w:rPr>
          <w:i/>
          <w:sz w:val="20"/>
          <w:szCs w:val="20"/>
        </w:rPr>
        <w:t>;</w:t>
      </w:r>
    </w:p>
    <w:p w14:paraId="097ACCBF" w14:textId="77777777" w:rsidR="00201DE1" w:rsidRPr="00201DE1" w:rsidRDefault="00201DE1" w:rsidP="00F7272D">
      <w:pPr>
        <w:pStyle w:val="western"/>
        <w:tabs>
          <w:tab w:val="left" w:pos="284"/>
          <w:tab w:val="left" w:pos="567"/>
          <w:tab w:val="left" w:pos="709"/>
          <w:tab w:val="left" w:pos="851"/>
          <w:tab w:val="left" w:pos="993"/>
          <w:tab w:val="left" w:pos="1418"/>
          <w:tab w:val="left" w:pos="1560"/>
        </w:tabs>
        <w:spacing w:before="0" w:beforeAutospacing="0" w:after="0" w:afterAutospacing="0"/>
        <w:ind w:firstLine="284"/>
        <w:jc w:val="both"/>
        <w:rPr>
          <w:color w:val="000000"/>
          <w:sz w:val="20"/>
          <w:szCs w:val="20"/>
        </w:rPr>
      </w:pPr>
      <w:r w:rsidRPr="00201DE1">
        <w:rPr>
          <w:color w:val="000000"/>
          <w:sz w:val="20"/>
          <w:szCs w:val="20"/>
        </w:rPr>
        <w:t>Сумма значимостей критериев оценки заявок, установленных в настоящей Документации о зак</w:t>
      </w:r>
      <w:r w:rsidR="009D371A">
        <w:rPr>
          <w:color w:val="000000"/>
          <w:sz w:val="20"/>
          <w:szCs w:val="20"/>
        </w:rPr>
        <w:t xml:space="preserve">упке, составляет 100 процентов. </w:t>
      </w:r>
      <w:r w:rsidRPr="00201DE1">
        <w:rPr>
          <w:color w:val="000000"/>
          <w:sz w:val="20"/>
          <w:szCs w:val="20"/>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настоящей Документации о закупке, умноженных на их значимость по правилам, установленным в информационной карте.</w:t>
      </w:r>
    </w:p>
    <w:p w14:paraId="470D8365" w14:textId="77777777" w:rsidR="00201DE1" w:rsidRPr="00201DE1" w:rsidRDefault="00201DE1" w:rsidP="001D623D">
      <w:pPr>
        <w:pStyle w:val="western"/>
        <w:tabs>
          <w:tab w:val="left" w:pos="284"/>
          <w:tab w:val="left" w:pos="567"/>
          <w:tab w:val="left" w:pos="709"/>
          <w:tab w:val="left" w:pos="851"/>
          <w:tab w:val="left" w:pos="993"/>
          <w:tab w:val="left" w:pos="1418"/>
          <w:tab w:val="left" w:pos="1560"/>
        </w:tabs>
        <w:spacing w:before="0" w:beforeAutospacing="0" w:after="0" w:afterAutospacing="0"/>
        <w:jc w:val="both"/>
        <w:rPr>
          <w:color w:val="000000"/>
          <w:sz w:val="20"/>
          <w:szCs w:val="20"/>
        </w:rPr>
      </w:pPr>
      <w:r w:rsidRPr="00201DE1">
        <w:rPr>
          <w:color w:val="000000"/>
          <w:sz w:val="20"/>
          <w:szCs w:val="20"/>
        </w:rPr>
        <w:t xml:space="preserve">Присуждение каждой заявке порядкового номера по мере уменьшения степени выгодности содержащихся в ней условий исполнения </w:t>
      </w:r>
      <w:r w:rsidR="00E02D4B">
        <w:rPr>
          <w:color w:val="000000"/>
          <w:sz w:val="20"/>
          <w:szCs w:val="20"/>
        </w:rPr>
        <w:t>договора</w:t>
      </w:r>
      <w:r w:rsidR="00E02D4B" w:rsidRPr="00201DE1">
        <w:rPr>
          <w:color w:val="000000"/>
          <w:sz w:val="20"/>
          <w:szCs w:val="20"/>
        </w:rPr>
        <w:t xml:space="preserve"> </w:t>
      </w:r>
      <w:r w:rsidRPr="00201DE1">
        <w:rPr>
          <w:color w:val="000000"/>
          <w:sz w:val="20"/>
          <w:szCs w:val="20"/>
        </w:rPr>
        <w:t>производится по результатам расчета итогового рейтинга по каждой заявке.</w:t>
      </w:r>
    </w:p>
    <w:p w14:paraId="6C768285" w14:textId="77777777" w:rsidR="00201DE1" w:rsidRPr="00201DE1" w:rsidRDefault="00201DE1" w:rsidP="00F7272D">
      <w:pPr>
        <w:pStyle w:val="western"/>
        <w:tabs>
          <w:tab w:val="left" w:pos="284"/>
          <w:tab w:val="left" w:pos="567"/>
          <w:tab w:val="left" w:pos="709"/>
          <w:tab w:val="left" w:pos="851"/>
          <w:tab w:val="left" w:pos="993"/>
          <w:tab w:val="left" w:pos="1418"/>
          <w:tab w:val="left" w:pos="1560"/>
        </w:tabs>
        <w:spacing w:before="0" w:beforeAutospacing="0" w:after="0" w:afterAutospacing="0"/>
        <w:ind w:firstLine="284"/>
        <w:jc w:val="both"/>
        <w:rPr>
          <w:color w:val="000000"/>
          <w:sz w:val="20"/>
          <w:szCs w:val="20"/>
        </w:rPr>
      </w:pPr>
      <w:r w:rsidRPr="00201DE1">
        <w:rPr>
          <w:color w:val="000000"/>
          <w:sz w:val="20"/>
          <w:szCs w:val="20"/>
        </w:rPr>
        <w:t>Заявке, набравшей наибольший итоговый рейтинг, присваивается первый номер.</w:t>
      </w:r>
    </w:p>
    <w:p w14:paraId="197A1770" w14:textId="77777777" w:rsidR="007F325B" w:rsidRPr="002C27E0" w:rsidRDefault="007F325B" w:rsidP="000E502F">
      <w:pPr>
        <w:pStyle w:val="western"/>
        <w:numPr>
          <w:ilvl w:val="3"/>
          <w:numId w:val="8"/>
        </w:numPr>
        <w:tabs>
          <w:tab w:val="left" w:pos="284"/>
          <w:tab w:val="left" w:pos="567"/>
          <w:tab w:val="left" w:pos="709"/>
          <w:tab w:val="left" w:pos="851"/>
          <w:tab w:val="left" w:pos="993"/>
          <w:tab w:val="left" w:pos="1418"/>
          <w:tab w:val="left" w:pos="1560"/>
        </w:tabs>
        <w:spacing w:before="0" w:beforeAutospacing="0" w:after="0" w:afterAutospacing="0"/>
        <w:ind w:left="0" w:firstLine="284"/>
        <w:jc w:val="both"/>
        <w:rPr>
          <w:color w:val="000000"/>
          <w:sz w:val="20"/>
          <w:szCs w:val="20"/>
        </w:rPr>
      </w:pPr>
      <w:r w:rsidRPr="002C27E0">
        <w:rPr>
          <w:color w:val="000000"/>
          <w:sz w:val="20"/>
          <w:szCs w:val="20"/>
        </w:rPr>
        <w:lastRenderedPageBreak/>
        <w:t xml:space="preserve">Оценка заявок осуществляется с учетом требований Постановления Правительства Российской Федерации от 16 сентября 2016 г. N 925 </w:t>
      </w:r>
      <w:r w:rsidR="002C27E0">
        <w:rPr>
          <w:color w:val="000000"/>
          <w:sz w:val="20"/>
          <w:szCs w:val="20"/>
        </w:rPr>
        <w:t>«О</w:t>
      </w:r>
      <w:r w:rsidRPr="002C27E0">
        <w:rPr>
          <w:color w:val="000000"/>
          <w:sz w:val="20"/>
          <w:szCs w:val="20"/>
        </w:rPr>
        <w:t xml:space="preserve">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2C27E0">
        <w:rPr>
          <w:color w:val="000000"/>
          <w:sz w:val="20"/>
          <w:szCs w:val="20"/>
        </w:rPr>
        <w:t>»</w:t>
      </w:r>
      <w:r w:rsidRPr="002C27E0">
        <w:rPr>
          <w:color w:val="000000"/>
          <w:sz w:val="20"/>
          <w:szCs w:val="20"/>
        </w:rPr>
        <w:t>:</w:t>
      </w:r>
    </w:p>
    <w:p w14:paraId="7BE1E58C" w14:textId="77777777" w:rsidR="007F325B" w:rsidRPr="00014C91" w:rsidRDefault="00720BF6" w:rsidP="00F7272D">
      <w:pPr>
        <w:pStyle w:val="western"/>
        <w:tabs>
          <w:tab w:val="left" w:pos="284"/>
          <w:tab w:val="left" w:pos="567"/>
          <w:tab w:val="left" w:pos="709"/>
          <w:tab w:val="left" w:pos="851"/>
          <w:tab w:val="left" w:pos="993"/>
          <w:tab w:val="left" w:pos="1418"/>
          <w:tab w:val="left" w:pos="1560"/>
        </w:tabs>
        <w:spacing w:before="0" w:beforeAutospacing="0" w:after="0" w:afterAutospacing="0"/>
        <w:ind w:firstLine="284"/>
        <w:jc w:val="both"/>
        <w:rPr>
          <w:color w:val="000000"/>
          <w:sz w:val="20"/>
          <w:szCs w:val="20"/>
        </w:rPr>
      </w:pPr>
      <w:r w:rsidRPr="002C27E0">
        <w:rPr>
          <w:color w:val="000000"/>
          <w:sz w:val="20"/>
          <w:szCs w:val="20"/>
        </w:rPr>
        <w:t xml:space="preserve">Оценка </w:t>
      </w:r>
      <w:r w:rsidR="007F325B" w:rsidRPr="002C27E0">
        <w:rPr>
          <w:color w:val="000000"/>
          <w:sz w:val="20"/>
          <w:szCs w:val="20"/>
        </w:rPr>
        <w:t>заявок, которые содержат предложения о поставке товаров российского происхождения, выполнении работ,</w:t>
      </w:r>
      <w:r w:rsidR="007F325B" w:rsidRPr="00014C91">
        <w:rPr>
          <w:color w:val="000000"/>
          <w:sz w:val="20"/>
          <w:szCs w:val="20"/>
        </w:rPr>
        <w:t xml:space="preserve">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w:t>
      </w:r>
    </w:p>
    <w:p w14:paraId="24301F1A" w14:textId="77777777" w:rsidR="007F325B" w:rsidRPr="00014C91" w:rsidRDefault="007F325B" w:rsidP="00F7272D">
      <w:pPr>
        <w:pStyle w:val="western"/>
        <w:tabs>
          <w:tab w:val="left" w:pos="284"/>
          <w:tab w:val="left" w:pos="567"/>
          <w:tab w:val="left" w:pos="709"/>
          <w:tab w:val="left" w:pos="851"/>
          <w:tab w:val="left" w:pos="993"/>
          <w:tab w:val="left" w:pos="1418"/>
          <w:tab w:val="left" w:pos="1560"/>
        </w:tabs>
        <w:spacing w:before="0" w:beforeAutospacing="0" w:after="0" w:afterAutospacing="0"/>
        <w:ind w:firstLine="284"/>
        <w:jc w:val="both"/>
        <w:rPr>
          <w:color w:val="000000"/>
          <w:sz w:val="20"/>
          <w:szCs w:val="20"/>
        </w:rPr>
      </w:pPr>
      <w:r w:rsidRPr="00014C91">
        <w:rPr>
          <w:color w:val="000000"/>
          <w:sz w:val="20"/>
          <w:szCs w:val="20"/>
        </w:rPr>
        <w:t xml:space="preserve">В </w:t>
      </w:r>
      <w:r>
        <w:rPr>
          <w:color w:val="000000"/>
          <w:sz w:val="20"/>
          <w:szCs w:val="20"/>
        </w:rPr>
        <w:t>извещении о проведении закупки</w:t>
      </w:r>
      <w:r w:rsidRPr="00014C91">
        <w:rPr>
          <w:color w:val="000000"/>
          <w:sz w:val="20"/>
          <w:szCs w:val="20"/>
        </w:rPr>
        <w:t xml:space="preserve"> может быть установлена начальная (максимальная) цена единицы каждого товара, работы, услуги, являющихся предметом закупки.</w:t>
      </w:r>
    </w:p>
    <w:p w14:paraId="6525EA01" w14:textId="77777777" w:rsidR="007F325B" w:rsidRPr="00201DE1" w:rsidRDefault="007F325B" w:rsidP="00F7272D">
      <w:pPr>
        <w:pStyle w:val="western"/>
        <w:tabs>
          <w:tab w:val="left" w:pos="284"/>
          <w:tab w:val="left" w:pos="567"/>
          <w:tab w:val="left" w:pos="709"/>
          <w:tab w:val="left" w:pos="851"/>
          <w:tab w:val="left" w:pos="993"/>
          <w:tab w:val="left" w:pos="1418"/>
          <w:tab w:val="left" w:pos="1560"/>
        </w:tabs>
        <w:spacing w:before="0" w:beforeAutospacing="0" w:after="0" w:afterAutospacing="0"/>
        <w:ind w:firstLine="284"/>
        <w:jc w:val="both"/>
        <w:rPr>
          <w:color w:val="000000"/>
          <w:sz w:val="20"/>
          <w:szCs w:val="20"/>
        </w:rPr>
      </w:pPr>
      <w:r w:rsidRPr="00014C91">
        <w:rPr>
          <w:color w:val="000000"/>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w:anchor="Par13" w:history="1">
        <w:r w:rsidRPr="003561CA">
          <w:rPr>
            <w:color w:val="000000"/>
            <w:sz w:val="20"/>
            <w:szCs w:val="20"/>
          </w:rPr>
          <w:t>подпунктами «</w:t>
        </w:r>
      </w:hyperlink>
      <w:r w:rsidRPr="003561CA">
        <w:rPr>
          <w:color w:val="000000"/>
          <w:sz w:val="20"/>
          <w:szCs w:val="20"/>
        </w:rPr>
        <w:t>г» и «д» пункта 6 постановления правительства №</w:t>
      </w:r>
      <w:r w:rsidR="002C27E0">
        <w:rPr>
          <w:color w:val="000000"/>
          <w:sz w:val="20"/>
          <w:szCs w:val="20"/>
        </w:rPr>
        <w:t xml:space="preserve"> </w:t>
      </w:r>
      <w:r w:rsidRPr="003561CA">
        <w:rPr>
          <w:color w:val="000000"/>
          <w:sz w:val="20"/>
          <w:szCs w:val="20"/>
        </w:rPr>
        <w:t xml:space="preserve">925 от 16.09.2016 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sidRPr="00201DE1">
        <w:rPr>
          <w:color w:val="000000"/>
          <w:sz w:val="20"/>
          <w:szCs w:val="20"/>
        </w:rPr>
        <w:t>«в» пункта 5,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7A8F2617" w14:textId="77777777" w:rsidR="007F325B" w:rsidRPr="00201DE1" w:rsidRDefault="007F325B" w:rsidP="000E502F">
      <w:pPr>
        <w:pStyle w:val="a3"/>
        <w:numPr>
          <w:ilvl w:val="3"/>
          <w:numId w:val="8"/>
        </w:numPr>
        <w:tabs>
          <w:tab w:val="left" w:pos="284"/>
          <w:tab w:val="left" w:pos="567"/>
          <w:tab w:val="left" w:pos="709"/>
          <w:tab w:val="left" w:pos="851"/>
          <w:tab w:val="left" w:pos="993"/>
          <w:tab w:val="left" w:pos="1418"/>
          <w:tab w:val="left" w:pos="1560"/>
        </w:tabs>
        <w:spacing w:before="0" w:beforeAutospacing="0" w:after="0" w:afterAutospacing="0"/>
        <w:ind w:left="0" w:firstLine="284"/>
        <w:jc w:val="both"/>
        <w:rPr>
          <w:color w:val="000000"/>
          <w:sz w:val="20"/>
          <w:szCs w:val="20"/>
        </w:rPr>
      </w:pPr>
      <w:r w:rsidRPr="00201DE1">
        <w:rPr>
          <w:color w:val="000000"/>
          <w:sz w:val="20"/>
          <w:szCs w:val="20"/>
        </w:rPr>
        <w:t>Оценка заявок проводится</w:t>
      </w:r>
      <w:r w:rsidRPr="00201DE1">
        <w:rPr>
          <w:rStyle w:val="apple-converted-space"/>
          <w:color w:val="000000"/>
          <w:sz w:val="20"/>
          <w:szCs w:val="20"/>
        </w:rPr>
        <w:t> </w:t>
      </w:r>
      <w:r w:rsidRPr="00201DE1">
        <w:rPr>
          <w:color w:val="000000"/>
          <w:sz w:val="20"/>
          <w:szCs w:val="20"/>
        </w:rPr>
        <w:t>закупочной</w:t>
      </w:r>
      <w:r w:rsidRPr="00201DE1">
        <w:rPr>
          <w:rStyle w:val="apple-converted-space"/>
          <w:color w:val="000000"/>
          <w:sz w:val="20"/>
          <w:szCs w:val="20"/>
        </w:rPr>
        <w:t> </w:t>
      </w:r>
      <w:r w:rsidRPr="00201DE1">
        <w:rPr>
          <w:color w:val="000000"/>
          <w:sz w:val="20"/>
          <w:szCs w:val="20"/>
        </w:rPr>
        <w:t>комиссией в следующей последовательности:</w:t>
      </w:r>
    </w:p>
    <w:p w14:paraId="60B5389D" w14:textId="77777777" w:rsidR="007F325B" w:rsidRPr="00201DE1" w:rsidRDefault="007F325B" w:rsidP="00F7272D">
      <w:pPr>
        <w:pStyle w:val="western"/>
        <w:tabs>
          <w:tab w:val="left" w:pos="284"/>
          <w:tab w:val="left" w:pos="567"/>
          <w:tab w:val="left" w:pos="709"/>
          <w:tab w:val="left" w:pos="851"/>
          <w:tab w:val="left" w:pos="993"/>
          <w:tab w:val="left" w:pos="1418"/>
          <w:tab w:val="left" w:pos="1560"/>
        </w:tabs>
        <w:spacing w:before="0" w:beforeAutospacing="0" w:after="0" w:afterAutospacing="0"/>
        <w:ind w:firstLine="284"/>
        <w:jc w:val="both"/>
        <w:rPr>
          <w:color w:val="000000"/>
          <w:sz w:val="20"/>
          <w:szCs w:val="20"/>
        </w:rPr>
      </w:pPr>
      <w:r w:rsidRPr="00201DE1">
        <w:rPr>
          <w:color w:val="000000"/>
          <w:sz w:val="20"/>
          <w:szCs w:val="20"/>
        </w:rPr>
        <w:t>определение рейтинга каждой заявки участника закупки;</w:t>
      </w:r>
    </w:p>
    <w:p w14:paraId="2349CD68" w14:textId="77777777" w:rsidR="007F325B" w:rsidRPr="00201DE1" w:rsidRDefault="007F325B" w:rsidP="00F7272D">
      <w:pPr>
        <w:pStyle w:val="western"/>
        <w:tabs>
          <w:tab w:val="left" w:pos="284"/>
          <w:tab w:val="left" w:pos="567"/>
          <w:tab w:val="left" w:pos="709"/>
          <w:tab w:val="left" w:pos="851"/>
          <w:tab w:val="left" w:pos="993"/>
          <w:tab w:val="left" w:pos="1418"/>
          <w:tab w:val="left" w:pos="1560"/>
        </w:tabs>
        <w:spacing w:before="0" w:beforeAutospacing="0" w:after="0" w:afterAutospacing="0"/>
        <w:ind w:firstLine="284"/>
        <w:jc w:val="both"/>
        <w:rPr>
          <w:color w:val="000000"/>
          <w:sz w:val="20"/>
          <w:szCs w:val="20"/>
        </w:rPr>
      </w:pPr>
      <w:r w:rsidRPr="00201DE1">
        <w:rPr>
          <w:color w:val="000000"/>
          <w:sz w:val="20"/>
          <w:szCs w:val="20"/>
        </w:rPr>
        <w:t>ранжирование заявок:</w:t>
      </w:r>
    </w:p>
    <w:p w14:paraId="6159D79C" w14:textId="77777777" w:rsidR="007F325B" w:rsidRPr="00201DE1" w:rsidRDefault="002C27E0" w:rsidP="00F7272D">
      <w:pPr>
        <w:pStyle w:val="western"/>
        <w:tabs>
          <w:tab w:val="left" w:pos="284"/>
          <w:tab w:val="left" w:pos="567"/>
          <w:tab w:val="left" w:pos="709"/>
          <w:tab w:val="left" w:pos="851"/>
          <w:tab w:val="left" w:pos="993"/>
          <w:tab w:val="left" w:pos="1418"/>
          <w:tab w:val="left" w:pos="1560"/>
        </w:tabs>
        <w:spacing w:before="0" w:beforeAutospacing="0" w:after="0" w:afterAutospacing="0"/>
        <w:ind w:firstLine="284"/>
        <w:jc w:val="both"/>
        <w:rPr>
          <w:color w:val="000000"/>
          <w:sz w:val="20"/>
          <w:szCs w:val="20"/>
        </w:rPr>
      </w:pPr>
      <w:r>
        <w:rPr>
          <w:color w:val="000000"/>
          <w:sz w:val="20"/>
          <w:szCs w:val="20"/>
        </w:rPr>
        <w:t xml:space="preserve">- </w:t>
      </w:r>
      <w:r w:rsidR="007F325B" w:rsidRPr="00201DE1">
        <w:rPr>
          <w:color w:val="000000"/>
          <w:sz w:val="20"/>
          <w:szCs w:val="20"/>
        </w:rPr>
        <w:t>номер 1 получает заявка с более высоким рейтингом по каждой заявке, далее порядковые номера выставляются по мере снижения рейтинга;</w:t>
      </w:r>
    </w:p>
    <w:p w14:paraId="4EB16ACA" w14:textId="77777777" w:rsidR="007F325B" w:rsidRPr="009A1898" w:rsidRDefault="002C27E0" w:rsidP="00F7272D">
      <w:pPr>
        <w:pStyle w:val="western"/>
        <w:tabs>
          <w:tab w:val="left" w:pos="284"/>
          <w:tab w:val="left" w:pos="567"/>
          <w:tab w:val="left" w:pos="709"/>
          <w:tab w:val="left" w:pos="851"/>
          <w:tab w:val="left" w:pos="993"/>
          <w:tab w:val="left" w:pos="1418"/>
          <w:tab w:val="left" w:pos="1560"/>
        </w:tabs>
        <w:spacing w:before="0" w:beforeAutospacing="0" w:after="0" w:afterAutospacing="0"/>
        <w:ind w:firstLine="284"/>
        <w:jc w:val="both"/>
        <w:rPr>
          <w:color w:val="000000"/>
          <w:sz w:val="20"/>
          <w:szCs w:val="20"/>
        </w:rPr>
      </w:pPr>
      <w:r>
        <w:rPr>
          <w:color w:val="000000"/>
          <w:sz w:val="20"/>
          <w:szCs w:val="20"/>
        </w:rPr>
        <w:t xml:space="preserve">- </w:t>
      </w:r>
      <w:r w:rsidR="007F325B" w:rsidRPr="00201DE1">
        <w:rPr>
          <w:color w:val="000000"/>
          <w:sz w:val="20"/>
          <w:szCs w:val="20"/>
        </w:rPr>
        <w:t xml:space="preserve">при равенстве показателей меньший номер получает заявка, </w:t>
      </w:r>
      <w:r w:rsidR="007F325B" w:rsidRPr="00201DE1">
        <w:rPr>
          <w:rFonts w:eastAsiaTheme="minorHAnsi"/>
          <w:sz w:val="20"/>
          <w:szCs w:val="20"/>
          <w:lang w:eastAsia="en-US"/>
        </w:rPr>
        <w:t xml:space="preserve">которая поступила ранее других заявок на участие в закупке, </w:t>
      </w:r>
      <w:r w:rsidR="007F325B" w:rsidRPr="009A1898">
        <w:rPr>
          <w:rFonts w:eastAsiaTheme="minorHAnsi"/>
          <w:sz w:val="20"/>
          <w:szCs w:val="20"/>
          <w:lang w:eastAsia="en-US"/>
        </w:rPr>
        <w:t>содержащих такие же условия</w:t>
      </w:r>
      <w:r w:rsidR="007F325B" w:rsidRPr="009A1898">
        <w:rPr>
          <w:color w:val="000000"/>
          <w:sz w:val="20"/>
          <w:szCs w:val="20"/>
        </w:rPr>
        <w:t>.</w:t>
      </w:r>
    </w:p>
    <w:p w14:paraId="075AAF89" w14:textId="77777777" w:rsidR="007F325B" w:rsidRPr="009A1898" w:rsidRDefault="007F325B" w:rsidP="00F7272D">
      <w:pPr>
        <w:pStyle w:val="a3"/>
        <w:tabs>
          <w:tab w:val="left" w:pos="284"/>
          <w:tab w:val="left" w:pos="567"/>
          <w:tab w:val="left" w:pos="709"/>
          <w:tab w:val="left" w:pos="851"/>
          <w:tab w:val="left" w:pos="993"/>
          <w:tab w:val="left" w:pos="1418"/>
          <w:tab w:val="left" w:pos="1560"/>
        </w:tabs>
        <w:spacing w:before="0" w:beforeAutospacing="0" w:after="0" w:afterAutospacing="0"/>
        <w:ind w:firstLine="284"/>
        <w:jc w:val="both"/>
        <w:rPr>
          <w:color w:val="000000"/>
          <w:sz w:val="20"/>
          <w:szCs w:val="20"/>
        </w:rPr>
      </w:pPr>
      <w:r w:rsidRPr="009A1898">
        <w:rPr>
          <w:color w:val="000000"/>
          <w:sz w:val="20"/>
          <w:szCs w:val="20"/>
        </w:rPr>
        <w:t>Если по результатам оценки заявок на участие в закупке принято решение о допуске к участию в закупке только одной заявки, ранжирования заявок не производится.</w:t>
      </w:r>
    </w:p>
    <w:p w14:paraId="3D0CE0AE" w14:textId="77777777" w:rsidR="009A1898" w:rsidRPr="009A1898" w:rsidRDefault="009A1898" w:rsidP="000E502F">
      <w:pPr>
        <w:pStyle w:val="aa"/>
        <w:numPr>
          <w:ilvl w:val="3"/>
          <w:numId w:val="8"/>
        </w:numPr>
        <w:tabs>
          <w:tab w:val="left" w:pos="284"/>
          <w:tab w:val="left" w:pos="567"/>
          <w:tab w:val="left" w:pos="709"/>
          <w:tab w:val="left" w:pos="851"/>
          <w:tab w:val="left" w:pos="993"/>
          <w:tab w:val="left" w:pos="1418"/>
          <w:tab w:val="left" w:pos="1560"/>
        </w:tabs>
        <w:autoSpaceDE w:val="0"/>
        <w:autoSpaceDN w:val="0"/>
        <w:adjustRightInd w:val="0"/>
        <w:ind w:left="0" w:firstLine="284"/>
        <w:jc w:val="both"/>
        <w:rPr>
          <w:rFonts w:ascii="Times New Roman" w:hAnsi="Times New Roman"/>
          <w:sz w:val="20"/>
          <w:szCs w:val="20"/>
        </w:rPr>
      </w:pPr>
      <w:r w:rsidRPr="009A1898">
        <w:rPr>
          <w:rFonts w:ascii="Times New Roman" w:hAnsi="Times New Roman"/>
          <w:sz w:val="20"/>
          <w:szCs w:val="20"/>
        </w:rPr>
        <w:t xml:space="preserve">По результатам заседания комиссии по осуществлению закупок, на котором осуществляется оценка и сопоставление заявок принимается одно из следующих решений: </w:t>
      </w:r>
    </w:p>
    <w:p w14:paraId="4CD1C071" w14:textId="2D4ADFB6" w:rsidR="009A1898" w:rsidRPr="009A1898" w:rsidRDefault="00313117" w:rsidP="00F7272D">
      <w:pPr>
        <w:tabs>
          <w:tab w:val="left" w:pos="284"/>
          <w:tab w:val="left" w:pos="567"/>
          <w:tab w:val="left" w:pos="709"/>
          <w:tab w:val="left" w:pos="851"/>
          <w:tab w:val="left" w:pos="993"/>
          <w:tab w:val="left" w:pos="1418"/>
          <w:tab w:val="left" w:pos="1560"/>
        </w:tabs>
        <w:ind w:firstLine="284"/>
        <w:jc w:val="both"/>
        <w:rPr>
          <w:sz w:val="20"/>
          <w:szCs w:val="20"/>
        </w:rPr>
      </w:pPr>
      <w:r>
        <w:rPr>
          <w:sz w:val="20"/>
          <w:szCs w:val="20"/>
        </w:rPr>
        <w:t>1</w:t>
      </w:r>
      <w:r w:rsidR="009A1898" w:rsidRPr="009A1898">
        <w:rPr>
          <w:sz w:val="20"/>
          <w:szCs w:val="20"/>
        </w:rPr>
        <w:t>) об определении победителя.</w:t>
      </w:r>
    </w:p>
    <w:p w14:paraId="25D08CB7" w14:textId="77777777" w:rsidR="00664D01" w:rsidRPr="009A1898" w:rsidRDefault="00664D01" w:rsidP="000E502F">
      <w:pPr>
        <w:pStyle w:val="aa"/>
        <w:numPr>
          <w:ilvl w:val="3"/>
          <w:numId w:val="8"/>
        </w:numPr>
        <w:tabs>
          <w:tab w:val="left" w:pos="284"/>
          <w:tab w:val="left" w:pos="567"/>
          <w:tab w:val="left" w:pos="709"/>
          <w:tab w:val="left" w:pos="851"/>
          <w:tab w:val="left" w:pos="993"/>
          <w:tab w:val="left" w:pos="1418"/>
          <w:tab w:val="left" w:pos="1560"/>
        </w:tabs>
        <w:ind w:left="0" w:firstLine="284"/>
        <w:jc w:val="both"/>
        <w:rPr>
          <w:rFonts w:ascii="Times New Roman" w:hAnsi="Times New Roman"/>
          <w:sz w:val="20"/>
          <w:szCs w:val="20"/>
        </w:rPr>
      </w:pPr>
      <w:r w:rsidRPr="009A1898">
        <w:rPr>
          <w:rFonts w:ascii="Times New Roman" w:hAnsi="Times New Roman"/>
          <w:color w:val="000000"/>
          <w:sz w:val="20"/>
          <w:szCs w:val="20"/>
        </w:rPr>
        <w:t xml:space="preserve"> По результатам процедуры составляется протокол, который </w:t>
      </w:r>
      <w:r w:rsidRPr="009A1898">
        <w:rPr>
          <w:rFonts w:ascii="Times New Roman" w:hAnsi="Times New Roman"/>
          <w:sz w:val="20"/>
          <w:szCs w:val="20"/>
        </w:rPr>
        <w:t>должен содержать следующие сведения:</w:t>
      </w:r>
    </w:p>
    <w:p w14:paraId="4CB2FDE7" w14:textId="77777777" w:rsidR="009A1898" w:rsidRPr="009A1898" w:rsidRDefault="009A1898" w:rsidP="00F7272D">
      <w:pPr>
        <w:pStyle w:val="aa"/>
        <w:tabs>
          <w:tab w:val="left" w:pos="284"/>
          <w:tab w:val="left" w:pos="567"/>
          <w:tab w:val="left" w:pos="709"/>
          <w:tab w:val="left" w:pos="851"/>
          <w:tab w:val="left" w:pos="993"/>
          <w:tab w:val="left" w:pos="1418"/>
          <w:tab w:val="left" w:pos="1560"/>
        </w:tabs>
        <w:ind w:left="0" w:firstLine="284"/>
        <w:jc w:val="both"/>
        <w:rPr>
          <w:rFonts w:ascii="Times New Roman" w:hAnsi="Times New Roman"/>
          <w:sz w:val="20"/>
          <w:szCs w:val="20"/>
        </w:rPr>
      </w:pPr>
      <w:r w:rsidRPr="009A1898">
        <w:rPr>
          <w:rFonts w:ascii="Times New Roman" w:hAnsi="Times New Roman"/>
          <w:sz w:val="20"/>
          <w:szCs w:val="20"/>
        </w:rPr>
        <w:t>1) дата подписания протокола;</w:t>
      </w:r>
    </w:p>
    <w:p w14:paraId="09C37451" w14:textId="77777777" w:rsidR="009A1898" w:rsidRPr="009A1898" w:rsidRDefault="009A1898" w:rsidP="00F7272D">
      <w:pPr>
        <w:pStyle w:val="aa"/>
        <w:tabs>
          <w:tab w:val="left" w:pos="284"/>
          <w:tab w:val="left" w:pos="567"/>
          <w:tab w:val="left" w:pos="709"/>
          <w:tab w:val="left" w:pos="851"/>
          <w:tab w:val="left" w:pos="993"/>
          <w:tab w:val="left" w:pos="1418"/>
          <w:tab w:val="left" w:pos="1560"/>
        </w:tabs>
        <w:ind w:left="0" w:firstLine="284"/>
        <w:jc w:val="both"/>
        <w:rPr>
          <w:rFonts w:ascii="Times New Roman" w:hAnsi="Times New Roman"/>
          <w:sz w:val="20"/>
          <w:szCs w:val="20"/>
        </w:rPr>
      </w:pPr>
      <w:r w:rsidRPr="009A1898">
        <w:rPr>
          <w:rFonts w:ascii="Times New Roman" w:hAnsi="Times New Roman"/>
          <w:sz w:val="20"/>
          <w:szCs w:val="20"/>
        </w:rPr>
        <w:t>2)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2A520265" w14:textId="77777777" w:rsidR="009A1898" w:rsidRPr="009A1898" w:rsidRDefault="009A1898" w:rsidP="00F7272D">
      <w:pPr>
        <w:pStyle w:val="aa"/>
        <w:tabs>
          <w:tab w:val="left" w:pos="284"/>
          <w:tab w:val="left" w:pos="567"/>
          <w:tab w:val="left" w:pos="709"/>
          <w:tab w:val="left" w:pos="851"/>
          <w:tab w:val="left" w:pos="993"/>
          <w:tab w:val="left" w:pos="1418"/>
          <w:tab w:val="left" w:pos="1560"/>
        </w:tabs>
        <w:ind w:left="0" w:firstLine="284"/>
        <w:jc w:val="both"/>
        <w:rPr>
          <w:rFonts w:ascii="Times New Roman" w:hAnsi="Times New Roman"/>
          <w:sz w:val="20"/>
          <w:szCs w:val="20"/>
        </w:rPr>
      </w:pPr>
      <w:r w:rsidRPr="009A1898">
        <w:rPr>
          <w:rFonts w:ascii="Times New Roman" w:hAnsi="Times New Roman"/>
          <w:sz w:val="20"/>
          <w:szCs w:val="20"/>
        </w:rPr>
        <w:t>3)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w:t>
      </w:r>
    </w:p>
    <w:p w14:paraId="2732B4A9" w14:textId="77777777" w:rsidR="009A1898" w:rsidRPr="009A1898" w:rsidRDefault="009A1898" w:rsidP="00F7272D">
      <w:pPr>
        <w:pStyle w:val="aa"/>
        <w:tabs>
          <w:tab w:val="left" w:pos="284"/>
          <w:tab w:val="left" w:pos="567"/>
          <w:tab w:val="left" w:pos="709"/>
          <w:tab w:val="left" w:pos="851"/>
          <w:tab w:val="left" w:pos="993"/>
          <w:tab w:val="left" w:pos="1418"/>
          <w:tab w:val="left" w:pos="1560"/>
        </w:tabs>
        <w:ind w:left="0" w:firstLine="284"/>
        <w:jc w:val="both"/>
        <w:rPr>
          <w:rFonts w:ascii="Times New Roman" w:hAnsi="Times New Roman"/>
          <w:sz w:val="20"/>
          <w:szCs w:val="20"/>
        </w:rPr>
      </w:pPr>
      <w:r w:rsidRPr="009A1898">
        <w:rPr>
          <w:rFonts w:ascii="Times New Roman" w:hAnsi="Times New Roman"/>
          <w:sz w:val="20"/>
          <w:szCs w:val="20"/>
        </w:rPr>
        <w:t>4) результаты оценки заявок на участие в закупке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w:t>
      </w:r>
    </w:p>
    <w:p w14:paraId="5F49744F" w14:textId="77777777" w:rsidR="009A1898" w:rsidRPr="009A1898" w:rsidRDefault="009A1898" w:rsidP="00F7272D">
      <w:pPr>
        <w:pStyle w:val="aa"/>
        <w:tabs>
          <w:tab w:val="left" w:pos="284"/>
          <w:tab w:val="left" w:pos="567"/>
          <w:tab w:val="left" w:pos="709"/>
          <w:tab w:val="left" w:pos="851"/>
          <w:tab w:val="left" w:pos="993"/>
          <w:tab w:val="left" w:pos="1418"/>
          <w:tab w:val="left" w:pos="1560"/>
        </w:tabs>
        <w:ind w:left="0" w:firstLine="284"/>
        <w:jc w:val="both"/>
        <w:rPr>
          <w:rFonts w:ascii="Times New Roman" w:hAnsi="Times New Roman"/>
          <w:sz w:val="20"/>
          <w:szCs w:val="20"/>
        </w:rPr>
      </w:pPr>
      <w:r w:rsidRPr="009A1898">
        <w:rPr>
          <w:rFonts w:ascii="Times New Roman" w:hAnsi="Times New Roman"/>
          <w:sz w:val="20"/>
          <w:szCs w:val="20"/>
        </w:rPr>
        <w:t xml:space="preserve">5) предложение об объеме, цене, сроках исполнения договора, указанных в заявках; </w:t>
      </w:r>
    </w:p>
    <w:p w14:paraId="1FFFEE64" w14:textId="77777777" w:rsidR="009A1898" w:rsidRPr="009A1898" w:rsidRDefault="009A1898" w:rsidP="00F7272D">
      <w:pPr>
        <w:pStyle w:val="aa"/>
        <w:tabs>
          <w:tab w:val="left" w:pos="284"/>
          <w:tab w:val="left" w:pos="567"/>
          <w:tab w:val="left" w:pos="709"/>
          <w:tab w:val="left" w:pos="851"/>
          <w:tab w:val="left" w:pos="993"/>
          <w:tab w:val="left" w:pos="1418"/>
          <w:tab w:val="left" w:pos="1560"/>
        </w:tabs>
        <w:ind w:left="0" w:firstLine="284"/>
        <w:jc w:val="both"/>
        <w:rPr>
          <w:rFonts w:ascii="Times New Roman" w:hAnsi="Times New Roman"/>
          <w:sz w:val="20"/>
          <w:szCs w:val="20"/>
        </w:rPr>
      </w:pPr>
      <w:r w:rsidRPr="009A1898">
        <w:rPr>
          <w:rFonts w:ascii="Times New Roman" w:hAnsi="Times New Roman"/>
          <w:sz w:val="20"/>
          <w:szCs w:val="20"/>
        </w:rPr>
        <w:t>6) иные сведения, если необходимость их указания в протоколе предусмотрена Положением.</w:t>
      </w:r>
    </w:p>
    <w:p w14:paraId="745552B9" w14:textId="112C97B0" w:rsidR="00924F29" w:rsidRPr="009A1898" w:rsidRDefault="00924F29" w:rsidP="00CC1EA4">
      <w:pPr>
        <w:pStyle w:val="aa"/>
        <w:numPr>
          <w:ilvl w:val="2"/>
          <w:numId w:val="8"/>
        </w:numPr>
        <w:tabs>
          <w:tab w:val="left" w:pos="284"/>
          <w:tab w:val="left" w:pos="567"/>
          <w:tab w:val="left" w:pos="709"/>
          <w:tab w:val="left" w:pos="851"/>
          <w:tab w:val="left" w:pos="993"/>
          <w:tab w:val="left" w:pos="1418"/>
          <w:tab w:val="left" w:pos="1560"/>
        </w:tabs>
        <w:autoSpaceDE w:val="0"/>
        <w:autoSpaceDN w:val="0"/>
        <w:adjustRightInd w:val="0"/>
        <w:jc w:val="both"/>
        <w:rPr>
          <w:rFonts w:ascii="Times New Roman" w:hAnsi="Times New Roman"/>
          <w:b/>
          <w:sz w:val="20"/>
          <w:szCs w:val="20"/>
        </w:rPr>
      </w:pPr>
      <w:bookmarkStart w:id="9" w:name="_Toc319941075"/>
      <w:bookmarkStart w:id="10" w:name="_Toc320092873"/>
      <w:r w:rsidRPr="009A1898">
        <w:rPr>
          <w:rFonts w:ascii="Times New Roman" w:hAnsi="Times New Roman"/>
          <w:b/>
          <w:sz w:val="20"/>
          <w:szCs w:val="20"/>
        </w:rPr>
        <w:t xml:space="preserve">Определение победителя запроса </w:t>
      </w:r>
      <w:bookmarkEnd w:id="9"/>
      <w:bookmarkEnd w:id="10"/>
      <w:r w:rsidR="009A1898">
        <w:rPr>
          <w:rFonts w:ascii="Times New Roman" w:hAnsi="Times New Roman"/>
          <w:b/>
          <w:sz w:val="20"/>
          <w:szCs w:val="20"/>
        </w:rPr>
        <w:t>ТКП</w:t>
      </w:r>
    </w:p>
    <w:p w14:paraId="08536897" w14:textId="77777777" w:rsidR="00924F29" w:rsidRPr="00924F29" w:rsidRDefault="00924F29" w:rsidP="000E502F">
      <w:pPr>
        <w:pStyle w:val="aa"/>
        <w:numPr>
          <w:ilvl w:val="3"/>
          <w:numId w:val="25"/>
        </w:numPr>
        <w:tabs>
          <w:tab w:val="left" w:pos="284"/>
          <w:tab w:val="left" w:pos="567"/>
          <w:tab w:val="left" w:pos="709"/>
          <w:tab w:val="left" w:pos="851"/>
          <w:tab w:val="left" w:pos="993"/>
          <w:tab w:val="left" w:pos="1418"/>
          <w:tab w:val="left" w:pos="1560"/>
        </w:tabs>
        <w:ind w:left="0" w:firstLine="284"/>
        <w:jc w:val="both"/>
        <w:rPr>
          <w:rFonts w:ascii="Times New Roman" w:hAnsi="Times New Roman"/>
          <w:sz w:val="20"/>
          <w:szCs w:val="20"/>
        </w:rPr>
      </w:pPr>
      <w:r w:rsidRPr="00924F29">
        <w:rPr>
          <w:rFonts w:ascii="Times New Roman" w:hAnsi="Times New Roman"/>
          <w:sz w:val="20"/>
          <w:szCs w:val="20"/>
        </w:rPr>
        <w:t xml:space="preserve">На основании результатов оценки заявок каждой заявке присваиваются порядковые номера относительно других по мере уменьшения степени выгодности содержащихся в них условий исполнения договора. Заявке, в которой содержится лучшее сочетание условий исполнения договора, присваивается первый номер. Победителем запроса </w:t>
      </w:r>
      <w:r w:rsidR="009A1898">
        <w:rPr>
          <w:rFonts w:ascii="Times New Roman" w:hAnsi="Times New Roman"/>
          <w:sz w:val="20"/>
          <w:szCs w:val="20"/>
        </w:rPr>
        <w:t>ТКП</w:t>
      </w:r>
      <w:r w:rsidRPr="00924F29">
        <w:rPr>
          <w:rFonts w:ascii="Times New Roman" w:hAnsi="Times New Roman"/>
          <w:sz w:val="20"/>
          <w:szCs w:val="20"/>
        </w:rPr>
        <w:t xml:space="preserve"> признается участник </w:t>
      </w:r>
      <w:r w:rsidR="009A1898">
        <w:rPr>
          <w:rFonts w:ascii="Times New Roman" w:hAnsi="Times New Roman"/>
          <w:sz w:val="20"/>
          <w:szCs w:val="20"/>
        </w:rPr>
        <w:t>не</w:t>
      </w:r>
      <w:r w:rsidRPr="00924F29">
        <w:rPr>
          <w:rFonts w:ascii="Times New Roman" w:hAnsi="Times New Roman"/>
          <w:sz w:val="20"/>
          <w:szCs w:val="20"/>
        </w:rPr>
        <w:t>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Решение по определению победителя комиссия по осуществлению закупок принимает на основании ранжирования заявок.</w:t>
      </w:r>
    </w:p>
    <w:p w14:paraId="02E01332" w14:textId="77777777" w:rsidR="00924F29" w:rsidRPr="00924F29" w:rsidRDefault="00924F29" w:rsidP="000E502F">
      <w:pPr>
        <w:pStyle w:val="aa"/>
        <w:numPr>
          <w:ilvl w:val="3"/>
          <w:numId w:val="25"/>
        </w:numPr>
        <w:tabs>
          <w:tab w:val="left" w:pos="284"/>
          <w:tab w:val="left" w:pos="567"/>
          <w:tab w:val="left" w:pos="709"/>
          <w:tab w:val="left" w:pos="851"/>
          <w:tab w:val="left" w:pos="993"/>
          <w:tab w:val="left" w:pos="1418"/>
          <w:tab w:val="left" w:pos="1560"/>
        </w:tabs>
        <w:autoSpaceDE w:val="0"/>
        <w:autoSpaceDN w:val="0"/>
        <w:adjustRightInd w:val="0"/>
        <w:ind w:left="0" w:firstLine="284"/>
        <w:jc w:val="both"/>
        <w:rPr>
          <w:rFonts w:ascii="Times New Roman" w:hAnsi="Times New Roman"/>
          <w:sz w:val="20"/>
          <w:szCs w:val="20"/>
        </w:rPr>
      </w:pPr>
      <w:r w:rsidRPr="00924F29">
        <w:rPr>
          <w:rFonts w:ascii="Times New Roman" w:hAnsi="Times New Roman"/>
          <w:sz w:val="20"/>
          <w:szCs w:val="20"/>
        </w:rPr>
        <w:t xml:space="preserve">В случае, если в нескольких заявках на участие в запросе </w:t>
      </w:r>
      <w:r w:rsidR="003440A5">
        <w:rPr>
          <w:color w:val="000000"/>
          <w:sz w:val="20"/>
          <w:szCs w:val="20"/>
        </w:rPr>
        <w:t>ТКП</w:t>
      </w:r>
      <w:r w:rsidRPr="00924F29">
        <w:rPr>
          <w:rFonts w:ascii="Times New Roman" w:hAnsi="Times New Roman"/>
          <w:sz w:val="20"/>
          <w:szCs w:val="20"/>
        </w:rPr>
        <w:t xml:space="preserve"> в электронной форме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содержащих такие же условия.</w:t>
      </w:r>
    </w:p>
    <w:p w14:paraId="694D0A54" w14:textId="77777777" w:rsidR="00924F29" w:rsidRPr="00924F29" w:rsidRDefault="00924F29" w:rsidP="000E502F">
      <w:pPr>
        <w:pStyle w:val="aa"/>
        <w:numPr>
          <w:ilvl w:val="3"/>
          <w:numId w:val="25"/>
        </w:numPr>
        <w:tabs>
          <w:tab w:val="left" w:pos="284"/>
          <w:tab w:val="left" w:pos="567"/>
          <w:tab w:val="left" w:pos="709"/>
          <w:tab w:val="left" w:pos="851"/>
          <w:tab w:val="left" w:pos="993"/>
          <w:tab w:val="left" w:pos="1418"/>
          <w:tab w:val="left" w:pos="1560"/>
        </w:tabs>
        <w:autoSpaceDE w:val="0"/>
        <w:autoSpaceDN w:val="0"/>
        <w:adjustRightInd w:val="0"/>
        <w:ind w:left="0" w:firstLine="284"/>
        <w:jc w:val="both"/>
        <w:rPr>
          <w:rFonts w:ascii="Times New Roman" w:hAnsi="Times New Roman"/>
          <w:sz w:val="20"/>
          <w:szCs w:val="20"/>
        </w:rPr>
      </w:pPr>
      <w:r w:rsidRPr="00924F29">
        <w:rPr>
          <w:rFonts w:ascii="Times New Roman" w:hAnsi="Times New Roman"/>
          <w:sz w:val="20"/>
          <w:szCs w:val="20"/>
        </w:rPr>
        <w:t xml:space="preserve">По результатам заседания комиссии по осуществлению закупок, на котором осуществляется определение победителя запроса </w:t>
      </w:r>
      <w:r w:rsidR="009A1898">
        <w:rPr>
          <w:rFonts w:ascii="Times New Roman" w:hAnsi="Times New Roman"/>
          <w:sz w:val="20"/>
          <w:szCs w:val="20"/>
        </w:rPr>
        <w:t>ТКП</w:t>
      </w:r>
      <w:r w:rsidRPr="00924F29">
        <w:rPr>
          <w:rFonts w:ascii="Times New Roman" w:hAnsi="Times New Roman"/>
          <w:sz w:val="20"/>
          <w:szCs w:val="20"/>
        </w:rPr>
        <w:t xml:space="preserve">, оформляется протокол подведения итогов запроса </w:t>
      </w:r>
      <w:r w:rsidR="009A1898">
        <w:rPr>
          <w:rFonts w:ascii="Times New Roman" w:hAnsi="Times New Roman"/>
          <w:sz w:val="20"/>
          <w:szCs w:val="20"/>
        </w:rPr>
        <w:t>ТКП</w:t>
      </w:r>
      <w:r w:rsidRPr="00924F29">
        <w:rPr>
          <w:rFonts w:ascii="Times New Roman" w:hAnsi="Times New Roman"/>
          <w:sz w:val="20"/>
          <w:szCs w:val="20"/>
        </w:rPr>
        <w:t>. В нем указываются следующие сведения:</w:t>
      </w:r>
    </w:p>
    <w:p w14:paraId="4B9215F4" w14:textId="77777777" w:rsidR="00F574A8" w:rsidRPr="00F574A8" w:rsidRDefault="00F574A8" w:rsidP="00784527">
      <w:pPr>
        <w:tabs>
          <w:tab w:val="left" w:pos="284"/>
          <w:tab w:val="left" w:pos="567"/>
          <w:tab w:val="left" w:pos="709"/>
          <w:tab w:val="left" w:pos="851"/>
          <w:tab w:val="left" w:pos="993"/>
          <w:tab w:val="left" w:pos="1418"/>
          <w:tab w:val="left" w:pos="1560"/>
        </w:tabs>
        <w:ind w:firstLine="567"/>
        <w:jc w:val="both"/>
        <w:rPr>
          <w:sz w:val="20"/>
          <w:szCs w:val="20"/>
        </w:rPr>
      </w:pPr>
      <w:r w:rsidRPr="00F574A8">
        <w:rPr>
          <w:sz w:val="20"/>
          <w:szCs w:val="20"/>
        </w:rPr>
        <w:t>1) дата подписания протокола;</w:t>
      </w:r>
    </w:p>
    <w:p w14:paraId="3E610F87" w14:textId="77777777" w:rsidR="00F574A8" w:rsidRPr="00F574A8" w:rsidRDefault="00F574A8" w:rsidP="00784527">
      <w:pPr>
        <w:tabs>
          <w:tab w:val="left" w:pos="284"/>
          <w:tab w:val="left" w:pos="567"/>
          <w:tab w:val="left" w:pos="709"/>
          <w:tab w:val="left" w:pos="851"/>
          <w:tab w:val="left" w:pos="993"/>
          <w:tab w:val="left" w:pos="1418"/>
          <w:tab w:val="left" w:pos="1560"/>
        </w:tabs>
        <w:ind w:firstLine="567"/>
        <w:jc w:val="both"/>
        <w:rPr>
          <w:sz w:val="20"/>
          <w:szCs w:val="20"/>
        </w:rPr>
      </w:pPr>
      <w:r w:rsidRPr="00F574A8">
        <w:rPr>
          <w:sz w:val="20"/>
          <w:szCs w:val="20"/>
        </w:rPr>
        <w:t>2)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w:t>
      </w:r>
    </w:p>
    <w:p w14:paraId="2C9D7860" w14:textId="77777777" w:rsidR="00F574A8" w:rsidRPr="00F574A8" w:rsidRDefault="00F574A8" w:rsidP="00784527">
      <w:pPr>
        <w:tabs>
          <w:tab w:val="left" w:pos="284"/>
          <w:tab w:val="left" w:pos="567"/>
          <w:tab w:val="left" w:pos="709"/>
          <w:tab w:val="left" w:pos="851"/>
          <w:tab w:val="left" w:pos="993"/>
          <w:tab w:val="left" w:pos="1418"/>
          <w:tab w:val="left" w:pos="1560"/>
        </w:tabs>
        <w:ind w:firstLine="567"/>
        <w:jc w:val="both"/>
        <w:rPr>
          <w:sz w:val="20"/>
          <w:szCs w:val="20"/>
        </w:rPr>
      </w:pPr>
      <w:r w:rsidRPr="00F574A8">
        <w:rPr>
          <w:sz w:val="20"/>
          <w:szCs w:val="20"/>
        </w:rPr>
        <w:t>3)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w:t>
      </w:r>
    </w:p>
    <w:p w14:paraId="301FB58C" w14:textId="77777777" w:rsidR="00F574A8" w:rsidRPr="00F574A8" w:rsidRDefault="00F574A8" w:rsidP="00784527">
      <w:pPr>
        <w:tabs>
          <w:tab w:val="left" w:pos="284"/>
          <w:tab w:val="left" w:pos="567"/>
          <w:tab w:val="left" w:pos="709"/>
          <w:tab w:val="left" w:pos="851"/>
          <w:tab w:val="left" w:pos="993"/>
          <w:tab w:val="left" w:pos="1418"/>
          <w:tab w:val="left" w:pos="1560"/>
        </w:tabs>
        <w:ind w:firstLine="567"/>
        <w:jc w:val="both"/>
        <w:rPr>
          <w:sz w:val="20"/>
          <w:szCs w:val="20"/>
        </w:rPr>
      </w:pPr>
      <w:r w:rsidRPr="00F574A8">
        <w:rPr>
          <w:sz w:val="20"/>
          <w:szCs w:val="20"/>
        </w:rPr>
        <w:t>4) результаты оценки заявок на участие в закупке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w:t>
      </w:r>
    </w:p>
    <w:p w14:paraId="4B8477F4" w14:textId="77777777" w:rsidR="00F574A8" w:rsidRPr="00F574A8" w:rsidRDefault="00F574A8" w:rsidP="00784527">
      <w:pPr>
        <w:tabs>
          <w:tab w:val="left" w:pos="284"/>
          <w:tab w:val="left" w:pos="567"/>
          <w:tab w:val="left" w:pos="709"/>
          <w:tab w:val="left" w:pos="851"/>
          <w:tab w:val="left" w:pos="993"/>
          <w:tab w:val="left" w:pos="1418"/>
          <w:tab w:val="left" w:pos="1560"/>
        </w:tabs>
        <w:ind w:firstLine="567"/>
        <w:jc w:val="both"/>
        <w:rPr>
          <w:sz w:val="20"/>
          <w:szCs w:val="20"/>
        </w:rPr>
      </w:pPr>
      <w:r w:rsidRPr="00F574A8">
        <w:rPr>
          <w:sz w:val="20"/>
          <w:szCs w:val="20"/>
        </w:rPr>
        <w:t xml:space="preserve">5) информация об объеме, цене, сроках исполнения договора; </w:t>
      </w:r>
    </w:p>
    <w:p w14:paraId="33FA990B" w14:textId="77777777" w:rsidR="00F574A8" w:rsidRPr="00F574A8" w:rsidRDefault="00F574A8" w:rsidP="00784527">
      <w:pPr>
        <w:pStyle w:val="aa"/>
        <w:tabs>
          <w:tab w:val="left" w:pos="284"/>
          <w:tab w:val="left" w:pos="567"/>
          <w:tab w:val="left" w:pos="709"/>
          <w:tab w:val="left" w:pos="851"/>
          <w:tab w:val="left" w:pos="993"/>
          <w:tab w:val="left" w:pos="1418"/>
          <w:tab w:val="left" w:pos="1560"/>
        </w:tabs>
        <w:autoSpaceDE w:val="0"/>
        <w:autoSpaceDN w:val="0"/>
        <w:adjustRightInd w:val="0"/>
        <w:ind w:left="0" w:firstLine="567"/>
        <w:jc w:val="both"/>
        <w:rPr>
          <w:rFonts w:ascii="Times New Roman" w:hAnsi="Times New Roman"/>
          <w:sz w:val="20"/>
          <w:szCs w:val="20"/>
        </w:rPr>
      </w:pPr>
      <w:r w:rsidRPr="00F574A8">
        <w:rPr>
          <w:rFonts w:ascii="Times New Roman" w:hAnsi="Times New Roman"/>
          <w:sz w:val="20"/>
          <w:szCs w:val="20"/>
        </w:rPr>
        <w:t>6) иные сведения.</w:t>
      </w:r>
    </w:p>
    <w:p w14:paraId="2FCE06D3" w14:textId="77777777" w:rsidR="00924F29" w:rsidRPr="00924F29" w:rsidRDefault="00924F29" w:rsidP="000E502F">
      <w:pPr>
        <w:pStyle w:val="aa"/>
        <w:numPr>
          <w:ilvl w:val="3"/>
          <w:numId w:val="25"/>
        </w:numPr>
        <w:tabs>
          <w:tab w:val="left" w:pos="284"/>
          <w:tab w:val="left" w:pos="567"/>
          <w:tab w:val="left" w:pos="709"/>
          <w:tab w:val="left" w:pos="851"/>
          <w:tab w:val="left" w:pos="993"/>
          <w:tab w:val="left" w:pos="1418"/>
          <w:tab w:val="left" w:pos="1560"/>
        </w:tabs>
        <w:autoSpaceDE w:val="0"/>
        <w:autoSpaceDN w:val="0"/>
        <w:adjustRightInd w:val="0"/>
        <w:ind w:left="0" w:firstLine="284"/>
        <w:jc w:val="both"/>
        <w:rPr>
          <w:rFonts w:ascii="Times New Roman" w:hAnsi="Times New Roman"/>
          <w:sz w:val="20"/>
          <w:szCs w:val="20"/>
        </w:rPr>
      </w:pPr>
      <w:r w:rsidRPr="00924F29">
        <w:rPr>
          <w:rFonts w:ascii="Times New Roman" w:hAnsi="Times New Roman"/>
          <w:sz w:val="20"/>
          <w:szCs w:val="20"/>
        </w:rPr>
        <w:lastRenderedPageBreak/>
        <w:t xml:space="preserve">Протокол подписывается всеми присутствующими на заседании членами комиссии по осуществлению закупок не позднее пяти рабочих дней со дня подведения итогов запроса </w:t>
      </w:r>
      <w:r w:rsidR="003440A5">
        <w:rPr>
          <w:color w:val="000000"/>
          <w:sz w:val="20"/>
          <w:szCs w:val="20"/>
        </w:rPr>
        <w:t>ТКП</w:t>
      </w:r>
      <w:r w:rsidRPr="00924F29">
        <w:rPr>
          <w:rFonts w:ascii="Times New Roman" w:hAnsi="Times New Roman"/>
          <w:sz w:val="20"/>
          <w:szCs w:val="20"/>
        </w:rPr>
        <w:t xml:space="preserve"> в электронной форме.</w:t>
      </w:r>
    </w:p>
    <w:p w14:paraId="0DE89F9A" w14:textId="77777777" w:rsidR="00924F29" w:rsidRPr="00924F29" w:rsidRDefault="00924F29" w:rsidP="000E502F">
      <w:pPr>
        <w:pStyle w:val="aa"/>
        <w:numPr>
          <w:ilvl w:val="3"/>
          <w:numId w:val="25"/>
        </w:numPr>
        <w:tabs>
          <w:tab w:val="left" w:pos="284"/>
          <w:tab w:val="left" w:pos="567"/>
          <w:tab w:val="left" w:pos="709"/>
          <w:tab w:val="left" w:pos="851"/>
          <w:tab w:val="left" w:pos="993"/>
          <w:tab w:val="left" w:pos="1418"/>
          <w:tab w:val="left" w:pos="1560"/>
        </w:tabs>
        <w:autoSpaceDE w:val="0"/>
        <w:autoSpaceDN w:val="0"/>
        <w:adjustRightInd w:val="0"/>
        <w:ind w:left="0" w:firstLine="284"/>
        <w:jc w:val="both"/>
        <w:rPr>
          <w:rFonts w:ascii="Times New Roman" w:hAnsi="Times New Roman"/>
          <w:sz w:val="20"/>
          <w:szCs w:val="20"/>
        </w:rPr>
      </w:pPr>
      <w:r w:rsidRPr="00924F29">
        <w:rPr>
          <w:rFonts w:ascii="Times New Roman" w:hAnsi="Times New Roman"/>
          <w:sz w:val="20"/>
          <w:szCs w:val="20"/>
        </w:rPr>
        <w:t>Указанный протокол размещается заказчиком не позднее чем через три дня со дня подписания в единой информационной системе.</w:t>
      </w:r>
    </w:p>
    <w:p w14:paraId="303F8D58" w14:textId="5FB16275" w:rsidR="00924F29" w:rsidRDefault="00924F29" w:rsidP="00CC1EA4">
      <w:pPr>
        <w:pStyle w:val="aa"/>
        <w:tabs>
          <w:tab w:val="left" w:pos="284"/>
          <w:tab w:val="left" w:pos="567"/>
          <w:tab w:val="left" w:pos="709"/>
          <w:tab w:val="left" w:pos="851"/>
          <w:tab w:val="left" w:pos="993"/>
          <w:tab w:val="left" w:pos="1418"/>
          <w:tab w:val="left" w:pos="1560"/>
        </w:tabs>
        <w:autoSpaceDE w:val="0"/>
        <w:autoSpaceDN w:val="0"/>
        <w:adjustRightInd w:val="0"/>
        <w:jc w:val="both"/>
        <w:rPr>
          <w:rFonts w:ascii="Times New Roman" w:hAnsi="Times New Roman"/>
          <w:b/>
          <w:sz w:val="20"/>
          <w:szCs w:val="20"/>
        </w:rPr>
      </w:pPr>
      <w:bookmarkStart w:id="11" w:name="_Toc319941076"/>
      <w:bookmarkStart w:id="12" w:name="_Toc320092874"/>
      <w:r w:rsidRPr="00F574A8">
        <w:rPr>
          <w:rFonts w:ascii="Times New Roman" w:hAnsi="Times New Roman"/>
          <w:b/>
          <w:sz w:val="20"/>
          <w:szCs w:val="20"/>
        </w:rPr>
        <w:t xml:space="preserve">Последствия признания запроса </w:t>
      </w:r>
      <w:r w:rsidR="00F574A8" w:rsidRPr="00F574A8">
        <w:rPr>
          <w:rFonts w:ascii="Times New Roman" w:hAnsi="Times New Roman"/>
          <w:b/>
          <w:sz w:val="20"/>
          <w:szCs w:val="20"/>
        </w:rPr>
        <w:t>ТКП</w:t>
      </w:r>
      <w:r w:rsidRPr="00F574A8">
        <w:rPr>
          <w:rFonts w:ascii="Times New Roman" w:hAnsi="Times New Roman"/>
          <w:b/>
          <w:sz w:val="20"/>
          <w:szCs w:val="20"/>
        </w:rPr>
        <w:t xml:space="preserve"> несостоявшимся</w:t>
      </w:r>
      <w:bookmarkEnd w:id="11"/>
      <w:bookmarkEnd w:id="12"/>
    </w:p>
    <w:p w14:paraId="3C4A2811" w14:textId="0FCBD7EE" w:rsidR="007D41AF" w:rsidRPr="007D41AF" w:rsidRDefault="007D41AF" w:rsidP="00733F7C">
      <w:pPr>
        <w:pStyle w:val="aa"/>
        <w:numPr>
          <w:ilvl w:val="0"/>
          <w:numId w:val="26"/>
        </w:numPr>
        <w:tabs>
          <w:tab w:val="left" w:pos="0"/>
          <w:tab w:val="left" w:pos="284"/>
        </w:tabs>
        <w:ind w:left="0" w:firstLine="658"/>
        <w:jc w:val="both"/>
        <w:rPr>
          <w:rFonts w:ascii="Times New Roman" w:hAnsi="Times New Roman"/>
          <w:sz w:val="20"/>
          <w:szCs w:val="20"/>
          <w:lang w:eastAsia="zh-CN"/>
        </w:rPr>
      </w:pPr>
      <w:r w:rsidRPr="007D41AF">
        <w:rPr>
          <w:rFonts w:ascii="Times New Roman" w:hAnsi="Times New Roman"/>
          <w:sz w:val="20"/>
          <w:szCs w:val="20"/>
          <w:lang w:eastAsia="zh-CN"/>
        </w:rPr>
        <w:t>В случае, если по окончании срока подачи заявок не будет подано ни одной заявки, запрос ТКП в электронной форме признается несостоявшимся, заказчик вправе осуществить закупку у единственного поставщика (исполнителя, подрядчика). Информация о признании запроса ТКП несостоявшимся вносится в протокол.</w:t>
      </w:r>
    </w:p>
    <w:p w14:paraId="756EB6D8" w14:textId="77777777" w:rsidR="007D41AF" w:rsidRPr="007D41AF" w:rsidRDefault="007D41AF" w:rsidP="00733F7C">
      <w:pPr>
        <w:pStyle w:val="aa"/>
        <w:numPr>
          <w:ilvl w:val="0"/>
          <w:numId w:val="26"/>
        </w:numPr>
        <w:tabs>
          <w:tab w:val="left" w:pos="0"/>
          <w:tab w:val="left" w:pos="284"/>
        </w:tabs>
        <w:ind w:left="0" w:firstLine="658"/>
        <w:jc w:val="both"/>
        <w:rPr>
          <w:rFonts w:ascii="Times New Roman" w:hAnsi="Times New Roman"/>
          <w:sz w:val="20"/>
          <w:szCs w:val="20"/>
          <w:lang w:eastAsia="zh-CN"/>
        </w:rPr>
      </w:pPr>
      <w:r w:rsidRPr="007D41AF">
        <w:rPr>
          <w:rFonts w:ascii="Times New Roman" w:hAnsi="Times New Roman"/>
          <w:sz w:val="20"/>
          <w:szCs w:val="20"/>
          <w:lang w:eastAsia="zh-CN"/>
        </w:rPr>
        <w:t>Заказчик может принять решение не заключать договор с единственным участником запроса ТКП.</w:t>
      </w:r>
    </w:p>
    <w:p w14:paraId="33695FE6" w14:textId="7FD4A0C9" w:rsidR="007D41AF" w:rsidRPr="007D41AF" w:rsidRDefault="007D41AF" w:rsidP="00733F7C">
      <w:pPr>
        <w:pStyle w:val="aa"/>
        <w:numPr>
          <w:ilvl w:val="0"/>
          <w:numId w:val="26"/>
        </w:numPr>
        <w:tabs>
          <w:tab w:val="left" w:pos="0"/>
          <w:tab w:val="left" w:pos="284"/>
        </w:tabs>
        <w:ind w:left="0" w:firstLine="658"/>
        <w:jc w:val="both"/>
        <w:rPr>
          <w:rFonts w:ascii="Times New Roman" w:hAnsi="Times New Roman"/>
          <w:sz w:val="20"/>
          <w:szCs w:val="20"/>
          <w:lang w:eastAsia="zh-CN"/>
        </w:rPr>
      </w:pPr>
      <w:r w:rsidRPr="007D41AF">
        <w:rPr>
          <w:rFonts w:ascii="Times New Roman" w:hAnsi="Times New Roman"/>
          <w:sz w:val="20"/>
          <w:szCs w:val="20"/>
          <w:lang w:eastAsia="zh-CN"/>
        </w:rPr>
        <w:tab/>
        <w:t>В случае если при проведении рассмотрения заявок были признаны несоответствующими требованиям документации о проведении запроса ТКП все заявки, отказано в дальнейшем участии в закупке всем участникам, подавшим заявки, запрос ТКП в электронной форме признается несостоявшимся, заказчик вправе осуществить закупку у единственного поставщика (исполнителя, подрядчика), либо провести повторную процедуру закупки.</w:t>
      </w:r>
    </w:p>
    <w:p w14:paraId="111E3DDE" w14:textId="77777777" w:rsidR="00924F29" w:rsidRPr="00834AFB" w:rsidRDefault="00924F29" w:rsidP="000E502F">
      <w:pPr>
        <w:pStyle w:val="aa"/>
        <w:numPr>
          <w:ilvl w:val="0"/>
          <w:numId w:val="26"/>
        </w:numPr>
        <w:tabs>
          <w:tab w:val="left" w:pos="284"/>
          <w:tab w:val="left" w:pos="567"/>
          <w:tab w:val="left" w:pos="709"/>
          <w:tab w:val="left" w:pos="851"/>
          <w:tab w:val="left" w:pos="993"/>
          <w:tab w:val="left" w:pos="1418"/>
          <w:tab w:val="left" w:pos="1560"/>
        </w:tabs>
        <w:ind w:left="0" w:firstLine="284"/>
        <w:jc w:val="both"/>
        <w:rPr>
          <w:rFonts w:ascii="Times New Roman" w:hAnsi="Times New Roman"/>
          <w:sz w:val="20"/>
          <w:szCs w:val="20"/>
        </w:rPr>
      </w:pPr>
      <w:r w:rsidRPr="00834AFB">
        <w:rPr>
          <w:rFonts w:ascii="Times New Roman" w:hAnsi="Times New Roman"/>
          <w:sz w:val="20"/>
          <w:szCs w:val="20"/>
        </w:rPr>
        <w:t xml:space="preserve">В случае, если запрос </w:t>
      </w:r>
      <w:r w:rsidR="00684407">
        <w:rPr>
          <w:rFonts w:ascii="Times New Roman" w:hAnsi="Times New Roman"/>
          <w:sz w:val="20"/>
          <w:szCs w:val="20"/>
        </w:rPr>
        <w:t xml:space="preserve">ТКП </w:t>
      </w:r>
      <w:r w:rsidRPr="00834AFB">
        <w:rPr>
          <w:rFonts w:ascii="Times New Roman" w:hAnsi="Times New Roman"/>
          <w:sz w:val="20"/>
          <w:szCs w:val="20"/>
        </w:rPr>
        <w:t xml:space="preserve">признан несостоявшимся и (или) договор не заключён с участником закупки, подавшим единственную заявку на участие в запросе </w:t>
      </w:r>
      <w:r w:rsidR="00684407">
        <w:rPr>
          <w:rFonts w:ascii="Times New Roman" w:hAnsi="Times New Roman"/>
          <w:sz w:val="20"/>
          <w:szCs w:val="20"/>
        </w:rPr>
        <w:t>ТКП</w:t>
      </w:r>
      <w:r w:rsidRPr="00834AFB">
        <w:rPr>
          <w:rFonts w:ascii="Times New Roman" w:hAnsi="Times New Roman"/>
          <w:sz w:val="20"/>
          <w:szCs w:val="20"/>
        </w:rPr>
        <w:t xml:space="preserve">, или признанным единственным участником запроса </w:t>
      </w:r>
      <w:r w:rsidR="00684407">
        <w:rPr>
          <w:rFonts w:ascii="Times New Roman" w:hAnsi="Times New Roman"/>
          <w:sz w:val="20"/>
          <w:szCs w:val="20"/>
        </w:rPr>
        <w:t>ТКП</w:t>
      </w:r>
      <w:r w:rsidRPr="00834AFB">
        <w:rPr>
          <w:rFonts w:ascii="Times New Roman" w:hAnsi="Times New Roman"/>
          <w:sz w:val="20"/>
          <w:szCs w:val="20"/>
        </w:rPr>
        <w:t xml:space="preserve">, заказчик вправе провести повторный запрос </w:t>
      </w:r>
      <w:r w:rsidR="00684407">
        <w:rPr>
          <w:rFonts w:ascii="Times New Roman" w:hAnsi="Times New Roman"/>
          <w:sz w:val="20"/>
          <w:szCs w:val="20"/>
        </w:rPr>
        <w:t>ТКП</w:t>
      </w:r>
      <w:r w:rsidRPr="00834AFB">
        <w:rPr>
          <w:rFonts w:ascii="Times New Roman" w:hAnsi="Times New Roman"/>
          <w:sz w:val="20"/>
          <w:szCs w:val="20"/>
        </w:rPr>
        <w:t xml:space="preserve"> или применить другой способ закупки.</w:t>
      </w:r>
    </w:p>
    <w:p w14:paraId="50381968" w14:textId="77777777" w:rsidR="00924F29" w:rsidRPr="00684407" w:rsidRDefault="00924F29" w:rsidP="000E502F">
      <w:pPr>
        <w:pStyle w:val="aa"/>
        <w:numPr>
          <w:ilvl w:val="0"/>
          <w:numId w:val="10"/>
        </w:numPr>
        <w:tabs>
          <w:tab w:val="left" w:pos="284"/>
          <w:tab w:val="left" w:pos="567"/>
          <w:tab w:val="left" w:pos="709"/>
          <w:tab w:val="left" w:pos="851"/>
          <w:tab w:val="left" w:pos="993"/>
          <w:tab w:val="left" w:pos="1418"/>
          <w:tab w:val="left" w:pos="1560"/>
        </w:tabs>
        <w:ind w:left="0" w:firstLine="284"/>
        <w:jc w:val="both"/>
        <w:rPr>
          <w:rFonts w:ascii="Times New Roman" w:hAnsi="Times New Roman"/>
          <w:sz w:val="20"/>
          <w:szCs w:val="20"/>
        </w:rPr>
      </w:pPr>
      <w:r w:rsidRPr="00834AFB">
        <w:rPr>
          <w:rFonts w:ascii="Times New Roman" w:hAnsi="Times New Roman"/>
          <w:sz w:val="20"/>
          <w:szCs w:val="20"/>
        </w:rPr>
        <w:t xml:space="preserve">В случае подачи единственной заявки на участие в запросе </w:t>
      </w:r>
      <w:r w:rsidR="00684407">
        <w:rPr>
          <w:rFonts w:ascii="Times New Roman" w:hAnsi="Times New Roman"/>
          <w:sz w:val="20"/>
          <w:szCs w:val="20"/>
        </w:rPr>
        <w:t>ТКП</w:t>
      </w:r>
      <w:r w:rsidRPr="00834AFB">
        <w:rPr>
          <w:rFonts w:ascii="Times New Roman" w:hAnsi="Times New Roman"/>
          <w:sz w:val="20"/>
          <w:szCs w:val="20"/>
        </w:rPr>
        <w:t xml:space="preserve">, комиссия по осуществлению закупок оформляет протокол рассмотрения единственной заявки на участие в запросе </w:t>
      </w:r>
      <w:r w:rsidR="00684407">
        <w:rPr>
          <w:rFonts w:ascii="Times New Roman" w:hAnsi="Times New Roman"/>
          <w:sz w:val="20"/>
          <w:szCs w:val="20"/>
        </w:rPr>
        <w:t>ТКП</w:t>
      </w:r>
      <w:r w:rsidRPr="00834AFB">
        <w:rPr>
          <w:rFonts w:ascii="Times New Roman" w:hAnsi="Times New Roman"/>
          <w:sz w:val="20"/>
          <w:szCs w:val="20"/>
        </w:rPr>
        <w:t xml:space="preserve">. Протокол подписывается присутствующими на заседании членами комиссии по осуществлению закупок в день проведения заседания, и не позднее чем через три дня со дня подписания размещается заказчиком в единой информационной системе. В протоколе </w:t>
      </w:r>
      <w:r w:rsidRPr="00684407">
        <w:rPr>
          <w:rFonts w:ascii="Times New Roman" w:hAnsi="Times New Roman"/>
          <w:sz w:val="20"/>
          <w:szCs w:val="20"/>
        </w:rPr>
        <w:t xml:space="preserve">рассмотрения единственной заявки на участие в запросе </w:t>
      </w:r>
      <w:r w:rsidR="00684407" w:rsidRPr="00684407">
        <w:rPr>
          <w:rFonts w:ascii="Times New Roman" w:hAnsi="Times New Roman"/>
          <w:sz w:val="20"/>
          <w:szCs w:val="20"/>
        </w:rPr>
        <w:t xml:space="preserve">ТКП </w:t>
      </w:r>
      <w:r w:rsidRPr="00684407">
        <w:rPr>
          <w:rFonts w:ascii="Times New Roman" w:hAnsi="Times New Roman"/>
          <w:sz w:val="20"/>
          <w:szCs w:val="20"/>
        </w:rPr>
        <w:t>указываются следующие сведения:</w:t>
      </w:r>
    </w:p>
    <w:p w14:paraId="1333879F" w14:textId="77777777" w:rsidR="00684407" w:rsidRPr="00684407" w:rsidRDefault="00335981" w:rsidP="00784527">
      <w:pPr>
        <w:pStyle w:val="aa"/>
        <w:tabs>
          <w:tab w:val="left" w:pos="284"/>
          <w:tab w:val="left" w:pos="567"/>
          <w:tab w:val="left" w:pos="709"/>
          <w:tab w:val="left" w:pos="851"/>
          <w:tab w:val="left" w:pos="993"/>
          <w:tab w:val="left" w:pos="1418"/>
          <w:tab w:val="left" w:pos="1560"/>
        </w:tabs>
        <w:ind w:left="0" w:firstLine="567"/>
        <w:jc w:val="both"/>
        <w:rPr>
          <w:rFonts w:ascii="Times New Roman" w:hAnsi="Times New Roman"/>
          <w:sz w:val="20"/>
          <w:szCs w:val="20"/>
        </w:rPr>
      </w:pPr>
      <w:r>
        <w:rPr>
          <w:rFonts w:ascii="Times New Roman" w:hAnsi="Times New Roman"/>
          <w:sz w:val="20"/>
          <w:szCs w:val="20"/>
        </w:rPr>
        <w:t xml:space="preserve">1) </w:t>
      </w:r>
      <w:r w:rsidR="00684407" w:rsidRPr="00684407">
        <w:rPr>
          <w:rFonts w:ascii="Times New Roman" w:hAnsi="Times New Roman"/>
          <w:sz w:val="20"/>
          <w:szCs w:val="20"/>
        </w:rPr>
        <w:t>дата подписания протокола;</w:t>
      </w:r>
    </w:p>
    <w:p w14:paraId="3AE69443" w14:textId="77777777" w:rsidR="00684407" w:rsidRPr="00684407" w:rsidRDefault="00335981" w:rsidP="00784527">
      <w:pPr>
        <w:pStyle w:val="aa"/>
        <w:tabs>
          <w:tab w:val="left" w:pos="284"/>
          <w:tab w:val="left" w:pos="567"/>
          <w:tab w:val="left" w:pos="709"/>
          <w:tab w:val="left" w:pos="851"/>
          <w:tab w:val="left" w:pos="993"/>
          <w:tab w:val="left" w:pos="1418"/>
          <w:tab w:val="left" w:pos="1560"/>
        </w:tabs>
        <w:ind w:left="0" w:firstLine="567"/>
        <w:jc w:val="both"/>
        <w:rPr>
          <w:rFonts w:ascii="Times New Roman" w:hAnsi="Times New Roman"/>
          <w:sz w:val="20"/>
          <w:szCs w:val="20"/>
        </w:rPr>
      </w:pPr>
      <w:r>
        <w:rPr>
          <w:rFonts w:ascii="Times New Roman" w:hAnsi="Times New Roman"/>
          <w:sz w:val="20"/>
          <w:szCs w:val="20"/>
        </w:rPr>
        <w:t xml:space="preserve">2) </w:t>
      </w:r>
      <w:r w:rsidR="00684407" w:rsidRPr="00684407">
        <w:rPr>
          <w:rFonts w:ascii="Times New Roman" w:hAnsi="Times New Roman"/>
          <w:sz w:val="20"/>
          <w:szCs w:val="20"/>
        </w:rPr>
        <w:t>количество поданных заявок на участие в закупке, а также дата и время регистрации такой заявки;</w:t>
      </w:r>
    </w:p>
    <w:p w14:paraId="3AD29C57" w14:textId="77777777" w:rsidR="00684407" w:rsidRPr="00684407" w:rsidRDefault="00335981" w:rsidP="00784527">
      <w:pPr>
        <w:pStyle w:val="aa"/>
        <w:tabs>
          <w:tab w:val="left" w:pos="284"/>
          <w:tab w:val="left" w:pos="567"/>
          <w:tab w:val="left" w:pos="709"/>
          <w:tab w:val="left" w:pos="851"/>
          <w:tab w:val="left" w:pos="993"/>
          <w:tab w:val="left" w:pos="1418"/>
          <w:tab w:val="left" w:pos="1560"/>
        </w:tabs>
        <w:ind w:left="0" w:firstLine="567"/>
        <w:jc w:val="both"/>
        <w:rPr>
          <w:rFonts w:ascii="Times New Roman" w:hAnsi="Times New Roman"/>
          <w:sz w:val="20"/>
          <w:szCs w:val="20"/>
        </w:rPr>
      </w:pPr>
      <w:r>
        <w:rPr>
          <w:rFonts w:ascii="Times New Roman" w:hAnsi="Times New Roman"/>
          <w:sz w:val="20"/>
          <w:szCs w:val="20"/>
        </w:rPr>
        <w:t xml:space="preserve">3) </w:t>
      </w:r>
      <w:r w:rsidR="00684407" w:rsidRPr="00684407">
        <w:rPr>
          <w:rFonts w:ascii="Times New Roman" w:hAnsi="Times New Roman"/>
          <w:sz w:val="20"/>
          <w:szCs w:val="20"/>
        </w:rPr>
        <w:t xml:space="preserve">наименование (для юридического лица) или фамилия, имя, отчество (при наличии) (для физического </w:t>
      </w:r>
      <w:r w:rsidR="00E84281" w:rsidRPr="00684407">
        <w:rPr>
          <w:rFonts w:ascii="Times New Roman" w:hAnsi="Times New Roman"/>
          <w:sz w:val="20"/>
          <w:szCs w:val="20"/>
        </w:rPr>
        <w:t>лица)</w:t>
      </w:r>
      <w:r>
        <w:rPr>
          <w:rFonts w:ascii="Times New Roman" w:hAnsi="Times New Roman"/>
          <w:sz w:val="20"/>
          <w:szCs w:val="20"/>
        </w:rPr>
        <w:t xml:space="preserve">    </w:t>
      </w:r>
      <w:r w:rsidR="00684407" w:rsidRPr="00684407">
        <w:rPr>
          <w:rFonts w:ascii="Times New Roman" w:hAnsi="Times New Roman"/>
          <w:sz w:val="20"/>
          <w:szCs w:val="20"/>
        </w:rPr>
        <w:t>участника закупки, с которым планируется заключить договор;</w:t>
      </w:r>
    </w:p>
    <w:p w14:paraId="3CC492D1" w14:textId="77777777" w:rsidR="00684407" w:rsidRPr="00684407" w:rsidRDefault="00335981" w:rsidP="00784527">
      <w:pPr>
        <w:pStyle w:val="aa"/>
        <w:tabs>
          <w:tab w:val="left" w:pos="284"/>
          <w:tab w:val="left" w:pos="567"/>
          <w:tab w:val="left" w:pos="709"/>
          <w:tab w:val="left" w:pos="851"/>
          <w:tab w:val="left" w:pos="993"/>
          <w:tab w:val="left" w:pos="1418"/>
          <w:tab w:val="left" w:pos="1560"/>
        </w:tabs>
        <w:ind w:left="0" w:firstLine="567"/>
        <w:jc w:val="both"/>
        <w:rPr>
          <w:rFonts w:ascii="Times New Roman" w:hAnsi="Times New Roman"/>
          <w:sz w:val="20"/>
          <w:szCs w:val="20"/>
        </w:rPr>
      </w:pPr>
      <w:r>
        <w:rPr>
          <w:rFonts w:ascii="Times New Roman" w:hAnsi="Times New Roman"/>
          <w:sz w:val="20"/>
          <w:szCs w:val="20"/>
        </w:rPr>
        <w:t xml:space="preserve">4) </w:t>
      </w:r>
      <w:r w:rsidR="00684407" w:rsidRPr="00684407">
        <w:rPr>
          <w:rFonts w:ascii="Times New Roman" w:hAnsi="Times New Roman"/>
          <w:sz w:val="20"/>
          <w:szCs w:val="20"/>
        </w:rPr>
        <w:t xml:space="preserve">результаты рассмотрения единственной заявки на участие в запросе </w:t>
      </w:r>
      <w:r w:rsidR="003440A5" w:rsidRPr="00335981">
        <w:rPr>
          <w:rFonts w:ascii="Times New Roman" w:hAnsi="Times New Roman"/>
          <w:color w:val="000000"/>
          <w:sz w:val="20"/>
          <w:szCs w:val="20"/>
        </w:rPr>
        <w:t>ТКП</w:t>
      </w:r>
      <w:r w:rsidR="00684407" w:rsidRPr="00684407">
        <w:rPr>
          <w:rFonts w:ascii="Times New Roman" w:hAnsi="Times New Roman"/>
          <w:sz w:val="20"/>
          <w:szCs w:val="20"/>
        </w:rPr>
        <w:t xml:space="preserve"> с указанием в том числе:</w:t>
      </w:r>
    </w:p>
    <w:p w14:paraId="5C413444" w14:textId="77777777" w:rsidR="00684407" w:rsidRPr="00684407" w:rsidRDefault="00684407" w:rsidP="00784527">
      <w:pPr>
        <w:pStyle w:val="aa"/>
        <w:tabs>
          <w:tab w:val="left" w:pos="284"/>
          <w:tab w:val="left" w:pos="567"/>
          <w:tab w:val="left" w:pos="709"/>
          <w:tab w:val="left" w:pos="851"/>
          <w:tab w:val="left" w:pos="993"/>
          <w:tab w:val="left" w:pos="1418"/>
          <w:tab w:val="left" w:pos="1560"/>
        </w:tabs>
        <w:ind w:left="0" w:firstLine="567"/>
        <w:jc w:val="both"/>
        <w:rPr>
          <w:rFonts w:ascii="Times New Roman" w:hAnsi="Times New Roman"/>
          <w:sz w:val="20"/>
          <w:szCs w:val="20"/>
        </w:rPr>
      </w:pPr>
      <w:r w:rsidRPr="00684407">
        <w:rPr>
          <w:rFonts w:ascii="Times New Roman" w:hAnsi="Times New Roman"/>
          <w:sz w:val="20"/>
          <w:szCs w:val="20"/>
        </w:rPr>
        <w:t>оснований отклонения такой заявки с указанием положений документации о закупке, которым не соответствуют такая заявка;</w:t>
      </w:r>
    </w:p>
    <w:p w14:paraId="4C7EF476" w14:textId="77777777" w:rsidR="00684407" w:rsidRPr="00684407" w:rsidRDefault="00335981" w:rsidP="00784527">
      <w:pPr>
        <w:pStyle w:val="aa"/>
        <w:tabs>
          <w:tab w:val="left" w:pos="284"/>
          <w:tab w:val="left" w:pos="567"/>
          <w:tab w:val="left" w:pos="709"/>
          <w:tab w:val="left" w:pos="851"/>
          <w:tab w:val="left" w:pos="993"/>
          <w:tab w:val="left" w:pos="1418"/>
          <w:tab w:val="left" w:pos="1560"/>
        </w:tabs>
        <w:ind w:left="0" w:firstLine="567"/>
        <w:jc w:val="both"/>
        <w:rPr>
          <w:rFonts w:ascii="Times New Roman" w:hAnsi="Times New Roman"/>
          <w:sz w:val="20"/>
          <w:szCs w:val="20"/>
        </w:rPr>
      </w:pPr>
      <w:r>
        <w:rPr>
          <w:rFonts w:ascii="Times New Roman" w:hAnsi="Times New Roman"/>
          <w:sz w:val="20"/>
          <w:szCs w:val="20"/>
        </w:rPr>
        <w:t xml:space="preserve">5) </w:t>
      </w:r>
      <w:r w:rsidR="00684407" w:rsidRPr="00684407">
        <w:rPr>
          <w:rFonts w:ascii="Times New Roman" w:hAnsi="Times New Roman"/>
          <w:sz w:val="20"/>
          <w:szCs w:val="20"/>
        </w:rPr>
        <w:t>причины, по которым закупка признана несостоявшейся;</w:t>
      </w:r>
    </w:p>
    <w:p w14:paraId="3D7531F4" w14:textId="77777777" w:rsidR="00684407" w:rsidRPr="00684407" w:rsidRDefault="00335981" w:rsidP="00784527">
      <w:pPr>
        <w:pStyle w:val="aa"/>
        <w:tabs>
          <w:tab w:val="left" w:pos="284"/>
          <w:tab w:val="left" w:pos="567"/>
          <w:tab w:val="left" w:pos="709"/>
          <w:tab w:val="left" w:pos="851"/>
          <w:tab w:val="left" w:pos="993"/>
          <w:tab w:val="left" w:pos="1418"/>
          <w:tab w:val="left" w:pos="1560"/>
        </w:tabs>
        <w:ind w:left="0" w:firstLine="567"/>
        <w:jc w:val="both"/>
        <w:rPr>
          <w:rFonts w:ascii="Times New Roman" w:hAnsi="Times New Roman"/>
          <w:sz w:val="20"/>
          <w:szCs w:val="20"/>
        </w:rPr>
      </w:pPr>
      <w:r>
        <w:rPr>
          <w:rFonts w:ascii="Times New Roman" w:hAnsi="Times New Roman"/>
          <w:sz w:val="20"/>
          <w:szCs w:val="20"/>
        </w:rPr>
        <w:t xml:space="preserve">6) </w:t>
      </w:r>
      <w:r w:rsidR="00684407" w:rsidRPr="00684407">
        <w:rPr>
          <w:rFonts w:ascii="Times New Roman" w:hAnsi="Times New Roman"/>
          <w:sz w:val="20"/>
          <w:szCs w:val="20"/>
        </w:rPr>
        <w:t>предложение об объеме, цене, сроках исполнения договора из единственной заявки;</w:t>
      </w:r>
    </w:p>
    <w:p w14:paraId="540A245F" w14:textId="77777777" w:rsidR="00684407" w:rsidRPr="00684407" w:rsidRDefault="00335981" w:rsidP="00784527">
      <w:pPr>
        <w:pStyle w:val="aa"/>
        <w:tabs>
          <w:tab w:val="left" w:pos="284"/>
          <w:tab w:val="left" w:pos="567"/>
          <w:tab w:val="left" w:pos="709"/>
          <w:tab w:val="left" w:pos="851"/>
          <w:tab w:val="left" w:pos="993"/>
          <w:tab w:val="left" w:pos="1418"/>
          <w:tab w:val="left" w:pos="1560"/>
        </w:tabs>
        <w:ind w:left="0" w:firstLine="567"/>
        <w:jc w:val="both"/>
        <w:rPr>
          <w:rFonts w:ascii="Times New Roman" w:hAnsi="Times New Roman"/>
          <w:sz w:val="20"/>
          <w:szCs w:val="20"/>
        </w:rPr>
      </w:pPr>
      <w:r>
        <w:rPr>
          <w:rFonts w:ascii="Times New Roman" w:hAnsi="Times New Roman"/>
          <w:sz w:val="20"/>
          <w:szCs w:val="20"/>
        </w:rPr>
        <w:t>7)</w:t>
      </w:r>
      <w:r w:rsidR="00684407" w:rsidRPr="00684407">
        <w:rPr>
          <w:rFonts w:ascii="Times New Roman" w:hAnsi="Times New Roman"/>
          <w:sz w:val="20"/>
          <w:szCs w:val="20"/>
        </w:rPr>
        <w:t xml:space="preserve"> решение о заключении (не заключении) договора;</w:t>
      </w:r>
    </w:p>
    <w:p w14:paraId="24223C56" w14:textId="77777777" w:rsidR="00684407" w:rsidRPr="00684407" w:rsidRDefault="00684407" w:rsidP="00784527">
      <w:pPr>
        <w:pStyle w:val="aa"/>
        <w:tabs>
          <w:tab w:val="left" w:pos="284"/>
          <w:tab w:val="left" w:pos="567"/>
          <w:tab w:val="left" w:pos="709"/>
          <w:tab w:val="left" w:pos="851"/>
          <w:tab w:val="left" w:pos="993"/>
          <w:tab w:val="left" w:pos="1418"/>
          <w:tab w:val="left" w:pos="1560"/>
        </w:tabs>
        <w:ind w:left="0" w:firstLine="567"/>
        <w:jc w:val="both"/>
        <w:rPr>
          <w:rFonts w:ascii="Times New Roman" w:hAnsi="Times New Roman"/>
          <w:sz w:val="20"/>
          <w:szCs w:val="20"/>
        </w:rPr>
      </w:pPr>
      <w:r w:rsidRPr="00684407">
        <w:rPr>
          <w:rFonts w:ascii="Times New Roman" w:hAnsi="Times New Roman"/>
          <w:sz w:val="20"/>
          <w:szCs w:val="20"/>
        </w:rPr>
        <w:t>8) иные сведения.</w:t>
      </w:r>
    </w:p>
    <w:p w14:paraId="50717154" w14:textId="38790DBD" w:rsidR="007141BD" w:rsidRPr="00014C91" w:rsidRDefault="00CC1EA4" w:rsidP="00CC1EA4">
      <w:pPr>
        <w:pStyle w:val="a3"/>
        <w:tabs>
          <w:tab w:val="left" w:pos="284"/>
          <w:tab w:val="left" w:pos="567"/>
          <w:tab w:val="left" w:pos="709"/>
          <w:tab w:val="left" w:pos="851"/>
          <w:tab w:val="left" w:pos="993"/>
          <w:tab w:val="left" w:pos="1418"/>
          <w:tab w:val="left" w:pos="1560"/>
        </w:tabs>
        <w:spacing w:before="0" w:beforeAutospacing="0" w:after="0" w:afterAutospacing="0"/>
        <w:ind w:left="720"/>
        <w:jc w:val="both"/>
        <w:rPr>
          <w:color w:val="000000"/>
          <w:sz w:val="20"/>
          <w:szCs w:val="20"/>
        </w:rPr>
      </w:pPr>
      <w:r>
        <w:rPr>
          <w:b/>
          <w:bCs/>
          <w:color w:val="000000"/>
          <w:sz w:val="20"/>
          <w:szCs w:val="20"/>
        </w:rPr>
        <w:t xml:space="preserve">1.5.4. </w:t>
      </w:r>
      <w:r w:rsidR="007141BD" w:rsidRPr="00014C91">
        <w:rPr>
          <w:b/>
          <w:bCs/>
          <w:color w:val="000000"/>
          <w:sz w:val="20"/>
          <w:szCs w:val="20"/>
        </w:rPr>
        <w:t>Подписание договора.</w:t>
      </w:r>
    </w:p>
    <w:p w14:paraId="2B15854C" w14:textId="77777777" w:rsidR="00684407" w:rsidRPr="00165DC5" w:rsidRDefault="00684407" w:rsidP="000E502F">
      <w:pPr>
        <w:pStyle w:val="a3"/>
        <w:numPr>
          <w:ilvl w:val="0"/>
          <w:numId w:val="30"/>
        </w:numPr>
        <w:tabs>
          <w:tab w:val="left" w:pos="284"/>
          <w:tab w:val="left" w:pos="567"/>
          <w:tab w:val="left" w:pos="709"/>
          <w:tab w:val="left" w:pos="851"/>
          <w:tab w:val="left" w:pos="993"/>
          <w:tab w:val="left" w:pos="1418"/>
          <w:tab w:val="left" w:pos="1560"/>
        </w:tabs>
        <w:autoSpaceDE w:val="0"/>
        <w:autoSpaceDN w:val="0"/>
        <w:adjustRightInd w:val="0"/>
        <w:spacing w:before="0" w:beforeAutospacing="0" w:after="0" w:afterAutospacing="0"/>
        <w:ind w:left="0" w:firstLine="284"/>
        <w:jc w:val="both"/>
        <w:rPr>
          <w:rFonts w:eastAsiaTheme="minorHAnsi"/>
          <w:iCs/>
          <w:sz w:val="20"/>
          <w:szCs w:val="20"/>
          <w:lang w:eastAsia="en-US"/>
        </w:rPr>
      </w:pPr>
      <w:r w:rsidRPr="00165DC5">
        <w:rPr>
          <w:rFonts w:eastAsiaTheme="minorHAnsi"/>
          <w:sz w:val="20"/>
          <w:szCs w:val="20"/>
          <w:lang w:eastAsia="en-US"/>
        </w:rPr>
        <w:t xml:space="preserve">По результатам закупки договор заключается на условиях, указанных в заявке, поданной участником закупки, с которым заключается договор, и в </w:t>
      </w:r>
      <w:r>
        <w:rPr>
          <w:rFonts w:eastAsiaTheme="minorHAnsi"/>
          <w:sz w:val="20"/>
          <w:szCs w:val="20"/>
          <w:lang w:eastAsia="en-US"/>
        </w:rPr>
        <w:t>документации</w:t>
      </w:r>
      <w:r w:rsidRPr="00165DC5">
        <w:rPr>
          <w:rFonts w:eastAsiaTheme="minorHAnsi"/>
          <w:sz w:val="20"/>
          <w:szCs w:val="20"/>
          <w:lang w:eastAsia="en-US"/>
        </w:rPr>
        <w:t xml:space="preserve"> о проведении закупки. </w:t>
      </w:r>
      <w:r w:rsidRPr="00951D5E">
        <w:rPr>
          <w:rFonts w:eastAsiaTheme="minorHAnsi"/>
          <w:sz w:val="20"/>
          <w:szCs w:val="20"/>
          <w:lang w:eastAsia="en-US"/>
        </w:rPr>
        <w:t>Цена устанавливается на основании предложения участни</w:t>
      </w:r>
      <w:r w:rsidR="00E84281">
        <w:rPr>
          <w:rFonts w:eastAsiaTheme="minorHAnsi"/>
          <w:sz w:val="20"/>
          <w:szCs w:val="20"/>
          <w:lang w:eastAsia="en-US"/>
        </w:rPr>
        <w:t>ка с учетом положений п.1.5.2. п. 5</w:t>
      </w:r>
      <w:r w:rsidRPr="00951D5E">
        <w:rPr>
          <w:rFonts w:eastAsiaTheme="minorHAnsi"/>
          <w:sz w:val="20"/>
          <w:szCs w:val="20"/>
          <w:lang w:eastAsia="en-US"/>
        </w:rPr>
        <w:t xml:space="preserve"> настоящей документации о проведении закупки. При</w:t>
      </w:r>
      <w:r w:rsidRPr="00165DC5">
        <w:rPr>
          <w:rFonts w:eastAsiaTheme="minorHAnsi"/>
          <w:sz w:val="20"/>
          <w:szCs w:val="20"/>
          <w:lang w:eastAsia="en-US"/>
        </w:rPr>
        <w:t xml:space="preserve"> заключении договора его цена не может превышать начальную (максимальную) цену, указанную в извещении о проведении закупки. Договор не может быть заключен ранее 10 дней и позднее 20 дней с момента размещения в установленном порядке итогового протокола. </w:t>
      </w:r>
    </w:p>
    <w:p w14:paraId="73A79005" w14:textId="77777777" w:rsidR="00684407" w:rsidRPr="00684407" w:rsidRDefault="00684407" w:rsidP="000E502F">
      <w:pPr>
        <w:pStyle w:val="a3"/>
        <w:numPr>
          <w:ilvl w:val="0"/>
          <w:numId w:val="30"/>
        </w:numPr>
        <w:tabs>
          <w:tab w:val="left" w:pos="284"/>
          <w:tab w:val="left" w:pos="567"/>
          <w:tab w:val="left" w:pos="709"/>
          <w:tab w:val="left" w:pos="851"/>
          <w:tab w:val="left" w:pos="993"/>
          <w:tab w:val="left" w:pos="1418"/>
          <w:tab w:val="left" w:pos="1560"/>
        </w:tabs>
        <w:autoSpaceDE w:val="0"/>
        <w:autoSpaceDN w:val="0"/>
        <w:adjustRightInd w:val="0"/>
        <w:spacing w:before="0" w:beforeAutospacing="0" w:after="0" w:afterAutospacing="0"/>
        <w:ind w:left="0" w:firstLine="284"/>
        <w:jc w:val="both"/>
        <w:rPr>
          <w:rFonts w:eastAsiaTheme="minorHAnsi"/>
          <w:iCs/>
          <w:sz w:val="20"/>
          <w:szCs w:val="20"/>
          <w:lang w:eastAsia="en-US"/>
        </w:rPr>
      </w:pPr>
      <w:r w:rsidRPr="00684407">
        <w:rPr>
          <w:rFonts w:eastAsiaTheme="minorHAnsi"/>
          <w:iCs/>
          <w:sz w:val="20"/>
          <w:szCs w:val="20"/>
          <w:lang w:eastAsia="en-US"/>
        </w:rPr>
        <w:t xml:space="preserve">Договор по результатам неконкурентной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заказчика. </w:t>
      </w:r>
    </w:p>
    <w:p w14:paraId="7E4D00BB" w14:textId="77777777" w:rsidR="00684407" w:rsidRPr="00684407" w:rsidRDefault="00684407" w:rsidP="000E502F">
      <w:pPr>
        <w:pStyle w:val="aa"/>
        <w:numPr>
          <w:ilvl w:val="0"/>
          <w:numId w:val="30"/>
        </w:numPr>
        <w:tabs>
          <w:tab w:val="left" w:pos="284"/>
          <w:tab w:val="left" w:pos="567"/>
          <w:tab w:val="left" w:pos="709"/>
          <w:tab w:val="left" w:pos="851"/>
          <w:tab w:val="left" w:pos="993"/>
          <w:tab w:val="left" w:pos="1418"/>
          <w:tab w:val="left" w:pos="1560"/>
        </w:tabs>
        <w:autoSpaceDE w:val="0"/>
        <w:autoSpaceDN w:val="0"/>
        <w:adjustRightInd w:val="0"/>
        <w:ind w:left="0" w:firstLine="284"/>
        <w:jc w:val="both"/>
        <w:rPr>
          <w:rFonts w:ascii="Times New Roman" w:eastAsiaTheme="minorHAnsi" w:hAnsi="Times New Roman"/>
          <w:iCs/>
          <w:sz w:val="20"/>
          <w:szCs w:val="20"/>
          <w:lang w:eastAsia="en-US"/>
        </w:rPr>
      </w:pPr>
      <w:r w:rsidRPr="00684407">
        <w:rPr>
          <w:rFonts w:ascii="Times New Roman" w:eastAsiaTheme="minorHAnsi" w:hAnsi="Times New Roman"/>
          <w:iCs/>
          <w:sz w:val="20"/>
          <w:szCs w:val="20"/>
          <w:lang w:eastAsia="en-US"/>
        </w:rPr>
        <w:t xml:space="preserve">Договор по результатам </w:t>
      </w:r>
      <w:r>
        <w:rPr>
          <w:rFonts w:ascii="Times New Roman" w:eastAsiaTheme="minorHAnsi" w:hAnsi="Times New Roman"/>
          <w:iCs/>
          <w:sz w:val="20"/>
          <w:szCs w:val="20"/>
          <w:lang w:eastAsia="en-US"/>
        </w:rPr>
        <w:t>не</w:t>
      </w:r>
      <w:r w:rsidRPr="00684407">
        <w:rPr>
          <w:rFonts w:ascii="Times New Roman" w:eastAsiaTheme="minorHAnsi" w:hAnsi="Times New Roman"/>
          <w:iCs/>
          <w:sz w:val="20"/>
          <w:szCs w:val="20"/>
          <w:lang w:eastAsia="en-US"/>
        </w:rPr>
        <w:t>конкурентной закупки заключается на условиях, которые предусмотрены проектом договора, извещением об осуществлении закупки и заявкой участника такой закупки, с которым заключается договор.</w:t>
      </w:r>
    </w:p>
    <w:p w14:paraId="6B21FBF1" w14:textId="77777777" w:rsidR="00684407" w:rsidRPr="00684407" w:rsidRDefault="00684407" w:rsidP="000E502F">
      <w:pPr>
        <w:pStyle w:val="a3"/>
        <w:numPr>
          <w:ilvl w:val="0"/>
          <w:numId w:val="30"/>
        </w:numPr>
        <w:tabs>
          <w:tab w:val="left" w:pos="284"/>
          <w:tab w:val="left" w:pos="567"/>
          <w:tab w:val="left" w:pos="709"/>
          <w:tab w:val="left" w:pos="851"/>
          <w:tab w:val="left" w:pos="993"/>
          <w:tab w:val="left" w:pos="1418"/>
          <w:tab w:val="left" w:pos="1560"/>
        </w:tabs>
        <w:spacing w:before="0" w:beforeAutospacing="0" w:after="0" w:afterAutospacing="0"/>
        <w:ind w:left="0" w:firstLine="284"/>
        <w:jc w:val="both"/>
        <w:rPr>
          <w:rFonts w:eastAsiaTheme="minorHAnsi"/>
          <w:sz w:val="20"/>
          <w:szCs w:val="20"/>
          <w:lang w:eastAsia="en-US"/>
        </w:rPr>
      </w:pPr>
      <w:r w:rsidRPr="00684407">
        <w:rPr>
          <w:rFonts w:eastAsiaTheme="minorHAnsi"/>
          <w:sz w:val="20"/>
          <w:szCs w:val="20"/>
          <w:lang w:eastAsia="en-US"/>
        </w:rPr>
        <w:t xml:space="preserve">Договор направляется победителю закупки в течение </w:t>
      </w:r>
      <w:r w:rsidR="00397CA0">
        <w:rPr>
          <w:rFonts w:eastAsiaTheme="minorHAnsi"/>
          <w:sz w:val="20"/>
          <w:szCs w:val="20"/>
          <w:lang w:eastAsia="en-US"/>
        </w:rPr>
        <w:t>пяти</w:t>
      </w:r>
      <w:r w:rsidRPr="00684407">
        <w:rPr>
          <w:rFonts w:eastAsiaTheme="minorHAnsi"/>
          <w:sz w:val="20"/>
          <w:szCs w:val="20"/>
          <w:lang w:eastAsia="en-US"/>
        </w:rPr>
        <w:t xml:space="preserve"> дней с даты размещения в установленном порядке итогового протокола, если иные сроки не предусмотрены Положением о закупках и (или) действующим законодательством. В случае, если в извещении было установлено требование об обеспечении исполнения договора, Заказчик направляет победителю договор на подписание только после предоставления обеспечения. При этом победителем закупки обеспечение должно быть предоставлено не позднее срока, указанного в извещении о проведении закупки. Непредставление обеспечения будет являться уклонением от заключения договора.</w:t>
      </w:r>
    </w:p>
    <w:p w14:paraId="11CB500E" w14:textId="77777777" w:rsidR="001D623D" w:rsidRPr="001D623D" w:rsidRDefault="00684407" w:rsidP="000E502F">
      <w:pPr>
        <w:pStyle w:val="a3"/>
        <w:numPr>
          <w:ilvl w:val="0"/>
          <w:numId w:val="30"/>
        </w:numPr>
        <w:tabs>
          <w:tab w:val="left" w:pos="284"/>
          <w:tab w:val="left" w:pos="567"/>
          <w:tab w:val="left" w:pos="709"/>
          <w:tab w:val="left" w:pos="851"/>
          <w:tab w:val="left" w:pos="993"/>
          <w:tab w:val="left" w:pos="1418"/>
          <w:tab w:val="left" w:pos="1560"/>
        </w:tabs>
        <w:spacing w:before="0" w:beforeAutospacing="0" w:after="0" w:afterAutospacing="0"/>
        <w:ind w:left="0" w:firstLine="284"/>
        <w:jc w:val="both"/>
        <w:rPr>
          <w:color w:val="000000"/>
          <w:sz w:val="20"/>
          <w:szCs w:val="20"/>
        </w:rPr>
      </w:pPr>
      <w:r w:rsidRPr="00014C91">
        <w:rPr>
          <w:rFonts w:eastAsiaTheme="minorHAnsi"/>
          <w:sz w:val="20"/>
          <w:szCs w:val="20"/>
          <w:lang w:eastAsia="en-US"/>
        </w:rPr>
        <w:t xml:space="preserve">Если </w:t>
      </w:r>
      <w:r>
        <w:rPr>
          <w:rFonts w:eastAsiaTheme="minorHAnsi"/>
          <w:sz w:val="20"/>
          <w:szCs w:val="20"/>
          <w:lang w:eastAsia="en-US"/>
        </w:rPr>
        <w:t>извещением</w:t>
      </w:r>
      <w:r w:rsidRPr="00014C91">
        <w:rPr>
          <w:rFonts w:eastAsiaTheme="minorHAnsi"/>
          <w:sz w:val="20"/>
          <w:szCs w:val="20"/>
          <w:lang w:eastAsia="en-US"/>
        </w:rPr>
        <w:t xml:space="preserve"> о закупке предусмотрено представление участником закупки сметного расчета, к договору прилагается сметный расчет, представленный участником, с которым заключается договор.</w:t>
      </w:r>
    </w:p>
    <w:p w14:paraId="3FCAD42C" w14:textId="77777777" w:rsidR="001D623D" w:rsidRPr="001D623D" w:rsidRDefault="001D623D" w:rsidP="000E502F">
      <w:pPr>
        <w:pStyle w:val="a3"/>
        <w:numPr>
          <w:ilvl w:val="0"/>
          <w:numId w:val="30"/>
        </w:numPr>
        <w:tabs>
          <w:tab w:val="left" w:pos="284"/>
          <w:tab w:val="left" w:pos="567"/>
          <w:tab w:val="left" w:pos="709"/>
          <w:tab w:val="left" w:pos="851"/>
          <w:tab w:val="left" w:pos="993"/>
          <w:tab w:val="left" w:pos="1418"/>
          <w:tab w:val="left" w:pos="1560"/>
        </w:tabs>
        <w:spacing w:before="0" w:beforeAutospacing="0" w:after="0" w:afterAutospacing="0"/>
        <w:ind w:left="0" w:firstLine="284"/>
        <w:jc w:val="both"/>
        <w:rPr>
          <w:color w:val="000000"/>
          <w:sz w:val="20"/>
          <w:szCs w:val="20"/>
        </w:rPr>
      </w:pPr>
      <w:r w:rsidRPr="001D623D">
        <w:rPr>
          <w:rFonts w:eastAsia="Calibri"/>
          <w:sz w:val="20"/>
          <w:szCs w:val="20"/>
        </w:rPr>
        <w:t xml:space="preserve">В течение пяти рабочих дней с даты получения от заказчика проекта договора (если иной срок не установлен извещением), победитель закупки обязан подписать договор со своей стороны и представить все экземпляры договора заказчику, </w:t>
      </w:r>
      <w:r w:rsidRPr="001D623D">
        <w:rPr>
          <w:rFonts w:eastAsia="Calibri"/>
          <w:b/>
          <w:sz w:val="20"/>
          <w:szCs w:val="20"/>
        </w:rPr>
        <w:t xml:space="preserve">направить скан образ в формате </w:t>
      </w:r>
      <w:r w:rsidRPr="001D623D">
        <w:rPr>
          <w:b/>
          <w:sz w:val="20"/>
          <w:szCs w:val="20"/>
        </w:rPr>
        <w:t>PortableDocumentFormat (*.pdf),</w:t>
      </w:r>
      <w:r w:rsidRPr="001D623D">
        <w:rPr>
          <w:b/>
        </w:rPr>
        <w:t xml:space="preserve"> </w:t>
      </w:r>
      <w:r w:rsidRPr="001D623D">
        <w:rPr>
          <w:rFonts w:eastAsia="Calibri"/>
          <w:b/>
          <w:sz w:val="20"/>
          <w:szCs w:val="20"/>
        </w:rPr>
        <w:t>подписанный договор в адрес заказчика через функционал ЭТП</w:t>
      </w:r>
      <w:r w:rsidRPr="001D623D">
        <w:rPr>
          <w:rFonts w:eastAsia="Calibri"/>
          <w:sz w:val="20"/>
          <w:szCs w:val="20"/>
        </w:rPr>
        <w:t xml:space="preserve">, </w:t>
      </w:r>
      <w:r w:rsidRPr="001D623D">
        <w:rPr>
          <w:color w:val="000000"/>
          <w:sz w:val="20"/>
          <w:szCs w:val="20"/>
        </w:rPr>
        <w:t>подписанного уполномоченным лицом и заверенным печатью победителя</w:t>
      </w:r>
      <w:r w:rsidRPr="001D623D">
        <w:rPr>
          <w:rFonts w:eastAsia="Calibri"/>
          <w:sz w:val="20"/>
          <w:szCs w:val="20"/>
        </w:rPr>
        <w:t xml:space="preserve">, в случае подписания договора в электронной форме). </w:t>
      </w:r>
    </w:p>
    <w:p w14:paraId="633A6078" w14:textId="77777777" w:rsidR="00684407" w:rsidRPr="00951D5E" w:rsidRDefault="00684407" w:rsidP="000E502F">
      <w:pPr>
        <w:pStyle w:val="a3"/>
        <w:numPr>
          <w:ilvl w:val="0"/>
          <w:numId w:val="30"/>
        </w:numPr>
        <w:tabs>
          <w:tab w:val="left" w:pos="284"/>
          <w:tab w:val="left" w:pos="567"/>
          <w:tab w:val="left" w:pos="709"/>
          <w:tab w:val="left" w:pos="851"/>
          <w:tab w:val="left" w:pos="993"/>
          <w:tab w:val="left" w:pos="1418"/>
          <w:tab w:val="left" w:pos="1560"/>
        </w:tabs>
        <w:spacing w:before="0" w:beforeAutospacing="0" w:after="0" w:afterAutospacing="0"/>
        <w:ind w:left="0" w:firstLine="284"/>
        <w:jc w:val="both"/>
        <w:rPr>
          <w:color w:val="000000"/>
          <w:sz w:val="20"/>
          <w:szCs w:val="20"/>
        </w:rPr>
      </w:pPr>
      <w:r w:rsidRPr="005559DC">
        <w:rPr>
          <w:bCs/>
          <w:color w:val="000000"/>
          <w:sz w:val="20"/>
          <w:szCs w:val="20"/>
        </w:rPr>
        <w:t xml:space="preserve">В случае, если победитель закупки уклонится от заключения договора (т.е. </w:t>
      </w:r>
      <w:r>
        <w:rPr>
          <w:bCs/>
          <w:color w:val="000000"/>
          <w:sz w:val="20"/>
          <w:szCs w:val="20"/>
        </w:rPr>
        <w:t>не подпишет со своей стороны в установленном порядке</w:t>
      </w:r>
      <w:r w:rsidRPr="005559DC">
        <w:rPr>
          <w:bCs/>
          <w:color w:val="000000"/>
          <w:sz w:val="20"/>
          <w:szCs w:val="20"/>
        </w:rPr>
        <w:t xml:space="preserve"> </w:t>
      </w:r>
      <w:r>
        <w:rPr>
          <w:bCs/>
          <w:color w:val="000000"/>
          <w:sz w:val="20"/>
          <w:szCs w:val="20"/>
        </w:rPr>
        <w:t>договор</w:t>
      </w:r>
      <w:r w:rsidRPr="005559DC">
        <w:rPr>
          <w:bCs/>
          <w:color w:val="000000"/>
          <w:sz w:val="20"/>
          <w:szCs w:val="20"/>
        </w:rPr>
        <w:t xml:space="preserve"> в течение 5 </w:t>
      </w:r>
      <w:r w:rsidR="00397CA0">
        <w:rPr>
          <w:bCs/>
          <w:color w:val="000000"/>
          <w:sz w:val="20"/>
          <w:szCs w:val="20"/>
        </w:rPr>
        <w:t xml:space="preserve">рабочих </w:t>
      </w:r>
      <w:r w:rsidRPr="005559DC">
        <w:rPr>
          <w:bCs/>
          <w:color w:val="000000"/>
          <w:sz w:val="20"/>
          <w:szCs w:val="20"/>
        </w:rPr>
        <w:t>дней после получения от Заказчика договора, составленного по результатам закупки или не предоставит обеспечение исполнения договора), Заказчик вправе обратиться в суд с иском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закупки которого по результатам ранжирования заявок присвоен второй номер</w:t>
      </w:r>
      <w:r>
        <w:rPr>
          <w:bCs/>
          <w:color w:val="000000"/>
          <w:sz w:val="20"/>
          <w:szCs w:val="20"/>
        </w:rPr>
        <w:t xml:space="preserve">, </w:t>
      </w:r>
      <w:r w:rsidRPr="00951D5E">
        <w:rPr>
          <w:bCs/>
          <w:color w:val="000000"/>
          <w:sz w:val="20"/>
          <w:szCs w:val="20"/>
        </w:rPr>
        <w:t xml:space="preserve">участником закупки, который предложил такие же, как и </w:t>
      </w:r>
      <w:r w:rsidRPr="00951D5E">
        <w:rPr>
          <w:bCs/>
          <w:color w:val="000000"/>
          <w:sz w:val="20"/>
          <w:szCs w:val="20"/>
        </w:rPr>
        <w:lastRenderedPageBreak/>
        <w:t>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14:paraId="5193B62E" w14:textId="77777777" w:rsidR="00E41063" w:rsidRDefault="00E41063" w:rsidP="00F7272D">
      <w:pPr>
        <w:pStyle w:val="a3"/>
        <w:tabs>
          <w:tab w:val="left" w:pos="284"/>
          <w:tab w:val="left" w:pos="567"/>
          <w:tab w:val="left" w:pos="709"/>
          <w:tab w:val="left" w:pos="851"/>
          <w:tab w:val="left" w:pos="993"/>
          <w:tab w:val="left" w:pos="1418"/>
          <w:tab w:val="left" w:pos="1560"/>
        </w:tabs>
        <w:spacing w:before="0" w:beforeAutospacing="0" w:after="0" w:afterAutospacing="0"/>
        <w:ind w:firstLine="284"/>
        <w:jc w:val="both"/>
        <w:rPr>
          <w:color w:val="000000"/>
          <w:sz w:val="20"/>
          <w:szCs w:val="20"/>
        </w:rPr>
        <w:sectPr w:rsidR="00E41063" w:rsidSect="00E41063">
          <w:footerReference w:type="default" r:id="rId11"/>
          <w:type w:val="continuous"/>
          <w:pgSz w:w="11906" w:h="16838"/>
          <w:pgMar w:top="709" w:right="567" w:bottom="709" w:left="1134" w:header="709" w:footer="590" w:gutter="0"/>
          <w:pgNumType w:start="1"/>
          <w:cols w:space="708"/>
          <w:docGrid w:linePitch="360"/>
        </w:sectPr>
      </w:pPr>
    </w:p>
    <w:p w14:paraId="2AC0F3B4" w14:textId="77777777" w:rsidR="000323E8" w:rsidRPr="005559DC" w:rsidRDefault="00BB453C" w:rsidP="000E502F">
      <w:pPr>
        <w:pStyle w:val="aa"/>
        <w:numPr>
          <w:ilvl w:val="0"/>
          <w:numId w:val="24"/>
        </w:numPr>
        <w:tabs>
          <w:tab w:val="left" w:pos="284"/>
        </w:tabs>
        <w:rPr>
          <w:rFonts w:ascii="Times New Roman" w:hAnsi="Times New Roman"/>
          <w:b/>
          <w:bCs/>
          <w:color w:val="000000"/>
          <w:sz w:val="20"/>
          <w:szCs w:val="20"/>
        </w:rPr>
      </w:pPr>
      <w:r w:rsidRPr="005559DC">
        <w:rPr>
          <w:rFonts w:ascii="Times New Roman" w:hAnsi="Times New Roman"/>
          <w:b/>
          <w:bCs/>
          <w:color w:val="000000"/>
          <w:sz w:val="20"/>
          <w:szCs w:val="20"/>
        </w:rPr>
        <w:lastRenderedPageBreak/>
        <w:t>РАЗДЕЛ: ИНФОРМАЦИОННАЯ</w:t>
      </w:r>
      <w:r w:rsidR="000323E8" w:rsidRPr="005559DC">
        <w:rPr>
          <w:rFonts w:ascii="Times New Roman" w:hAnsi="Times New Roman"/>
          <w:b/>
          <w:bCs/>
          <w:color w:val="000000"/>
          <w:sz w:val="20"/>
          <w:szCs w:val="20"/>
        </w:rPr>
        <w:t xml:space="preserve"> КАРТА ЗАКУПКИ</w:t>
      </w:r>
    </w:p>
    <w:p w14:paraId="475216EF" w14:textId="77777777" w:rsidR="000323E8" w:rsidRDefault="000323E8" w:rsidP="00700466">
      <w:pPr>
        <w:jc w:val="both"/>
        <w:rPr>
          <w:sz w:val="20"/>
          <w:szCs w:val="20"/>
        </w:rPr>
      </w:pPr>
      <w:r w:rsidRPr="005559DC">
        <w:rPr>
          <w:sz w:val="20"/>
          <w:szCs w:val="20"/>
        </w:rPr>
        <w:t xml:space="preserve">Следующая информация и данные для конкретной закупки на поставку товаров, (выполнение работ или оказание услуг) изменяют и/или дополняют положения Раздела 1. «Общие условия проведения закупки». При возникновении противоречий между положениями, закрепленными в </w:t>
      </w:r>
      <w:r w:rsidR="00972AE3" w:rsidRPr="005559DC">
        <w:rPr>
          <w:sz w:val="20"/>
          <w:szCs w:val="20"/>
        </w:rPr>
        <w:t xml:space="preserve">1. </w:t>
      </w:r>
      <w:r w:rsidRPr="005559DC">
        <w:rPr>
          <w:sz w:val="20"/>
          <w:szCs w:val="20"/>
        </w:rPr>
        <w:t>Разделе</w:t>
      </w:r>
      <w:r w:rsidR="00972AE3" w:rsidRPr="005559DC">
        <w:rPr>
          <w:sz w:val="20"/>
          <w:szCs w:val="20"/>
        </w:rPr>
        <w:t>:</w:t>
      </w:r>
      <w:r w:rsidRPr="005559DC">
        <w:rPr>
          <w:sz w:val="20"/>
          <w:szCs w:val="20"/>
        </w:rPr>
        <w:t xml:space="preserve"> «Общие условия проведения закупки» и настоящей Информационной картой, применяются положения Информационной карты.</w:t>
      </w:r>
    </w:p>
    <w:tbl>
      <w:tblPr>
        <w:tblStyle w:val="2a"/>
        <w:tblW w:w="8930" w:type="dxa"/>
        <w:tblInd w:w="-5" w:type="dxa"/>
        <w:tblLayout w:type="fixed"/>
        <w:tblLook w:val="04A0" w:firstRow="1" w:lastRow="0" w:firstColumn="1" w:lastColumn="0" w:noHBand="0" w:noVBand="1"/>
      </w:tblPr>
      <w:tblGrid>
        <w:gridCol w:w="709"/>
        <w:gridCol w:w="2268"/>
        <w:gridCol w:w="5953"/>
      </w:tblGrid>
      <w:tr w:rsidR="00B61528" w:rsidRPr="009C2937" w14:paraId="3392D0A1" w14:textId="77777777" w:rsidTr="00B61528">
        <w:tc>
          <w:tcPr>
            <w:tcW w:w="709" w:type="dxa"/>
            <w:vAlign w:val="center"/>
          </w:tcPr>
          <w:p w14:paraId="3346A0CC" w14:textId="77777777" w:rsidR="00B61528" w:rsidRPr="009C2937" w:rsidRDefault="00B61528" w:rsidP="00353E0F">
            <w:pPr>
              <w:jc w:val="center"/>
              <w:rPr>
                <w:sz w:val="20"/>
                <w:szCs w:val="20"/>
              </w:rPr>
            </w:pPr>
            <w:r w:rsidRPr="009C2937">
              <w:rPr>
                <w:sz w:val="20"/>
                <w:szCs w:val="20"/>
              </w:rPr>
              <w:t>№ п/п</w:t>
            </w:r>
          </w:p>
        </w:tc>
        <w:tc>
          <w:tcPr>
            <w:tcW w:w="2268" w:type="dxa"/>
            <w:vAlign w:val="center"/>
          </w:tcPr>
          <w:p w14:paraId="2C2471A2" w14:textId="77777777" w:rsidR="00B61528" w:rsidRPr="009C2937" w:rsidRDefault="00B61528" w:rsidP="009C2937">
            <w:pPr>
              <w:jc w:val="center"/>
              <w:rPr>
                <w:sz w:val="20"/>
                <w:szCs w:val="20"/>
              </w:rPr>
            </w:pPr>
            <w:r w:rsidRPr="009C2937">
              <w:rPr>
                <w:sz w:val="20"/>
                <w:szCs w:val="20"/>
              </w:rPr>
              <w:t>Наименование</w:t>
            </w:r>
          </w:p>
          <w:p w14:paraId="0D2811BF" w14:textId="77777777" w:rsidR="00B61528" w:rsidRPr="009C2937" w:rsidRDefault="00B61528" w:rsidP="009C2937">
            <w:pPr>
              <w:jc w:val="center"/>
              <w:rPr>
                <w:sz w:val="20"/>
                <w:szCs w:val="20"/>
              </w:rPr>
            </w:pPr>
            <w:r w:rsidRPr="009C2937">
              <w:rPr>
                <w:sz w:val="20"/>
                <w:szCs w:val="20"/>
              </w:rPr>
              <w:t>пункта документации о закупке</w:t>
            </w:r>
          </w:p>
        </w:tc>
        <w:tc>
          <w:tcPr>
            <w:tcW w:w="5953" w:type="dxa"/>
            <w:vAlign w:val="center"/>
          </w:tcPr>
          <w:p w14:paraId="553D8136" w14:textId="77777777" w:rsidR="00B61528" w:rsidRPr="009C2937" w:rsidRDefault="00B61528" w:rsidP="009C2937">
            <w:pPr>
              <w:jc w:val="center"/>
              <w:rPr>
                <w:sz w:val="20"/>
                <w:szCs w:val="20"/>
              </w:rPr>
            </w:pPr>
            <w:r w:rsidRPr="009C2937">
              <w:rPr>
                <w:sz w:val="20"/>
                <w:szCs w:val="20"/>
              </w:rPr>
              <w:t>Текст пояснений</w:t>
            </w:r>
          </w:p>
        </w:tc>
      </w:tr>
      <w:tr w:rsidR="00B61528" w:rsidRPr="009C2937" w14:paraId="5B7489E4" w14:textId="77777777" w:rsidTr="00B61528">
        <w:tc>
          <w:tcPr>
            <w:tcW w:w="709" w:type="dxa"/>
          </w:tcPr>
          <w:p w14:paraId="225A8C6D" w14:textId="77777777" w:rsidR="00B61528" w:rsidRPr="009C2937" w:rsidRDefault="00B61528" w:rsidP="00353E0F">
            <w:pPr>
              <w:jc w:val="center"/>
              <w:rPr>
                <w:rFonts w:eastAsia="Calibri"/>
                <w:sz w:val="20"/>
                <w:szCs w:val="20"/>
              </w:rPr>
            </w:pPr>
            <w:r>
              <w:rPr>
                <w:rFonts w:eastAsia="Calibri"/>
                <w:sz w:val="20"/>
                <w:szCs w:val="20"/>
              </w:rPr>
              <w:t>1</w:t>
            </w:r>
          </w:p>
        </w:tc>
        <w:tc>
          <w:tcPr>
            <w:tcW w:w="2268" w:type="dxa"/>
          </w:tcPr>
          <w:p w14:paraId="0F6AC1C5" w14:textId="77777777" w:rsidR="00B61528" w:rsidRPr="009C2937" w:rsidRDefault="00B61528" w:rsidP="009C2937">
            <w:pPr>
              <w:rPr>
                <w:sz w:val="20"/>
                <w:szCs w:val="20"/>
              </w:rPr>
            </w:pPr>
            <w:r w:rsidRPr="009C2937">
              <w:rPr>
                <w:sz w:val="20"/>
                <w:szCs w:val="20"/>
              </w:rPr>
              <w:t>Заказчик</w:t>
            </w:r>
          </w:p>
        </w:tc>
        <w:tc>
          <w:tcPr>
            <w:tcW w:w="5953" w:type="dxa"/>
          </w:tcPr>
          <w:p w14:paraId="0D9854EC" w14:textId="77777777" w:rsidR="00B61528" w:rsidRPr="0060591B" w:rsidRDefault="00B61528" w:rsidP="009C2937">
            <w:pPr>
              <w:widowControl w:val="0"/>
              <w:jc w:val="both"/>
              <w:rPr>
                <w:b/>
                <w:sz w:val="20"/>
                <w:szCs w:val="20"/>
              </w:rPr>
            </w:pPr>
            <w:r w:rsidRPr="0060591B">
              <w:rPr>
                <w:b/>
                <w:sz w:val="20"/>
                <w:szCs w:val="20"/>
              </w:rPr>
              <w:t>Наименование заказчика, контактная информация:</w:t>
            </w:r>
          </w:p>
          <w:p w14:paraId="27FE979C" w14:textId="4ACCCE33" w:rsidR="00B61528" w:rsidRPr="0060591B" w:rsidRDefault="00B61528" w:rsidP="009C2937">
            <w:pPr>
              <w:widowControl w:val="0"/>
              <w:jc w:val="both"/>
              <w:rPr>
                <w:b/>
                <w:sz w:val="20"/>
                <w:szCs w:val="20"/>
              </w:rPr>
            </w:pPr>
            <w:r>
              <w:rPr>
                <w:b/>
                <w:sz w:val="20"/>
                <w:szCs w:val="20"/>
              </w:rPr>
              <w:t>МУП «Александровэлектросеть»</w:t>
            </w:r>
          </w:p>
          <w:p w14:paraId="6D0B0626" w14:textId="0347F7D1" w:rsidR="00B61528" w:rsidRPr="0060591B" w:rsidRDefault="00B61528" w:rsidP="009C2937">
            <w:pPr>
              <w:jc w:val="both"/>
              <w:rPr>
                <w:sz w:val="20"/>
                <w:szCs w:val="20"/>
              </w:rPr>
            </w:pPr>
            <w:r w:rsidRPr="0060591B">
              <w:rPr>
                <w:b/>
                <w:sz w:val="20"/>
                <w:szCs w:val="20"/>
                <w:lang w:val="x-none" w:eastAsia="x-none"/>
              </w:rPr>
              <w:t>Место нахождения</w:t>
            </w:r>
            <w:r w:rsidRPr="0060591B">
              <w:rPr>
                <w:sz w:val="20"/>
                <w:szCs w:val="20"/>
                <w:lang w:val="x-none" w:eastAsia="x-none"/>
              </w:rPr>
              <w:t xml:space="preserve">: </w:t>
            </w:r>
            <w:r>
              <w:rPr>
                <w:sz w:val="20"/>
                <w:szCs w:val="20"/>
              </w:rPr>
              <w:t>601650</w:t>
            </w:r>
            <w:r w:rsidRPr="0060591B">
              <w:rPr>
                <w:sz w:val="20"/>
                <w:szCs w:val="20"/>
              </w:rPr>
              <w:t xml:space="preserve">, </w:t>
            </w:r>
            <w:r>
              <w:rPr>
                <w:sz w:val="20"/>
                <w:szCs w:val="20"/>
              </w:rPr>
              <w:t>Владимирская область</w:t>
            </w:r>
            <w:r w:rsidRPr="0060591B">
              <w:rPr>
                <w:sz w:val="20"/>
                <w:szCs w:val="20"/>
              </w:rPr>
              <w:t xml:space="preserve">, г. </w:t>
            </w:r>
            <w:r>
              <w:rPr>
                <w:sz w:val="20"/>
                <w:szCs w:val="20"/>
              </w:rPr>
              <w:t>Александров</w:t>
            </w:r>
            <w:r w:rsidRPr="0060591B">
              <w:rPr>
                <w:sz w:val="20"/>
                <w:szCs w:val="20"/>
              </w:rPr>
              <w:t>,</w:t>
            </w:r>
            <w:r>
              <w:rPr>
                <w:sz w:val="20"/>
                <w:szCs w:val="20"/>
              </w:rPr>
              <w:t xml:space="preserve"> ул. Красный переулок, 8</w:t>
            </w:r>
          </w:p>
          <w:p w14:paraId="5AF7CEC6" w14:textId="24C81ED1" w:rsidR="00B61528" w:rsidRDefault="00B61528" w:rsidP="009C2937">
            <w:pPr>
              <w:jc w:val="both"/>
              <w:rPr>
                <w:sz w:val="20"/>
                <w:szCs w:val="20"/>
              </w:rPr>
            </w:pPr>
            <w:r w:rsidRPr="0060591B">
              <w:rPr>
                <w:b/>
                <w:sz w:val="20"/>
                <w:szCs w:val="20"/>
                <w:lang w:val="x-none" w:eastAsia="x-none"/>
              </w:rPr>
              <w:t>Почтовый адрес</w:t>
            </w:r>
            <w:r w:rsidRPr="0060591B">
              <w:rPr>
                <w:sz w:val="20"/>
                <w:szCs w:val="20"/>
                <w:lang w:val="x-none" w:eastAsia="x-none"/>
              </w:rPr>
              <w:t xml:space="preserve">:  </w:t>
            </w:r>
            <w:r>
              <w:rPr>
                <w:sz w:val="20"/>
                <w:szCs w:val="20"/>
              </w:rPr>
              <w:t>601650</w:t>
            </w:r>
            <w:r w:rsidRPr="0060591B">
              <w:rPr>
                <w:sz w:val="20"/>
                <w:szCs w:val="20"/>
              </w:rPr>
              <w:t xml:space="preserve">, </w:t>
            </w:r>
            <w:r>
              <w:rPr>
                <w:sz w:val="20"/>
                <w:szCs w:val="20"/>
              </w:rPr>
              <w:t>Владимирская область</w:t>
            </w:r>
            <w:r w:rsidRPr="0060591B">
              <w:rPr>
                <w:sz w:val="20"/>
                <w:szCs w:val="20"/>
              </w:rPr>
              <w:t xml:space="preserve">, г. </w:t>
            </w:r>
            <w:r>
              <w:rPr>
                <w:sz w:val="20"/>
                <w:szCs w:val="20"/>
              </w:rPr>
              <w:t>Александров</w:t>
            </w:r>
            <w:r w:rsidRPr="0060591B">
              <w:rPr>
                <w:sz w:val="20"/>
                <w:szCs w:val="20"/>
              </w:rPr>
              <w:t>,</w:t>
            </w:r>
            <w:r>
              <w:rPr>
                <w:sz w:val="20"/>
                <w:szCs w:val="20"/>
              </w:rPr>
              <w:t xml:space="preserve"> ул. Красный переулок, 8</w:t>
            </w:r>
          </w:p>
          <w:p w14:paraId="6FC45C37" w14:textId="10162AEE" w:rsidR="00B61528" w:rsidRPr="009C2937" w:rsidRDefault="00B61528" w:rsidP="009C2937">
            <w:pPr>
              <w:tabs>
                <w:tab w:val="num" w:pos="720"/>
              </w:tabs>
              <w:jc w:val="both"/>
              <w:rPr>
                <w:b/>
                <w:sz w:val="20"/>
                <w:szCs w:val="20"/>
              </w:rPr>
            </w:pPr>
            <w:r w:rsidRPr="0060591B">
              <w:rPr>
                <w:b/>
                <w:sz w:val="20"/>
                <w:szCs w:val="20"/>
              </w:rPr>
              <w:t>Контактное лицо:</w:t>
            </w:r>
            <w:r>
              <w:rPr>
                <w:b/>
                <w:sz w:val="20"/>
                <w:szCs w:val="20"/>
              </w:rPr>
              <w:t xml:space="preserve"> </w:t>
            </w:r>
            <w:r>
              <w:rPr>
                <w:sz w:val="20"/>
                <w:szCs w:val="20"/>
              </w:rPr>
              <w:t>Пшеничных Александра Вячеславовна тел.+7(49244) 21296;</w:t>
            </w:r>
          </w:p>
          <w:p w14:paraId="5B12A576" w14:textId="5BE6FE9F" w:rsidR="00B61528" w:rsidRDefault="00B61528" w:rsidP="009C2937">
            <w:pPr>
              <w:tabs>
                <w:tab w:val="num" w:pos="720"/>
              </w:tabs>
              <w:jc w:val="both"/>
              <w:rPr>
                <w:sz w:val="20"/>
                <w:szCs w:val="20"/>
              </w:rPr>
            </w:pPr>
            <w:r w:rsidRPr="0060591B">
              <w:rPr>
                <w:sz w:val="20"/>
                <w:szCs w:val="20"/>
              </w:rPr>
              <w:t>электронная почта </w:t>
            </w:r>
            <w:r>
              <w:rPr>
                <w:color w:val="0000FF"/>
                <w:sz w:val="22"/>
                <w:szCs w:val="22"/>
                <w:u w:val="single"/>
                <w:lang w:val="en-US"/>
              </w:rPr>
              <w:t>mupaes</w:t>
            </w:r>
            <w:r>
              <w:rPr>
                <w:color w:val="0000FF"/>
                <w:sz w:val="22"/>
                <w:szCs w:val="22"/>
                <w:u w:val="single"/>
              </w:rPr>
              <w:t>@</w:t>
            </w:r>
            <w:r>
              <w:rPr>
                <w:color w:val="0000FF"/>
                <w:sz w:val="22"/>
                <w:szCs w:val="22"/>
                <w:u w:val="single"/>
                <w:lang w:val="en-US"/>
              </w:rPr>
              <w:t>mail</w:t>
            </w:r>
            <w:r w:rsidRPr="002A468C">
              <w:rPr>
                <w:color w:val="0000FF"/>
                <w:sz w:val="22"/>
                <w:szCs w:val="22"/>
                <w:u w:val="single"/>
              </w:rPr>
              <w:t>.</w:t>
            </w:r>
            <w:r>
              <w:rPr>
                <w:color w:val="0000FF"/>
                <w:sz w:val="22"/>
                <w:szCs w:val="22"/>
                <w:u w:val="single"/>
                <w:lang w:val="en-US"/>
              </w:rPr>
              <w:t>ru</w:t>
            </w:r>
            <w:r w:rsidRPr="0092264C">
              <w:rPr>
                <w:rFonts w:eastAsia="Calibri"/>
                <w:b/>
                <w:color w:val="1D06CA"/>
                <w:sz w:val="20"/>
                <w:szCs w:val="20"/>
                <w:u w:val="single"/>
                <w:lang w:eastAsia="en-US"/>
              </w:rPr>
              <w:t xml:space="preserve"> </w:t>
            </w:r>
          </w:p>
          <w:p w14:paraId="5FDDCFAA" w14:textId="48ED983A" w:rsidR="00B61528" w:rsidRPr="00D703FB" w:rsidRDefault="00B61528" w:rsidP="00820E3C">
            <w:pPr>
              <w:tabs>
                <w:tab w:val="num" w:pos="720"/>
              </w:tabs>
              <w:jc w:val="both"/>
              <w:rPr>
                <w:b/>
                <w:color w:val="1D06CA"/>
                <w:sz w:val="20"/>
                <w:szCs w:val="20"/>
                <w:u w:val="single"/>
              </w:rPr>
            </w:pPr>
            <w:r w:rsidRPr="0060591B">
              <w:rPr>
                <w:sz w:val="20"/>
                <w:szCs w:val="20"/>
              </w:rPr>
              <w:t xml:space="preserve"> </w:t>
            </w:r>
          </w:p>
        </w:tc>
      </w:tr>
      <w:tr w:rsidR="00B61528" w:rsidRPr="009C2937" w14:paraId="61A66C88" w14:textId="77777777" w:rsidTr="00B61528">
        <w:tc>
          <w:tcPr>
            <w:tcW w:w="709" w:type="dxa"/>
          </w:tcPr>
          <w:p w14:paraId="20DAE791" w14:textId="77777777" w:rsidR="00B61528" w:rsidRPr="009C2937" w:rsidRDefault="00B61528" w:rsidP="00353E0F">
            <w:pPr>
              <w:jc w:val="center"/>
              <w:rPr>
                <w:rFonts w:eastAsia="Calibri"/>
                <w:sz w:val="20"/>
                <w:szCs w:val="20"/>
              </w:rPr>
            </w:pPr>
            <w:r>
              <w:rPr>
                <w:rFonts w:eastAsia="Calibri"/>
                <w:sz w:val="20"/>
                <w:szCs w:val="20"/>
              </w:rPr>
              <w:t>2</w:t>
            </w:r>
          </w:p>
        </w:tc>
        <w:tc>
          <w:tcPr>
            <w:tcW w:w="2268" w:type="dxa"/>
          </w:tcPr>
          <w:p w14:paraId="55D42D82" w14:textId="77777777" w:rsidR="00B61528" w:rsidRPr="009C2937" w:rsidRDefault="00B61528" w:rsidP="009C2937">
            <w:pPr>
              <w:jc w:val="both"/>
              <w:rPr>
                <w:sz w:val="20"/>
                <w:szCs w:val="20"/>
              </w:rPr>
            </w:pPr>
            <w:r w:rsidRPr="009C2937">
              <w:rPr>
                <w:sz w:val="20"/>
                <w:szCs w:val="20"/>
              </w:rPr>
              <w:t>Электронная торговая площадка в сети «Интернет»</w:t>
            </w:r>
          </w:p>
        </w:tc>
        <w:tc>
          <w:tcPr>
            <w:tcW w:w="5953" w:type="dxa"/>
          </w:tcPr>
          <w:p w14:paraId="43A342BE" w14:textId="77777777" w:rsidR="00B61528" w:rsidRPr="009C18F8" w:rsidRDefault="00F5709E" w:rsidP="00820E3C">
            <w:pPr>
              <w:jc w:val="both"/>
            </w:pPr>
            <w:hyperlink r:id="rId12" w:history="1">
              <w:r w:rsidR="00B61528" w:rsidRPr="009C18F8">
                <w:rPr>
                  <w:rStyle w:val="a5"/>
                  <w:rFonts w:eastAsiaTheme="majorEastAsia"/>
                </w:rPr>
                <w:t>www.roseltorg.ru</w:t>
              </w:r>
            </w:hyperlink>
          </w:p>
          <w:p w14:paraId="47E2C4D8" w14:textId="48A02B20" w:rsidR="00B61528" w:rsidRPr="009C2937" w:rsidRDefault="00B61528" w:rsidP="009C2937">
            <w:pPr>
              <w:jc w:val="both"/>
              <w:rPr>
                <w:sz w:val="20"/>
                <w:szCs w:val="20"/>
              </w:rPr>
            </w:pPr>
          </w:p>
        </w:tc>
      </w:tr>
      <w:tr w:rsidR="00B61528" w:rsidRPr="009C2937" w14:paraId="01DD06DD" w14:textId="77777777" w:rsidTr="00B61528">
        <w:trPr>
          <w:trHeight w:val="1080"/>
        </w:trPr>
        <w:tc>
          <w:tcPr>
            <w:tcW w:w="709" w:type="dxa"/>
          </w:tcPr>
          <w:p w14:paraId="489E83FC" w14:textId="77777777" w:rsidR="00B61528" w:rsidRPr="009C2937" w:rsidRDefault="00B61528" w:rsidP="00353E0F">
            <w:pPr>
              <w:jc w:val="center"/>
              <w:rPr>
                <w:rFonts w:eastAsia="Calibri"/>
                <w:sz w:val="20"/>
                <w:szCs w:val="20"/>
              </w:rPr>
            </w:pPr>
            <w:r>
              <w:rPr>
                <w:rFonts w:eastAsia="Calibri"/>
                <w:sz w:val="20"/>
                <w:szCs w:val="20"/>
              </w:rPr>
              <w:t>3</w:t>
            </w:r>
          </w:p>
        </w:tc>
        <w:tc>
          <w:tcPr>
            <w:tcW w:w="2268" w:type="dxa"/>
          </w:tcPr>
          <w:p w14:paraId="460D01C0" w14:textId="77777777" w:rsidR="00B61528" w:rsidRPr="009C2937" w:rsidRDefault="00B61528" w:rsidP="009C2937">
            <w:pPr>
              <w:rPr>
                <w:sz w:val="20"/>
                <w:szCs w:val="20"/>
              </w:rPr>
            </w:pPr>
            <w:r w:rsidRPr="009C2937">
              <w:rPr>
                <w:sz w:val="20"/>
                <w:szCs w:val="20"/>
              </w:rPr>
              <w:t>Предмет закупки</w:t>
            </w:r>
          </w:p>
        </w:tc>
        <w:tc>
          <w:tcPr>
            <w:tcW w:w="5953" w:type="dxa"/>
          </w:tcPr>
          <w:p w14:paraId="7C090A4C" w14:textId="3FBDF272" w:rsidR="00B61528" w:rsidRPr="00061598" w:rsidRDefault="00B61528" w:rsidP="00061598">
            <w:pPr>
              <w:jc w:val="center"/>
              <w:rPr>
                <w:b/>
                <w:sz w:val="20"/>
                <w:szCs w:val="20"/>
                <w:highlight w:val="red"/>
              </w:rPr>
            </w:pPr>
            <w:r w:rsidRPr="00061598">
              <w:rPr>
                <w:sz w:val="20"/>
                <w:szCs w:val="20"/>
              </w:rPr>
              <w:t xml:space="preserve">на право заключения договора финансовой аренды </w:t>
            </w:r>
            <w:r w:rsidRPr="00061598">
              <w:rPr>
                <w:b/>
                <w:color w:val="000000"/>
                <w:sz w:val="20"/>
                <w:szCs w:val="20"/>
              </w:rPr>
              <w:t>автогидроподъемника ПСС-131.18Э, на шасси ГАЗ-С42А43 7 мест 4х4. (П-образные аутригеры)</w:t>
            </w:r>
            <w:r w:rsidR="00634081" w:rsidRPr="00634081">
              <w:rPr>
                <w:rFonts w:eastAsia="Calibri"/>
                <w:b/>
                <w:color w:val="000000"/>
                <w:lang w:eastAsia="en-US"/>
              </w:rPr>
              <w:t xml:space="preserve"> </w:t>
            </w:r>
            <w:r w:rsidR="00634081" w:rsidRPr="00634081">
              <w:rPr>
                <w:b/>
                <w:color w:val="000000"/>
                <w:sz w:val="20"/>
                <w:szCs w:val="20"/>
              </w:rPr>
              <w:t>с последующим выкупом</w:t>
            </w:r>
          </w:p>
        </w:tc>
      </w:tr>
      <w:tr w:rsidR="00B61528" w:rsidRPr="009C2937" w14:paraId="0576AE2F" w14:textId="77777777" w:rsidTr="00B61528">
        <w:trPr>
          <w:trHeight w:val="565"/>
        </w:trPr>
        <w:tc>
          <w:tcPr>
            <w:tcW w:w="709" w:type="dxa"/>
          </w:tcPr>
          <w:p w14:paraId="16E66225" w14:textId="35050004" w:rsidR="00B61528" w:rsidRDefault="00B61528" w:rsidP="00353E0F">
            <w:pPr>
              <w:jc w:val="center"/>
              <w:rPr>
                <w:rFonts w:eastAsia="Calibri"/>
                <w:sz w:val="20"/>
                <w:szCs w:val="20"/>
              </w:rPr>
            </w:pPr>
            <w:r>
              <w:rPr>
                <w:rFonts w:eastAsia="Calibri"/>
                <w:sz w:val="20"/>
                <w:szCs w:val="20"/>
              </w:rPr>
              <w:t>4</w:t>
            </w:r>
          </w:p>
        </w:tc>
        <w:tc>
          <w:tcPr>
            <w:tcW w:w="2268" w:type="dxa"/>
          </w:tcPr>
          <w:p w14:paraId="5607D81E" w14:textId="5DC60684" w:rsidR="00B61528" w:rsidRPr="009C2937" w:rsidRDefault="00B61528" w:rsidP="009C2937">
            <w:pPr>
              <w:rPr>
                <w:sz w:val="20"/>
                <w:szCs w:val="20"/>
              </w:rPr>
            </w:pPr>
            <w:r>
              <w:rPr>
                <w:sz w:val="20"/>
                <w:szCs w:val="20"/>
              </w:rPr>
              <w:t>Стоимость товара</w:t>
            </w:r>
          </w:p>
        </w:tc>
        <w:tc>
          <w:tcPr>
            <w:tcW w:w="5953" w:type="dxa"/>
          </w:tcPr>
          <w:p w14:paraId="05FAE6D8" w14:textId="3DF1CFCC" w:rsidR="00B61528" w:rsidRDefault="00B61528" w:rsidP="005E61E4">
            <w:pPr>
              <w:jc w:val="center"/>
            </w:pPr>
            <w:r w:rsidRPr="004E71A1">
              <w:rPr>
                <w:sz w:val="20"/>
                <w:szCs w:val="20"/>
              </w:rPr>
              <w:t>141</w:t>
            </w:r>
            <w:r>
              <w:rPr>
                <w:sz w:val="20"/>
                <w:szCs w:val="20"/>
              </w:rPr>
              <w:t>50000</w:t>
            </w:r>
            <w:r w:rsidRPr="004E71A1">
              <w:rPr>
                <w:sz w:val="20"/>
                <w:szCs w:val="20"/>
              </w:rPr>
              <w:t xml:space="preserve"> (четырнадцать миллионов сто </w:t>
            </w:r>
            <w:r>
              <w:rPr>
                <w:sz w:val="20"/>
                <w:szCs w:val="20"/>
              </w:rPr>
              <w:t>пятьдесят</w:t>
            </w:r>
            <w:r w:rsidRPr="004E71A1">
              <w:rPr>
                <w:sz w:val="20"/>
                <w:szCs w:val="20"/>
              </w:rPr>
              <w:t xml:space="preserve"> тысяч) рублей, 00 копеек</w:t>
            </w:r>
            <w:r>
              <w:rPr>
                <w:sz w:val="20"/>
                <w:szCs w:val="20"/>
              </w:rPr>
              <w:t>. Стоимость указана только на автомобиль и не включает в себя стоимость лизинговых платежей.</w:t>
            </w:r>
          </w:p>
        </w:tc>
      </w:tr>
      <w:tr w:rsidR="00B61528" w:rsidRPr="009C2937" w14:paraId="68330132" w14:textId="77777777" w:rsidTr="00B61528">
        <w:trPr>
          <w:trHeight w:val="565"/>
        </w:trPr>
        <w:tc>
          <w:tcPr>
            <w:tcW w:w="709" w:type="dxa"/>
          </w:tcPr>
          <w:p w14:paraId="7DC21615" w14:textId="07C1B9E1" w:rsidR="00B61528" w:rsidRDefault="00B61528" w:rsidP="00353E0F">
            <w:pPr>
              <w:jc w:val="center"/>
              <w:rPr>
                <w:rFonts w:eastAsia="Calibri"/>
                <w:sz w:val="20"/>
                <w:szCs w:val="20"/>
              </w:rPr>
            </w:pPr>
            <w:r>
              <w:rPr>
                <w:rFonts w:eastAsia="Calibri"/>
                <w:sz w:val="20"/>
                <w:szCs w:val="20"/>
              </w:rPr>
              <w:t>4</w:t>
            </w:r>
          </w:p>
        </w:tc>
        <w:tc>
          <w:tcPr>
            <w:tcW w:w="2268" w:type="dxa"/>
          </w:tcPr>
          <w:p w14:paraId="45C2245E" w14:textId="272612DB" w:rsidR="00B61528" w:rsidRPr="009C2937" w:rsidRDefault="00B61528" w:rsidP="009C2937">
            <w:pPr>
              <w:rPr>
                <w:sz w:val="20"/>
                <w:szCs w:val="20"/>
              </w:rPr>
            </w:pPr>
            <w:r>
              <w:rPr>
                <w:sz w:val="20"/>
                <w:szCs w:val="20"/>
              </w:rPr>
              <w:t>Поставщик товара</w:t>
            </w:r>
          </w:p>
        </w:tc>
        <w:tc>
          <w:tcPr>
            <w:tcW w:w="5953" w:type="dxa"/>
          </w:tcPr>
          <w:p w14:paraId="339A0FD2" w14:textId="77777777" w:rsidR="00B61528" w:rsidRPr="004E71A1" w:rsidRDefault="00B61528" w:rsidP="005E61E4">
            <w:pPr>
              <w:jc w:val="center"/>
              <w:rPr>
                <w:sz w:val="20"/>
                <w:szCs w:val="20"/>
              </w:rPr>
            </w:pPr>
            <w:r w:rsidRPr="004E71A1">
              <w:rPr>
                <w:sz w:val="20"/>
                <w:szCs w:val="20"/>
              </w:rPr>
              <w:t>ООО «ВладАвто»</w:t>
            </w:r>
          </w:p>
          <w:p w14:paraId="43F9FB85" w14:textId="36B78E33" w:rsidR="00B61528" w:rsidRPr="00437C5A" w:rsidRDefault="00B61528" w:rsidP="005E61E4">
            <w:pPr>
              <w:jc w:val="center"/>
            </w:pPr>
            <w:r w:rsidRPr="00437C5A">
              <w:rPr>
                <w:color w:val="1A212D"/>
                <w:sz w:val="20"/>
                <w:szCs w:val="20"/>
                <w:shd w:val="clear" w:color="auto" w:fill="FFFFFF"/>
              </w:rPr>
              <w:t>600037 г. Владимир, ул. Верхняя Дуброва, 40Б</w:t>
            </w:r>
          </w:p>
        </w:tc>
      </w:tr>
      <w:tr w:rsidR="00B61528" w:rsidRPr="009C2937" w14:paraId="6548930F" w14:textId="77777777" w:rsidTr="00B61528">
        <w:trPr>
          <w:trHeight w:val="509"/>
        </w:trPr>
        <w:tc>
          <w:tcPr>
            <w:tcW w:w="709" w:type="dxa"/>
          </w:tcPr>
          <w:p w14:paraId="175D0C80" w14:textId="002D4A8E" w:rsidR="00B61528" w:rsidRPr="009C2937" w:rsidRDefault="00B61528" w:rsidP="00353E0F">
            <w:pPr>
              <w:jc w:val="center"/>
              <w:rPr>
                <w:rFonts w:eastAsia="Calibri"/>
                <w:sz w:val="20"/>
                <w:szCs w:val="20"/>
              </w:rPr>
            </w:pPr>
            <w:r>
              <w:rPr>
                <w:rFonts w:eastAsia="Calibri"/>
                <w:sz w:val="20"/>
                <w:szCs w:val="20"/>
              </w:rPr>
              <w:t>5</w:t>
            </w:r>
          </w:p>
        </w:tc>
        <w:tc>
          <w:tcPr>
            <w:tcW w:w="2268" w:type="dxa"/>
          </w:tcPr>
          <w:p w14:paraId="32EBBC65" w14:textId="77777777" w:rsidR="00B61528" w:rsidRPr="009C2937" w:rsidRDefault="00B61528" w:rsidP="009C2937">
            <w:pPr>
              <w:rPr>
                <w:sz w:val="20"/>
                <w:szCs w:val="20"/>
              </w:rPr>
            </w:pPr>
            <w:r w:rsidRPr="009C2937">
              <w:rPr>
                <w:sz w:val="20"/>
                <w:szCs w:val="20"/>
              </w:rPr>
              <w:t>Описание товаров (работ, услуг)</w:t>
            </w:r>
          </w:p>
        </w:tc>
        <w:tc>
          <w:tcPr>
            <w:tcW w:w="5953" w:type="dxa"/>
          </w:tcPr>
          <w:p w14:paraId="18A74D2E" w14:textId="77777777" w:rsidR="00B61528" w:rsidRPr="009C2937" w:rsidRDefault="00B61528" w:rsidP="009C2937">
            <w:pPr>
              <w:jc w:val="both"/>
              <w:rPr>
                <w:sz w:val="20"/>
                <w:szCs w:val="20"/>
              </w:rPr>
            </w:pPr>
            <w:r w:rsidRPr="009C2937">
              <w:rPr>
                <w:sz w:val="20"/>
                <w:szCs w:val="20"/>
              </w:rPr>
              <w:t xml:space="preserve">В соответствии с разделом 4 </w:t>
            </w:r>
            <w:r>
              <w:rPr>
                <w:sz w:val="20"/>
                <w:szCs w:val="20"/>
              </w:rPr>
              <w:t xml:space="preserve">Техническое задание закупочной документации и проектом договора </w:t>
            </w:r>
          </w:p>
        </w:tc>
      </w:tr>
      <w:tr w:rsidR="00B61528" w:rsidRPr="009C2937" w14:paraId="5CC906F9" w14:textId="77777777" w:rsidTr="00B61528">
        <w:tc>
          <w:tcPr>
            <w:tcW w:w="709" w:type="dxa"/>
          </w:tcPr>
          <w:p w14:paraId="2C3E8CE1" w14:textId="4CC32A80" w:rsidR="00B61528" w:rsidRPr="009C2937" w:rsidRDefault="00B61528" w:rsidP="00353E0F">
            <w:pPr>
              <w:jc w:val="center"/>
              <w:rPr>
                <w:rFonts w:eastAsia="Calibri"/>
                <w:sz w:val="20"/>
                <w:szCs w:val="20"/>
              </w:rPr>
            </w:pPr>
            <w:r>
              <w:rPr>
                <w:rFonts w:eastAsia="Calibri"/>
                <w:sz w:val="20"/>
                <w:szCs w:val="20"/>
              </w:rPr>
              <w:t>6</w:t>
            </w:r>
          </w:p>
        </w:tc>
        <w:tc>
          <w:tcPr>
            <w:tcW w:w="2268" w:type="dxa"/>
          </w:tcPr>
          <w:p w14:paraId="3F09669B" w14:textId="77777777" w:rsidR="00B61528" w:rsidRPr="009C2937" w:rsidRDefault="00B61528" w:rsidP="009C2937">
            <w:pPr>
              <w:rPr>
                <w:sz w:val="20"/>
                <w:szCs w:val="20"/>
              </w:rPr>
            </w:pPr>
            <w:r w:rsidRPr="009C2937">
              <w:rPr>
                <w:sz w:val="20"/>
                <w:szCs w:val="20"/>
              </w:rPr>
              <w:t>Место поставки товаров (выполнения работ, оказания услуг)</w:t>
            </w:r>
          </w:p>
        </w:tc>
        <w:tc>
          <w:tcPr>
            <w:tcW w:w="5953" w:type="dxa"/>
            <w:vAlign w:val="center"/>
          </w:tcPr>
          <w:p w14:paraId="66B22F2F" w14:textId="593D918F" w:rsidR="00B61528" w:rsidRPr="009C2937" w:rsidRDefault="00B61528" w:rsidP="009C2937">
            <w:pPr>
              <w:jc w:val="both"/>
              <w:rPr>
                <w:sz w:val="20"/>
                <w:szCs w:val="20"/>
              </w:rPr>
            </w:pPr>
            <w:r>
              <w:rPr>
                <w:sz w:val="20"/>
                <w:szCs w:val="20"/>
              </w:rPr>
              <w:t>Владимирская область</w:t>
            </w:r>
            <w:r w:rsidRPr="0060591B">
              <w:rPr>
                <w:sz w:val="20"/>
                <w:szCs w:val="20"/>
              </w:rPr>
              <w:t xml:space="preserve">, г. </w:t>
            </w:r>
            <w:r>
              <w:rPr>
                <w:sz w:val="20"/>
                <w:szCs w:val="20"/>
              </w:rPr>
              <w:t>Александров</w:t>
            </w:r>
            <w:r w:rsidRPr="0060591B">
              <w:rPr>
                <w:sz w:val="20"/>
                <w:szCs w:val="20"/>
              </w:rPr>
              <w:t>,</w:t>
            </w:r>
            <w:r>
              <w:rPr>
                <w:sz w:val="20"/>
                <w:szCs w:val="20"/>
              </w:rPr>
              <w:t xml:space="preserve"> ул. Красный переулок, 8</w:t>
            </w:r>
          </w:p>
        </w:tc>
      </w:tr>
      <w:tr w:rsidR="00B61528" w:rsidRPr="009C2937" w14:paraId="1CCFD8D6" w14:textId="77777777" w:rsidTr="00B61528">
        <w:tc>
          <w:tcPr>
            <w:tcW w:w="709" w:type="dxa"/>
          </w:tcPr>
          <w:p w14:paraId="271D63B0" w14:textId="68C0368D" w:rsidR="00B61528" w:rsidRPr="00353E0F" w:rsidRDefault="00B61528" w:rsidP="00353E0F">
            <w:pPr>
              <w:jc w:val="center"/>
              <w:rPr>
                <w:rFonts w:eastAsia="Calibri"/>
                <w:sz w:val="20"/>
                <w:szCs w:val="20"/>
              </w:rPr>
            </w:pPr>
            <w:r>
              <w:rPr>
                <w:rFonts w:eastAsia="Calibri"/>
                <w:sz w:val="20"/>
                <w:szCs w:val="20"/>
              </w:rPr>
              <w:t>7</w:t>
            </w:r>
          </w:p>
        </w:tc>
        <w:tc>
          <w:tcPr>
            <w:tcW w:w="2268" w:type="dxa"/>
          </w:tcPr>
          <w:p w14:paraId="0C91DBEE" w14:textId="77777777" w:rsidR="00B61528" w:rsidRPr="009C2937" w:rsidRDefault="00B61528" w:rsidP="009C2937">
            <w:pPr>
              <w:rPr>
                <w:sz w:val="20"/>
                <w:szCs w:val="20"/>
              </w:rPr>
            </w:pPr>
            <w:r w:rsidRPr="009C2937">
              <w:rPr>
                <w:sz w:val="20"/>
                <w:szCs w:val="20"/>
              </w:rPr>
              <w:t>Условия поставки товаров (выполнения работ, оказания услуг)</w:t>
            </w:r>
          </w:p>
        </w:tc>
        <w:tc>
          <w:tcPr>
            <w:tcW w:w="5953" w:type="dxa"/>
          </w:tcPr>
          <w:p w14:paraId="52AEF3E7" w14:textId="77777777" w:rsidR="00B61528" w:rsidRPr="009C2937" w:rsidRDefault="00B61528" w:rsidP="009C2937">
            <w:pPr>
              <w:contextualSpacing/>
              <w:jc w:val="both"/>
              <w:rPr>
                <w:sz w:val="20"/>
                <w:szCs w:val="20"/>
              </w:rPr>
            </w:pPr>
            <w:r w:rsidRPr="009C2937">
              <w:rPr>
                <w:sz w:val="20"/>
                <w:szCs w:val="20"/>
              </w:rPr>
              <w:t>Поставка осуществляется силами и за счет поставщика до склада грузополучателя</w:t>
            </w:r>
          </w:p>
        </w:tc>
      </w:tr>
      <w:tr w:rsidR="00B61528" w:rsidRPr="009C2937" w14:paraId="5CEB63F0" w14:textId="77777777" w:rsidTr="00B61528">
        <w:trPr>
          <w:trHeight w:val="782"/>
        </w:trPr>
        <w:tc>
          <w:tcPr>
            <w:tcW w:w="709" w:type="dxa"/>
          </w:tcPr>
          <w:p w14:paraId="6CBE3D24" w14:textId="74C7B195" w:rsidR="00B61528" w:rsidRPr="009C2937" w:rsidRDefault="00B61528" w:rsidP="00353E0F">
            <w:pPr>
              <w:jc w:val="center"/>
              <w:rPr>
                <w:sz w:val="20"/>
                <w:szCs w:val="20"/>
              </w:rPr>
            </w:pPr>
            <w:r>
              <w:rPr>
                <w:sz w:val="20"/>
                <w:szCs w:val="20"/>
              </w:rPr>
              <w:t>8</w:t>
            </w:r>
          </w:p>
        </w:tc>
        <w:tc>
          <w:tcPr>
            <w:tcW w:w="2268" w:type="dxa"/>
          </w:tcPr>
          <w:p w14:paraId="00E68C08" w14:textId="77777777" w:rsidR="00B61528" w:rsidRPr="009C2937" w:rsidRDefault="00B61528" w:rsidP="009C2937">
            <w:pPr>
              <w:rPr>
                <w:sz w:val="20"/>
                <w:szCs w:val="20"/>
              </w:rPr>
            </w:pPr>
            <w:r w:rsidRPr="009C2937">
              <w:rPr>
                <w:sz w:val="20"/>
                <w:szCs w:val="20"/>
              </w:rPr>
              <w:t>Сроки поставки товаров (выполнения работ, оказания услуг)</w:t>
            </w:r>
          </w:p>
        </w:tc>
        <w:tc>
          <w:tcPr>
            <w:tcW w:w="5953" w:type="dxa"/>
          </w:tcPr>
          <w:p w14:paraId="2796BD5D" w14:textId="1E50BBC5" w:rsidR="00B61528" w:rsidRPr="00214CD5" w:rsidRDefault="00B61528" w:rsidP="00646600">
            <w:pPr>
              <w:jc w:val="both"/>
              <w:rPr>
                <w:sz w:val="20"/>
                <w:szCs w:val="20"/>
              </w:rPr>
            </w:pPr>
            <w:r w:rsidRPr="00214CD5">
              <w:rPr>
                <w:sz w:val="20"/>
                <w:szCs w:val="20"/>
              </w:rPr>
              <w:t xml:space="preserve">Поставка </w:t>
            </w:r>
            <w:r w:rsidR="00214CD5" w:rsidRPr="00214CD5">
              <w:rPr>
                <w:sz w:val="20"/>
                <w:szCs w:val="20"/>
              </w:rPr>
              <w:t>осуществляется</w:t>
            </w:r>
            <w:r w:rsidR="00214CD5" w:rsidRPr="00214CD5">
              <w:rPr>
                <w:color w:val="000000"/>
                <w:sz w:val="20"/>
                <w:szCs w:val="20"/>
              </w:rPr>
              <w:t xml:space="preserve"> </w:t>
            </w:r>
            <w:r w:rsidR="00214CD5">
              <w:rPr>
                <w:color w:val="000000"/>
                <w:sz w:val="20"/>
                <w:szCs w:val="20"/>
              </w:rPr>
              <w:t>в</w:t>
            </w:r>
            <w:r w:rsidR="00214CD5" w:rsidRPr="00214CD5">
              <w:rPr>
                <w:color w:val="000000"/>
                <w:sz w:val="20"/>
                <w:szCs w:val="20"/>
              </w:rPr>
              <w:t xml:space="preserve"> течение 30</w:t>
            </w:r>
            <w:r w:rsidR="00214CD5" w:rsidRPr="00214CD5">
              <w:rPr>
                <w:sz w:val="20"/>
                <w:szCs w:val="20"/>
              </w:rPr>
              <w:t xml:space="preserve"> (тридцати) </w:t>
            </w:r>
            <w:r w:rsidR="00214CD5" w:rsidRPr="00214CD5">
              <w:rPr>
                <w:color w:val="000000"/>
                <w:sz w:val="20"/>
                <w:szCs w:val="20"/>
              </w:rPr>
              <w:t>рабочих дней с момента внесения аванса Арендатором</w:t>
            </w:r>
            <w:r w:rsidR="00214CD5">
              <w:rPr>
                <w:color w:val="000000"/>
                <w:sz w:val="20"/>
                <w:szCs w:val="20"/>
              </w:rPr>
              <w:t>.</w:t>
            </w:r>
          </w:p>
        </w:tc>
      </w:tr>
      <w:tr w:rsidR="00B61528" w:rsidRPr="00D703FB" w14:paraId="1DC25482" w14:textId="77777777" w:rsidTr="00B61528">
        <w:tc>
          <w:tcPr>
            <w:tcW w:w="709" w:type="dxa"/>
            <w:vMerge w:val="restart"/>
          </w:tcPr>
          <w:p w14:paraId="4D65DAA5" w14:textId="60D2E329" w:rsidR="00B61528" w:rsidRPr="00D703FB" w:rsidRDefault="00B61528" w:rsidP="00945AF4">
            <w:pPr>
              <w:jc w:val="center"/>
              <w:rPr>
                <w:sz w:val="20"/>
                <w:szCs w:val="20"/>
              </w:rPr>
            </w:pPr>
            <w:r>
              <w:rPr>
                <w:sz w:val="20"/>
                <w:szCs w:val="20"/>
              </w:rPr>
              <w:t>9</w:t>
            </w:r>
          </w:p>
        </w:tc>
        <w:tc>
          <w:tcPr>
            <w:tcW w:w="2268" w:type="dxa"/>
          </w:tcPr>
          <w:p w14:paraId="2AFD1F44" w14:textId="41551B28" w:rsidR="00B61528" w:rsidRPr="00521A3D" w:rsidRDefault="00B61528" w:rsidP="00945AF4">
            <w:pPr>
              <w:rPr>
                <w:sz w:val="20"/>
                <w:szCs w:val="20"/>
              </w:rPr>
            </w:pPr>
            <w:r w:rsidRPr="00521A3D">
              <w:rPr>
                <w:sz w:val="20"/>
                <w:szCs w:val="20"/>
              </w:rPr>
              <w:t xml:space="preserve">Начальная (максимальная) цена </w:t>
            </w:r>
            <w:r>
              <w:rPr>
                <w:sz w:val="20"/>
                <w:szCs w:val="20"/>
              </w:rPr>
              <w:t>договора</w:t>
            </w:r>
            <w:r w:rsidRPr="00521A3D">
              <w:rPr>
                <w:sz w:val="20"/>
                <w:szCs w:val="20"/>
              </w:rPr>
              <w:t xml:space="preserve"> (цена лота) (</w:t>
            </w:r>
            <w:r>
              <w:rPr>
                <w:sz w:val="20"/>
                <w:szCs w:val="20"/>
              </w:rPr>
              <w:t>с</w:t>
            </w:r>
            <w:r w:rsidRPr="00521A3D">
              <w:rPr>
                <w:sz w:val="20"/>
                <w:szCs w:val="20"/>
              </w:rPr>
              <w:t xml:space="preserve"> НДС 20 %)</w:t>
            </w:r>
          </w:p>
        </w:tc>
        <w:tc>
          <w:tcPr>
            <w:tcW w:w="5953" w:type="dxa"/>
          </w:tcPr>
          <w:p w14:paraId="58F42E43" w14:textId="77777777" w:rsidR="00B61528" w:rsidRDefault="00B61528" w:rsidP="00945AF4">
            <w:pPr>
              <w:pStyle w:val="aa"/>
              <w:ind w:left="0"/>
              <w:jc w:val="both"/>
              <w:rPr>
                <w:rFonts w:ascii="Times New Roman" w:hAnsi="Times New Roman"/>
                <w:b/>
                <w:sz w:val="20"/>
                <w:szCs w:val="20"/>
              </w:rPr>
            </w:pPr>
            <w:r w:rsidRPr="004E71A1">
              <w:rPr>
                <w:rFonts w:ascii="Times New Roman" w:hAnsi="Times New Roman"/>
                <w:b/>
                <w:sz w:val="20"/>
                <w:szCs w:val="20"/>
              </w:rPr>
              <w:t>21 512 464,5</w:t>
            </w:r>
            <w:r>
              <w:rPr>
                <w:rFonts w:ascii="Times New Roman" w:hAnsi="Times New Roman"/>
                <w:b/>
                <w:sz w:val="20"/>
                <w:szCs w:val="20"/>
              </w:rPr>
              <w:t>0 (двадцать один миллион пятьсот двенадцать тысяч четыреста шестьдесят четыре) 50 копеек.</w:t>
            </w:r>
          </w:p>
          <w:p w14:paraId="4BA5412E" w14:textId="4BFD8C17" w:rsidR="00B61528" w:rsidRPr="003D307A" w:rsidRDefault="00B61528" w:rsidP="00945AF4">
            <w:pPr>
              <w:pStyle w:val="aa"/>
              <w:ind w:left="0"/>
              <w:jc w:val="both"/>
              <w:rPr>
                <w:rFonts w:ascii="Times New Roman" w:hAnsi="Times New Roman"/>
                <w:b/>
                <w:sz w:val="20"/>
                <w:szCs w:val="20"/>
              </w:rPr>
            </w:pPr>
          </w:p>
        </w:tc>
      </w:tr>
      <w:tr w:rsidR="00B61528" w:rsidRPr="00D703FB" w14:paraId="16CFB156" w14:textId="77777777" w:rsidTr="00B61528">
        <w:tc>
          <w:tcPr>
            <w:tcW w:w="709" w:type="dxa"/>
            <w:vMerge/>
          </w:tcPr>
          <w:p w14:paraId="4330CE0D" w14:textId="77777777" w:rsidR="00B61528" w:rsidRPr="00D703FB" w:rsidRDefault="00B61528" w:rsidP="00362E07">
            <w:pPr>
              <w:jc w:val="center"/>
              <w:rPr>
                <w:sz w:val="20"/>
                <w:szCs w:val="20"/>
              </w:rPr>
            </w:pPr>
          </w:p>
        </w:tc>
        <w:tc>
          <w:tcPr>
            <w:tcW w:w="2268" w:type="dxa"/>
          </w:tcPr>
          <w:p w14:paraId="1DB0BA4C" w14:textId="77777777" w:rsidR="00B61528" w:rsidRPr="00D703FB" w:rsidRDefault="00B61528" w:rsidP="00362E07">
            <w:pPr>
              <w:rPr>
                <w:sz w:val="20"/>
                <w:szCs w:val="20"/>
              </w:rPr>
            </w:pPr>
            <w:r w:rsidRPr="00D703FB">
              <w:rPr>
                <w:sz w:val="20"/>
                <w:szCs w:val="20"/>
                <w:lang w:eastAsia="en-US"/>
              </w:rPr>
              <w:t>Порядок формирования начальной (максимальной) цены договора</w:t>
            </w:r>
          </w:p>
        </w:tc>
        <w:tc>
          <w:tcPr>
            <w:tcW w:w="5953" w:type="dxa"/>
          </w:tcPr>
          <w:p w14:paraId="1FE7B321" w14:textId="12DDBB41" w:rsidR="00B61528" w:rsidRPr="00D703FB" w:rsidRDefault="00B61528" w:rsidP="00362E07">
            <w:pPr>
              <w:jc w:val="both"/>
              <w:rPr>
                <w:rFonts w:eastAsia="Calibri"/>
                <w:sz w:val="20"/>
                <w:szCs w:val="20"/>
              </w:rPr>
            </w:pPr>
            <w:r w:rsidRPr="00D703FB">
              <w:rPr>
                <w:sz w:val="20"/>
                <w:szCs w:val="20"/>
                <w:lang w:eastAsia="en-US"/>
              </w:rPr>
              <w:t xml:space="preserve">Указанная в п. </w:t>
            </w:r>
            <w:r>
              <w:rPr>
                <w:sz w:val="20"/>
                <w:szCs w:val="20"/>
                <w:lang w:eastAsia="en-US"/>
              </w:rPr>
              <w:t>9</w:t>
            </w:r>
            <w:r w:rsidRPr="00D703FB">
              <w:rPr>
                <w:sz w:val="20"/>
                <w:szCs w:val="20"/>
                <w:lang w:eastAsia="en-US"/>
              </w:rPr>
              <w:t xml:space="preserve"> Раздела 2 Информационной карты закупочной документации НМЦ договора включает в себя все расходы Поставщика (Исполнителя), стоимость всех работ, материалов, оборудования, затраты связанные с оформлением работа, заработную плату, транспортные и командировочные расходы, питание, проживание, страхование, таможенное оформление, в ом числе и уплата таможенных платежей, налогов и сборов на ввоз на территорию РФ в соответствии с существующими расценками на момент совершения таможенного оформления, транспортные расходы и получение разрешений на транспортировку грузов, вывоз мусора, накладные расходы, лимитированные затраты, прочие расходы. НМЦ договора не включает в себя налог на добавленную стоимость, подлежащего уплате в случаях и размере, предусмотренных НК РФ.    </w:t>
            </w:r>
          </w:p>
        </w:tc>
      </w:tr>
      <w:tr w:rsidR="00B61528" w:rsidRPr="009C2937" w14:paraId="501F0017" w14:textId="77777777" w:rsidTr="00B61528">
        <w:tc>
          <w:tcPr>
            <w:tcW w:w="709" w:type="dxa"/>
          </w:tcPr>
          <w:p w14:paraId="38D2FA7F" w14:textId="0A086B24" w:rsidR="00B61528" w:rsidRPr="009C2937" w:rsidRDefault="00B61528" w:rsidP="00353E0F">
            <w:pPr>
              <w:jc w:val="center"/>
              <w:rPr>
                <w:sz w:val="20"/>
                <w:szCs w:val="20"/>
              </w:rPr>
            </w:pPr>
            <w:r>
              <w:rPr>
                <w:sz w:val="20"/>
                <w:szCs w:val="20"/>
              </w:rPr>
              <w:t>10</w:t>
            </w:r>
          </w:p>
        </w:tc>
        <w:tc>
          <w:tcPr>
            <w:tcW w:w="2268" w:type="dxa"/>
          </w:tcPr>
          <w:p w14:paraId="176DEF1B" w14:textId="17676091" w:rsidR="00B61528" w:rsidRPr="009C2937" w:rsidRDefault="00B61528" w:rsidP="009C2937">
            <w:pPr>
              <w:rPr>
                <w:sz w:val="20"/>
                <w:szCs w:val="20"/>
              </w:rPr>
            </w:pPr>
            <w:r w:rsidRPr="009C2937">
              <w:rPr>
                <w:sz w:val="20"/>
                <w:szCs w:val="20"/>
              </w:rPr>
              <w:t>Наименование валюты</w:t>
            </w:r>
            <w:r w:rsidR="00920A6A">
              <w:rPr>
                <w:sz w:val="20"/>
                <w:szCs w:val="20"/>
              </w:rPr>
              <w:t>/</w:t>
            </w:r>
            <w:r w:rsidR="00920A6A" w:rsidRPr="009C2937">
              <w:rPr>
                <w:sz w:val="20"/>
                <w:szCs w:val="20"/>
              </w:rPr>
              <w:t xml:space="preserve"> Код валюты (цифровой/ буквенный)</w:t>
            </w:r>
          </w:p>
        </w:tc>
        <w:tc>
          <w:tcPr>
            <w:tcW w:w="5953" w:type="dxa"/>
          </w:tcPr>
          <w:p w14:paraId="41D2F4B9" w14:textId="77777777" w:rsidR="00B61528" w:rsidRDefault="00B61528" w:rsidP="009C2937">
            <w:pPr>
              <w:jc w:val="both"/>
              <w:rPr>
                <w:rFonts w:eastAsia="Calibri"/>
                <w:sz w:val="20"/>
                <w:szCs w:val="20"/>
              </w:rPr>
            </w:pPr>
            <w:r w:rsidRPr="009C2937">
              <w:rPr>
                <w:rFonts w:eastAsia="Calibri"/>
                <w:sz w:val="20"/>
                <w:szCs w:val="20"/>
              </w:rPr>
              <w:t>Российский рубль</w:t>
            </w:r>
          </w:p>
          <w:p w14:paraId="6F7AABD5" w14:textId="55032B82" w:rsidR="00920A6A" w:rsidRPr="009C2937" w:rsidRDefault="00920A6A" w:rsidP="009C2937">
            <w:pPr>
              <w:jc w:val="both"/>
              <w:rPr>
                <w:rFonts w:eastAsia="Calibri"/>
                <w:sz w:val="20"/>
                <w:szCs w:val="20"/>
              </w:rPr>
            </w:pPr>
            <w:r w:rsidRPr="009C2937">
              <w:rPr>
                <w:rFonts w:eastAsia="Calibri"/>
                <w:sz w:val="20"/>
                <w:szCs w:val="20"/>
              </w:rPr>
              <w:t>643/RUB</w:t>
            </w:r>
          </w:p>
        </w:tc>
      </w:tr>
      <w:tr w:rsidR="00B61528" w:rsidRPr="009C2937" w14:paraId="4AD86D6A" w14:textId="77777777" w:rsidTr="00B61528">
        <w:tc>
          <w:tcPr>
            <w:tcW w:w="709" w:type="dxa"/>
          </w:tcPr>
          <w:p w14:paraId="505359FB" w14:textId="0E9A8058" w:rsidR="00B61528" w:rsidRPr="009C2937" w:rsidRDefault="00B61528" w:rsidP="00353E0F">
            <w:pPr>
              <w:jc w:val="center"/>
              <w:rPr>
                <w:sz w:val="20"/>
                <w:szCs w:val="20"/>
              </w:rPr>
            </w:pPr>
            <w:r>
              <w:rPr>
                <w:sz w:val="20"/>
                <w:szCs w:val="20"/>
              </w:rPr>
              <w:lastRenderedPageBreak/>
              <w:t>11</w:t>
            </w:r>
          </w:p>
        </w:tc>
        <w:tc>
          <w:tcPr>
            <w:tcW w:w="2268" w:type="dxa"/>
          </w:tcPr>
          <w:p w14:paraId="7C666603" w14:textId="5661FF7E" w:rsidR="00B61528" w:rsidRPr="009C2937" w:rsidRDefault="00920A6A" w:rsidP="009C2937">
            <w:pPr>
              <w:rPr>
                <w:sz w:val="20"/>
                <w:szCs w:val="20"/>
              </w:rPr>
            </w:pPr>
            <w:r>
              <w:rPr>
                <w:sz w:val="20"/>
                <w:szCs w:val="20"/>
              </w:rPr>
              <w:t>Условия финансовой аренды</w:t>
            </w:r>
          </w:p>
        </w:tc>
        <w:tc>
          <w:tcPr>
            <w:tcW w:w="5953" w:type="dxa"/>
          </w:tcPr>
          <w:p w14:paraId="6AA31596" w14:textId="441DFF03" w:rsidR="00B61528" w:rsidRDefault="00214CD5" w:rsidP="009C2937">
            <w:pPr>
              <w:jc w:val="both"/>
              <w:rPr>
                <w:rFonts w:eastAsia="Calibri"/>
                <w:sz w:val="20"/>
                <w:szCs w:val="20"/>
              </w:rPr>
            </w:pPr>
            <w:r>
              <w:rPr>
                <w:rFonts w:eastAsia="Calibri"/>
                <w:sz w:val="20"/>
                <w:szCs w:val="20"/>
              </w:rPr>
              <w:t>Авансовый</w:t>
            </w:r>
            <w:r w:rsidR="00920A6A">
              <w:rPr>
                <w:rFonts w:eastAsia="Calibri"/>
                <w:sz w:val="20"/>
                <w:szCs w:val="20"/>
              </w:rPr>
              <w:t xml:space="preserve"> платеж </w:t>
            </w:r>
            <w:r w:rsidR="00BA2A65">
              <w:rPr>
                <w:rFonts w:eastAsia="Calibri"/>
                <w:sz w:val="20"/>
                <w:szCs w:val="20"/>
              </w:rPr>
              <w:t>15</w:t>
            </w:r>
            <w:r w:rsidR="00920A6A">
              <w:rPr>
                <w:rFonts w:eastAsia="Calibri"/>
                <w:sz w:val="20"/>
                <w:szCs w:val="20"/>
              </w:rPr>
              <w:t>% от общей цены договора.</w:t>
            </w:r>
          </w:p>
          <w:p w14:paraId="4400F481" w14:textId="77777777" w:rsidR="00920A6A" w:rsidRDefault="00920A6A" w:rsidP="009C2937">
            <w:pPr>
              <w:jc w:val="both"/>
              <w:rPr>
                <w:rFonts w:eastAsia="Calibri"/>
                <w:sz w:val="20"/>
                <w:szCs w:val="20"/>
              </w:rPr>
            </w:pPr>
            <w:r>
              <w:rPr>
                <w:rFonts w:eastAsia="Calibri"/>
                <w:sz w:val="20"/>
                <w:szCs w:val="20"/>
              </w:rPr>
              <w:t>Срок финансовой аренды 60 месяцев.</w:t>
            </w:r>
          </w:p>
          <w:p w14:paraId="7F646DE2" w14:textId="4DF87B7F" w:rsidR="00920A6A" w:rsidRPr="009C2937" w:rsidRDefault="00920A6A" w:rsidP="009C2937">
            <w:pPr>
              <w:jc w:val="both"/>
              <w:rPr>
                <w:rFonts w:eastAsia="Calibri"/>
                <w:sz w:val="20"/>
                <w:szCs w:val="20"/>
              </w:rPr>
            </w:pPr>
            <w:r>
              <w:rPr>
                <w:rFonts w:eastAsia="Calibri"/>
                <w:sz w:val="20"/>
                <w:szCs w:val="20"/>
              </w:rPr>
              <w:t>Выкупной платеж 10000,00 (Десять тысяч) 00 коп</w:t>
            </w:r>
          </w:p>
        </w:tc>
      </w:tr>
      <w:tr w:rsidR="00B61528" w:rsidRPr="009C2937" w14:paraId="58143258" w14:textId="77777777" w:rsidTr="00B61528">
        <w:tc>
          <w:tcPr>
            <w:tcW w:w="709" w:type="dxa"/>
          </w:tcPr>
          <w:p w14:paraId="43C44DD9" w14:textId="55954E6C" w:rsidR="00B61528" w:rsidRPr="009C2937" w:rsidRDefault="00B61528" w:rsidP="00353E0F">
            <w:pPr>
              <w:jc w:val="center"/>
              <w:rPr>
                <w:sz w:val="20"/>
                <w:szCs w:val="20"/>
              </w:rPr>
            </w:pPr>
            <w:r>
              <w:rPr>
                <w:sz w:val="20"/>
                <w:szCs w:val="20"/>
              </w:rPr>
              <w:t>12</w:t>
            </w:r>
          </w:p>
        </w:tc>
        <w:tc>
          <w:tcPr>
            <w:tcW w:w="2268" w:type="dxa"/>
          </w:tcPr>
          <w:p w14:paraId="4AB1DD1D" w14:textId="77777777" w:rsidR="00B61528" w:rsidRPr="009C2937" w:rsidRDefault="00B61528" w:rsidP="009C2937">
            <w:pPr>
              <w:rPr>
                <w:sz w:val="20"/>
                <w:szCs w:val="20"/>
              </w:rPr>
            </w:pPr>
            <w:r w:rsidRPr="009C2937">
              <w:rPr>
                <w:sz w:val="20"/>
                <w:szCs w:val="20"/>
              </w:rPr>
              <w:t>Содержание документации о закупке</w:t>
            </w:r>
          </w:p>
        </w:tc>
        <w:tc>
          <w:tcPr>
            <w:tcW w:w="5953" w:type="dxa"/>
          </w:tcPr>
          <w:p w14:paraId="247C8557" w14:textId="77777777" w:rsidR="00B61528" w:rsidRPr="009C2937" w:rsidRDefault="00B61528" w:rsidP="003D307A">
            <w:pPr>
              <w:jc w:val="both"/>
              <w:rPr>
                <w:rFonts w:eastAsia="Calibri"/>
                <w:sz w:val="20"/>
                <w:szCs w:val="20"/>
              </w:rPr>
            </w:pPr>
            <w:r w:rsidRPr="00920A6A">
              <w:rPr>
                <w:rFonts w:eastAsia="Calibri"/>
                <w:sz w:val="20"/>
                <w:szCs w:val="20"/>
                <w:highlight w:val="yellow"/>
              </w:rPr>
              <w:t>Требования к качеству: поставляемый товар должен соответствовать требованиям, установленным Техническим заданием и Проектом договора.</w:t>
            </w:r>
            <w:r w:rsidRPr="009C2937">
              <w:rPr>
                <w:rFonts w:eastAsia="Calibri"/>
                <w:sz w:val="20"/>
                <w:szCs w:val="20"/>
              </w:rPr>
              <w:t xml:space="preserve"> </w:t>
            </w:r>
          </w:p>
        </w:tc>
      </w:tr>
      <w:tr w:rsidR="00B61528" w:rsidRPr="009C2937" w14:paraId="6AE0E929" w14:textId="77777777" w:rsidTr="00B61528">
        <w:tc>
          <w:tcPr>
            <w:tcW w:w="709" w:type="dxa"/>
          </w:tcPr>
          <w:p w14:paraId="19DC4EB6" w14:textId="65B06BD1" w:rsidR="00B61528" w:rsidRPr="009C2937" w:rsidRDefault="00B61528" w:rsidP="00353E0F">
            <w:pPr>
              <w:jc w:val="center"/>
              <w:rPr>
                <w:sz w:val="20"/>
                <w:szCs w:val="20"/>
              </w:rPr>
            </w:pPr>
            <w:r>
              <w:rPr>
                <w:sz w:val="20"/>
                <w:szCs w:val="20"/>
              </w:rPr>
              <w:t>13</w:t>
            </w:r>
          </w:p>
        </w:tc>
        <w:tc>
          <w:tcPr>
            <w:tcW w:w="2268" w:type="dxa"/>
          </w:tcPr>
          <w:p w14:paraId="0D288C27" w14:textId="77777777" w:rsidR="00B61528" w:rsidRPr="009C2937" w:rsidRDefault="00B61528" w:rsidP="009C2937">
            <w:pPr>
              <w:jc w:val="both"/>
              <w:rPr>
                <w:sz w:val="20"/>
                <w:szCs w:val="20"/>
              </w:rPr>
            </w:pPr>
            <w:r w:rsidRPr="009C2937">
              <w:rPr>
                <w:sz w:val="20"/>
                <w:szCs w:val="20"/>
              </w:rPr>
              <w:t>Форма, порядок, даты начала и окончания срока подачи запроса разъяснений положений извещения о проведении закупки в адрес заказчика</w:t>
            </w:r>
          </w:p>
        </w:tc>
        <w:tc>
          <w:tcPr>
            <w:tcW w:w="5953" w:type="dxa"/>
          </w:tcPr>
          <w:p w14:paraId="67956F6F" w14:textId="28B62B45" w:rsidR="00B61528" w:rsidRPr="009C2937" w:rsidRDefault="00B61528" w:rsidP="0023393B">
            <w:pPr>
              <w:jc w:val="both"/>
              <w:rPr>
                <w:rFonts w:eastAsia="Calibri"/>
                <w:b/>
                <w:sz w:val="20"/>
                <w:szCs w:val="20"/>
              </w:rPr>
            </w:pPr>
            <w:r w:rsidRPr="0091097B">
              <w:rPr>
                <w:rFonts w:eastAsia="Calibri"/>
                <w:b/>
                <w:sz w:val="20"/>
                <w:szCs w:val="20"/>
              </w:rPr>
              <w:t>Дата начала</w:t>
            </w:r>
            <w:r w:rsidRPr="0091097B">
              <w:rPr>
                <w:rFonts w:eastAsia="Calibri"/>
                <w:sz w:val="20"/>
                <w:szCs w:val="20"/>
              </w:rPr>
              <w:t xml:space="preserve"> срока предоставления участникам закупки разъяснений положений документации о закупке – день размещения на официальном сайте извещения о проведении закупки и документации о закуп</w:t>
            </w:r>
            <w:r>
              <w:rPr>
                <w:rFonts w:eastAsia="Calibri"/>
                <w:sz w:val="20"/>
                <w:szCs w:val="20"/>
              </w:rPr>
              <w:t xml:space="preserve">ке. </w:t>
            </w:r>
            <w:r w:rsidRPr="0091097B">
              <w:rPr>
                <w:b/>
                <w:sz w:val="20"/>
                <w:szCs w:val="20"/>
              </w:rPr>
              <w:t>Дата окончания</w:t>
            </w:r>
            <w:r w:rsidRPr="0091097B">
              <w:rPr>
                <w:sz w:val="20"/>
                <w:szCs w:val="20"/>
              </w:rPr>
              <w:t xml:space="preserve"> срока предоставления участникам закупки разъяснений положений документации о закупке –</w:t>
            </w:r>
            <w:r>
              <w:rPr>
                <w:sz w:val="20"/>
                <w:szCs w:val="20"/>
              </w:rPr>
              <w:t xml:space="preserve"> </w:t>
            </w:r>
            <w:r w:rsidR="006B2411">
              <w:rPr>
                <w:sz w:val="20"/>
                <w:szCs w:val="20"/>
              </w:rPr>
              <w:t>2</w:t>
            </w:r>
            <w:r w:rsidR="00F5709E">
              <w:rPr>
                <w:sz w:val="20"/>
                <w:szCs w:val="20"/>
              </w:rPr>
              <w:t>5</w:t>
            </w:r>
            <w:r w:rsidRPr="00820E3C">
              <w:rPr>
                <w:b/>
                <w:sz w:val="20"/>
                <w:szCs w:val="20"/>
                <w:highlight w:val="yellow"/>
              </w:rPr>
              <w:t>.0</w:t>
            </w:r>
            <w:r>
              <w:rPr>
                <w:b/>
                <w:sz w:val="20"/>
                <w:szCs w:val="20"/>
                <w:highlight w:val="yellow"/>
              </w:rPr>
              <w:t>8</w:t>
            </w:r>
            <w:r w:rsidRPr="00820E3C">
              <w:rPr>
                <w:b/>
                <w:sz w:val="20"/>
                <w:szCs w:val="20"/>
                <w:highlight w:val="yellow"/>
              </w:rPr>
              <w:t>.202</w:t>
            </w:r>
            <w:r>
              <w:rPr>
                <w:b/>
                <w:sz w:val="20"/>
                <w:szCs w:val="20"/>
                <w:highlight w:val="yellow"/>
              </w:rPr>
              <w:t>3</w:t>
            </w:r>
            <w:r w:rsidRPr="00820E3C">
              <w:rPr>
                <w:b/>
                <w:sz w:val="20"/>
                <w:szCs w:val="20"/>
                <w:highlight w:val="yellow"/>
              </w:rPr>
              <w:t>г</w:t>
            </w:r>
            <w:r>
              <w:rPr>
                <w:b/>
                <w:sz w:val="20"/>
                <w:szCs w:val="20"/>
              </w:rPr>
              <w:t xml:space="preserve">. </w:t>
            </w:r>
          </w:p>
        </w:tc>
      </w:tr>
      <w:tr w:rsidR="00B61528" w:rsidRPr="009C2937" w14:paraId="4CB2B6B7" w14:textId="77777777" w:rsidTr="00B61528">
        <w:tc>
          <w:tcPr>
            <w:tcW w:w="709" w:type="dxa"/>
          </w:tcPr>
          <w:p w14:paraId="515DC30E" w14:textId="7992B3E4" w:rsidR="00B61528" w:rsidRPr="009C2937" w:rsidRDefault="00B61528" w:rsidP="00353E0F">
            <w:pPr>
              <w:jc w:val="center"/>
              <w:rPr>
                <w:sz w:val="20"/>
                <w:szCs w:val="20"/>
              </w:rPr>
            </w:pPr>
            <w:r>
              <w:rPr>
                <w:sz w:val="20"/>
                <w:szCs w:val="20"/>
              </w:rPr>
              <w:t>14</w:t>
            </w:r>
          </w:p>
        </w:tc>
        <w:tc>
          <w:tcPr>
            <w:tcW w:w="2268" w:type="dxa"/>
          </w:tcPr>
          <w:p w14:paraId="3E7BADA7" w14:textId="77777777" w:rsidR="00B61528" w:rsidRPr="009C2937" w:rsidRDefault="00B61528" w:rsidP="009C2937">
            <w:pPr>
              <w:rPr>
                <w:sz w:val="20"/>
                <w:szCs w:val="20"/>
              </w:rPr>
            </w:pPr>
            <w:r w:rsidRPr="009C2937">
              <w:rPr>
                <w:sz w:val="20"/>
                <w:szCs w:val="20"/>
              </w:rPr>
              <w:t>Требования к содержанию документов, входящих в состав заявки на участие в закупке</w:t>
            </w:r>
          </w:p>
        </w:tc>
        <w:tc>
          <w:tcPr>
            <w:tcW w:w="5953" w:type="dxa"/>
          </w:tcPr>
          <w:p w14:paraId="29C1ACEC" w14:textId="77777777" w:rsidR="00B61528" w:rsidRDefault="00B61528" w:rsidP="009C2937">
            <w:pPr>
              <w:jc w:val="both"/>
              <w:rPr>
                <w:rFonts w:eastAsia="Calibri"/>
                <w:sz w:val="20"/>
                <w:szCs w:val="20"/>
              </w:rPr>
            </w:pPr>
            <w:r w:rsidRPr="009C2937">
              <w:rPr>
                <w:rFonts w:eastAsia="Calibri"/>
                <w:sz w:val="20"/>
                <w:szCs w:val="20"/>
              </w:rPr>
              <w:t>Заявка на участие в закупке должна содержать документы, предусмотренные п. 1.3.2. Раздела 1</w:t>
            </w:r>
            <w:r>
              <w:rPr>
                <w:rFonts w:eastAsia="Calibri"/>
                <w:sz w:val="20"/>
                <w:szCs w:val="20"/>
              </w:rPr>
              <w:t xml:space="preserve"> настоящей документации закупке, а также:</w:t>
            </w:r>
          </w:p>
          <w:p w14:paraId="061397A1" w14:textId="77777777" w:rsidR="00B61528" w:rsidRPr="009A4B58" w:rsidRDefault="00B61528" w:rsidP="000E502F">
            <w:pPr>
              <w:pStyle w:val="aa"/>
              <w:numPr>
                <w:ilvl w:val="5"/>
                <w:numId w:val="14"/>
              </w:numPr>
              <w:tabs>
                <w:tab w:val="clear" w:pos="501"/>
                <w:tab w:val="left" w:pos="174"/>
                <w:tab w:val="num" w:pos="360"/>
              </w:tabs>
              <w:ind w:left="0" w:firstLine="0"/>
              <w:jc w:val="both"/>
              <w:rPr>
                <w:rFonts w:ascii="Times New Roman" w:hAnsi="Times New Roman"/>
                <w:sz w:val="20"/>
                <w:szCs w:val="20"/>
              </w:rPr>
            </w:pPr>
            <w:r w:rsidRPr="00E364F9">
              <w:rPr>
                <w:rFonts w:ascii="Times New Roman" w:hAnsi="Times New Roman"/>
                <w:sz w:val="20"/>
                <w:szCs w:val="20"/>
              </w:rPr>
              <w:t>Заявка на участие в закупочной процедуре (</w:t>
            </w:r>
            <w:r w:rsidRPr="00E364F9">
              <w:rPr>
                <w:rFonts w:ascii="Times New Roman" w:hAnsi="Times New Roman"/>
                <w:i/>
                <w:sz w:val="20"/>
                <w:szCs w:val="20"/>
              </w:rPr>
              <w:t>Форма 3.1 Техни</w:t>
            </w:r>
            <w:r>
              <w:rPr>
                <w:rFonts w:ascii="Times New Roman" w:hAnsi="Times New Roman"/>
                <w:i/>
                <w:sz w:val="20"/>
                <w:szCs w:val="20"/>
              </w:rPr>
              <w:t xml:space="preserve">ко-коммерческое </w:t>
            </w:r>
            <w:r w:rsidRPr="00E364F9">
              <w:rPr>
                <w:rFonts w:ascii="Times New Roman" w:hAnsi="Times New Roman"/>
                <w:i/>
                <w:sz w:val="20"/>
                <w:szCs w:val="20"/>
              </w:rPr>
              <w:t>предложение</w:t>
            </w:r>
            <w:r w:rsidRPr="00E364F9">
              <w:rPr>
                <w:rFonts w:ascii="Times New Roman" w:hAnsi="Times New Roman"/>
                <w:sz w:val="20"/>
                <w:szCs w:val="20"/>
              </w:rPr>
              <w:t>). Если в техни</w:t>
            </w:r>
            <w:r>
              <w:rPr>
                <w:rFonts w:ascii="Times New Roman" w:hAnsi="Times New Roman"/>
                <w:sz w:val="20"/>
                <w:szCs w:val="20"/>
              </w:rPr>
              <w:t xml:space="preserve">ко-коммерческом </w:t>
            </w:r>
            <w:r w:rsidRPr="00E364F9">
              <w:rPr>
                <w:rFonts w:ascii="Times New Roman" w:hAnsi="Times New Roman"/>
                <w:sz w:val="20"/>
                <w:szCs w:val="20"/>
              </w:rPr>
              <w:t>предложении вместо информации, изложенной в техническом задании настоящей документации, будет указано «в соответствии с требованиями технического задания» и/или аналогичное утверждение, то такое предложение будет считаться нераскрытым, и Заявка будет отклонена без рассмотрения, по существу.</w:t>
            </w:r>
            <w:r>
              <w:rPr>
                <w:rFonts w:ascii="Times New Roman" w:hAnsi="Times New Roman"/>
                <w:sz w:val="20"/>
                <w:szCs w:val="20"/>
              </w:rPr>
              <w:t xml:space="preserve"> </w:t>
            </w:r>
            <w:r w:rsidRPr="009A4B58">
              <w:rPr>
                <w:rFonts w:ascii="Times New Roman" w:hAnsi="Times New Roman"/>
                <w:sz w:val="20"/>
                <w:szCs w:val="20"/>
              </w:rPr>
              <w:t>Так же запрещается копирование Технического задания.</w:t>
            </w:r>
          </w:p>
          <w:p w14:paraId="38ACB050" w14:textId="77777777" w:rsidR="00B61528" w:rsidRDefault="00B61528" w:rsidP="000E502F">
            <w:pPr>
              <w:pStyle w:val="aa"/>
              <w:numPr>
                <w:ilvl w:val="2"/>
                <w:numId w:val="14"/>
              </w:numPr>
              <w:tabs>
                <w:tab w:val="left" w:pos="314"/>
              </w:tabs>
              <w:ind w:hanging="897"/>
              <w:jc w:val="both"/>
              <w:rPr>
                <w:rFonts w:ascii="Times New Roman" w:hAnsi="Times New Roman"/>
                <w:sz w:val="20"/>
                <w:szCs w:val="20"/>
              </w:rPr>
            </w:pPr>
            <w:r w:rsidRPr="0006009E">
              <w:rPr>
                <w:rFonts w:ascii="Times New Roman" w:hAnsi="Times New Roman"/>
                <w:sz w:val="20"/>
                <w:szCs w:val="20"/>
              </w:rPr>
              <w:t>Сведения об участнике закупке (</w:t>
            </w:r>
            <w:r w:rsidRPr="0006009E">
              <w:rPr>
                <w:rFonts w:ascii="Times New Roman" w:hAnsi="Times New Roman"/>
                <w:i/>
                <w:sz w:val="20"/>
                <w:szCs w:val="20"/>
              </w:rPr>
              <w:t>Форма 3.2 Анкета Участника</w:t>
            </w:r>
            <w:r w:rsidRPr="0006009E">
              <w:rPr>
                <w:rFonts w:ascii="Times New Roman" w:hAnsi="Times New Roman"/>
                <w:sz w:val="20"/>
                <w:szCs w:val="20"/>
              </w:rPr>
              <w:t>)</w:t>
            </w:r>
          </w:p>
          <w:p w14:paraId="53F4C913" w14:textId="77777777" w:rsidR="00B61528" w:rsidRDefault="00B61528" w:rsidP="008F71FE">
            <w:pPr>
              <w:pStyle w:val="aa"/>
              <w:numPr>
                <w:ilvl w:val="2"/>
                <w:numId w:val="14"/>
              </w:numPr>
              <w:tabs>
                <w:tab w:val="clear" w:pos="928"/>
                <w:tab w:val="num" w:pos="31"/>
                <w:tab w:val="left" w:pos="314"/>
              </w:tabs>
              <w:ind w:left="0" w:firstLine="31"/>
              <w:jc w:val="both"/>
              <w:rPr>
                <w:rFonts w:ascii="Times New Roman" w:hAnsi="Times New Roman"/>
                <w:sz w:val="20"/>
                <w:szCs w:val="20"/>
              </w:rPr>
            </w:pPr>
            <w:r>
              <w:rPr>
                <w:rFonts w:ascii="Times New Roman" w:hAnsi="Times New Roman"/>
                <w:sz w:val="20"/>
                <w:szCs w:val="20"/>
              </w:rPr>
              <w:t xml:space="preserve">Декларация соответствия участника требованиям, установленным в документации о закупке </w:t>
            </w:r>
            <w:r w:rsidRPr="0006009E">
              <w:rPr>
                <w:rFonts w:ascii="Times New Roman" w:hAnsi="Times New Roman"/>
                <w:sz w:val="20"/>
                <w:szCs w:val="20"/>
              </w:rPr>
              <w:t>(</w:t>
            </w:r>
            <w:r w:rsidRPr="0006009E">
              <w:rPr>
                <w:rFonts w:ascii="Times New Roman" w:hAnsi="Times New Roman"/>
                <w:i/>
                <w:sz w:val="20"/>
                <w:szCs w:val="20"/>
              </w:rPr>
              <w:t>Форма 3.</w:t>
            </w:r>
            <w:r>
              <w:rPr>
                <w:rFonts w:ascii="Times New Roman" w:hAnsi="Times New Roman"/>
                <w:i/>
                <w:sz w:val="20"/>
                <w:szCs w:val="20"/>
              </w:rPr>
              <w:t>4</w:t>
            </w:r>
            <w:r w:rsidRPr="0006009E">
              <w:rPr>
                <w:rFonts w:ascii="Times New Roman" w:hAnsi="Times New Roman"/>
                <w:i/>
                <w:sz w:val="20"/>
                <w:szCs w:val="20"/>
              </w:rPr>
              <w:t xml:space="preserve"> </w:t>
            </w:r>
            <w:r w:rsidRPr="008F71FE">
              <w:rPr>
                <w:rFonts w:ascii="Times New Roman" w:hAnsi="Times New Roman"/>
                <w:i/>
                <w:sz w:val="20"/>
                <w:szCs w:val="20"/>
              </w:rPr>
              <w:t>Декларация соответствия участника требованиям, установленным в документации о закупке</w:t>
            </w:r>
            <w:r w:rsidRPr="0006009E">
              <w:rPr>
                <w:rFonts w:ascii="Times New Roman" w:hAnsi="Times New Roman"/>
                <w:sz w:val="20"/>
                <w:szCs w:val="20"/>
              </w:rPr>
              <w:t>)</w:t>
            </w:r>
          </w:p>
          <w:p w14:paraId="70D2B9D6" w14:textId="77777777" w:rsidR="00B61528" w:rsidRDefault="00B61528" w:rsidP="00EC48BF">
            <w:pPr>
              <w:pStyle w:val="aa"/>
              <w:tabs>
                <w:tab w:val="left" w:pos="271"/>
              </w:tabs>
              <w:ind w:left="0" w:firstLine="31"/>
              <w:jc w:val="both"/>
              <w:rPr>
                <w:rFonts w:ascii="Times New Roman" w:hAnsi="Times New Roman"/>
                <w:sz w:val="20"/>
                <w:szCs w:val="20"/>
              </w:rPr>
            </w:pPr>
            <w:r>
              <w:rPr>
                <w:rFonts w:ascii="Times New Roman" w:hAnsi="Times New Roman"/>
                <w:sz w:val="20"/>
                <w:szCs w:val="20"/>
              </w:rPr>
              <w:t>4.</w:t>
            </w:r>
            <w:r w:rsidRPr="000804A1">
              <w:rPr>
                <w:rFonts w:ascii="Times New Roman" w:hAnsi="Times New Roman"/>
                <w:sz w:val="20"/>
                <w:szCs w:val="20"/>
              </w:rPr>
              <w:t xml:space="preserve"> Копии сертификатов соответствия, если законодательством РФ предусмотрено </w:t>
            </w:r>
            <w:r w:rsidRPr="00EC48BF">
              <w:rPr>
                <w:rFonts w:ascii="Times New Roman" w:hAnsi="Times New Roman"/>
                <w:b/>
                <w:sz w:val="20"/>
                <w:szCs w:val="20"/>
              </w:rPr>
              <w:t>обязательная</w:t>
            </w:r>
            <w:r w:rsidRPr="000804A1">
              <w:rPr>
                <w:rFonts w:ascii="Times New Roman" w:hAnsi="Times New Roman"/>
                <w:sz w:val="20"/>
                <w:szCs w:val="20"/>
              </w:rPr>
              <w:t xml:space="preserve"> </w:t>
            </w:r>
            <w:r w:rsidRPr="00EC48BF">
              <w:rPr>
                <w:rFonts w:ascii="Times New Roman" w:hAnsi="Times New Roman"/>
                <w:b/>
                <w:sz w:val="20"/>
                <w:szCs w:val="20"/>
              </w:rPr>
              <w:t>сертификация данного вида продукции</w:t>
            </w:r>
            <w:r w:rsidRPr="000804A1">
              <w:rPr>
                <w:rFonts w:ascii="Times New Roman" w:hAnsi="Times New Roman"/>
                <w:sz w:val="20"/>
                <w:szCs w:val="20"/>
              </w:rPr>
              <w:t xml:space="preserve"> в соответствии с перечнем, утвержденным Постановлением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и изменений к нему в редакции, действующей на момент подачи заявки на участие;</w:t>
            </w:r>
            <w:r w:rsidRPr="009F01D1">
              <w:rPr>
                <w:rFonts w:ascii="Times New Roman" w:hAnsi="Times New Roman"/>
                <w:sz w:val="20"/>
                <w:szCs w:val="20"/>
              </w:rPr>
              <w:t xml:space="preserve"> </w:t>
            </w:r>
          </w:p>
          <w:p w14:paraId="5F304213" w14:textId="77777777" w:rsidR="00B61528" w:rsidRPr="004D6AF6" w:rsidRDefault="00B61528" w:rsidP="00EC48BF">
            <w:pPr>
              <w:ind w:firstLine="31"/>
              <w:jc w:val="both"/>
              <w:rPr>
                <w:sz w:val="20"/>
                <w:szCs w:val="20"/>
              </w:rPr>
            </w:pPr>
            <w:r>
              <w:rPr>
                <w:bCs/>
                <w:sz w:val="20"/>
                <w:szCs w:val="20"/>
              </w:rPr>
              <w:t>5.</w:t>
            </w:r>
            <w:r w:rsidRPr="004D6AF6">
              <w:rPr>
                <w:sz w:val="20"/>
                <w:szCs w:val="20"/>
              </w:rPr>
              <w:t xml:space="preserve"> В целях подтверждения гарантий возможности отгрузки товара и оценки степени способности участников закупки осуществлять поставку товара, </w:t>
            </w:r>
            <w:r w:rsidRPr="004D6AF6">
              <w:rPr>
                <w:sz w:val="20"/>
                <w:szCs w:val="20"/>
                <w:u w:val="single"/>
              </w:rPr>
              <w:t>поставщик, который является производителем, официальным представителем производителя, дистрибьютором или дилером по продаже поставляемой продукции товара:</w:t>
            </w:r>
          </w:p>
          <w:p w14:paraId="5963AC24" w14:textId="77777777" w:rsidR="00B61528" w:rsidRPr="004D6AF6" w:rsidRDefault="00B61528" w:rsidP="009A4B58">
            <w:pPr>
              <w:autoSpaceDE w:val="0"/>
              <w:autoSpaceDN w:val="0"/>
              <w:adjustRightInd w:val="0"/>
              <w:ind w:left="316"/>
              <w:jc w:val="both"/>
              <w:rPr>
                <w:sz w:val="20"/>
                <w:szCs w:val="20"/>
              </w:rPr>
            </w:pPr>
            <w:r w:rsidRPr="004D6AF6">
              <w:rPr>
                <w:sz w:val="20"/>
                <w:szCs w:val="20"/>
              </w:rPr>
              <w:t>-предоставляет документы, подтверждающие статус производителя/официального представителя производителя/ дистрибьютора/дилера;</w:t>
            </w:r>
          </w:p>
          <w:p w14:paraId="5FCFC7BA" w14:textId="77777777" w:rsidR="00B61528" w:rsidRPr="004D6AF6" w:rsidRDefault="00B61528" w:rsidP="009A4B58">
            <w:pPr>
              <w:autoSpaceDE w:val="0"/>
              <w:autoSpaceDN w:val="0"/>
              <w:adjustRightInd w:val="0"/>
              <w:jc w:val="both"/>
              <w:rPr>
                <w:sz w:val="20"/>
                <w:szCs w:val="20"/>
                <w:u w:val="single"/>
              </w:rPr>
            </w:pPr>
            <w:r w:rsidRPr="004D6AF6">
              <w:rPr>
                <w:sz w:val="20"/>
                <w:szCs w:val="20"/>
                <w:u w:val="single"/>
              </w:rPr>
              <w:t>Если Поставщик является партнером-покупателем – при закупке не транзитных норм товара, либо единичных норм:</w:t>
            </w:r>
          </w:p>
          <w:p w14:paraId="412E24EE" w14:textId="77777777" w:rsidR="00B61528" w:rsidRPr="004D6AF6" w:rsidRDefault="00B61528" w:rsidP="009A4B58">
            <w:pPr>
              <w:autoSpaceDE w:val="0"/>
              <w:autoSpaceDN w:val="0"/>
              <w:adjustRightInd w:val="0"/>
              <w:ind w:left="316"/>
              <w:jc w:val="both"/>
              <w:rPr>
                <w:sz w:val="20"/>
                <w:szCs w:val="20"/>
              </w:rPr>
            </w:pPr>
            <w:r w:rsidRPr="004D6AF6">
              <w:rPr>
                <w:sz w:val="20"/>
                <w:szCs w:val="20"/>
              </w:rPr>
              <w:t>- предоставляет документы о партнерстве или копии договоров купли-продажи с производителем/ дистрибьютером/дилером.</w:t>
            </w:r>
          </w:p>
          <w:p w14:paraId="224B89B1" w14:textId="77777777" w:rsidR="00B61528" w:rsidRPr="004D6AF6" w:rsidRDefault="00B61528" w:rsidP="009A4B58">
            <w:pPr>
              <w:jc w:val="both"/>
              <w:rPr>
                <w:rFonts w:ascii="Verdana" w:hAnsi="Verdana"/>
                <w:sz w:val="20"/>
                <w:szCs w:val="20"/>
                <w:u w:val="single"/>
              </w:rPr>
            </w:pPr>
            <w:r w:rsidRPr="004D6AF6">
              <w:rPr>
                <w:sz w:val="20"/>
                <w:szCs w:val="20"/>
                <w:u w:val="single"/>
              </w:rPr>
              <w:t>Если участник закупки не является ее производителем или официальным дилером/дистрибьютором, документами, подтверждающими полномочия участника на предложение и поставку предлагаемого им товара, могут быть следующие:</w:t>
            </w:r>
          </w:p>
          <w:p w14:paraId="46EE0CDD" w14:textId="77777777" w:rsidR="00B61528" w:rsidRPr="004D6AF6" w:rsidRDefault="00B61528" w:rsidP="009A4B58">
            <w:pPr>
              <w:ind w:left="316"/>
              <w:jc w:val="both"/>
              <w:rPr>
                <w:rFonts w:ascii="Verdana" w:hAnsi="Verdana"/>
                <w:sz w:val="20"/>
                <w:szCs w:val="20"/>
              </w:rPr>
            </w:pPr>
            <w:r w:rsidRPr="004D6AF6">
              <w:rPr>
                <w:sz w:val="20"/>
                <w:szCs w:val="20"/>
              </w:rPr>
              <w:t>- копии договоров с производителями или официальными дилерами/дистрибьюторами (с приложением документов, подтверждающих статус дилера/дистрибьютора);</w:t>
            </w:r>
          </w:p>
          <w:p w14:paraId="357051A7" w14:textId="77777777" w:rsidR="00B61528" w:rsidRPr="004D6AF6" w:rsidRDefault="00B61528" w:rsidP="009A4B58">
            <w:pPr>
              <w:ind w:left="316"/>
              <w:jc w:val="both"/>
              <w:rPr>
                <w:rFonts w:ascii="Verdana" w:hAnsi="Verdana"/>
                <w:sz w:val="20"/>
                <w:szCs w:val="20"/>
              </w:rPr>
            </w:pPr>
            <w:r w:rsidRPr="004D6AF6">
              <w:rPr>
                <w:sz w:val="20"/>
                <w:szCs w:val="20"/>
              </w:rPr>
              <w:t>- письма предприятий-изготовителей товара (или официальных дилеров/дистрибьюторов с приложением документов подтверждающих статус дилера/дистрибьютора) в адрес заказчика, предоставляющие участнику право на предложение этого товара, с гарантиями отгрузки товара в случае победы участника в запросе предложений;</w:t>
            </w:r>
          </w:p>
          <w:p w14:paraId="30F94591" w14:textId="77777777" w:rsidR="00B61528" w:rsidRPr="004D6AF6" w:rsidRDefault="00B61528" w:rsidP="009A4B58">
            <w:pPr>
              <w:ind w:left="316"/>
              <w:jc w:val="both"/>
              <w:rPr>
                <w:sz w:val="20"/>
                <w:szCs w:val="20"/>
              </w:rPr>
            </w:pPr>
            <w:r w:rsidRPr="004D6AF6">
              <w:rPr>
                <w:sz w:val="20"/>
                <w:szCs w:val="20"/>
              </w:rPr>
              <w:t>- документы, подтверждающие право пользования и владения товаром;</w:t>
            </w:r>
          </w:p>
          <w:p w14:paraId="65EE939B" w14:textId="77777777" w:rsidR="00B61528" w:rsidRPr="004D6AF6" w:rsidRDefault="00B61528" w:rsidP="009A4B58">
            <w:pPr>
              <w:ind w:left="316"/>
              <w:jc w:val="both"/>
              <w:rPr>
                <w:sz w:val="20"/>
                <w:szCs w:val="20"/>
              </w:rPr>
            </w:pPr>
            <w:r w:rsidRPr="004D6AF6">
              <w:rPr>
                <w:sz w:val="20"/>
                <w:szCs w:val="20"/>
              </w:rPr>
              <w:lastRenderedPageBreak/>
              <w:t>- или иных документов, подтверждающих опосредованную связь производителя (поставщика).</w:t>
            </w:r>
          </w:p>
          <w:p w14:paraId="0CA1898A" w14:textId="77777777" w:rsidR="00B61528" w:rsidRPr="004D6AF6" w:rsidRDefault="00B61528" w:rsidP="009A4B58">
            <w:pPr>
              <w:ind w:left="25"/>
              <w:jc w:val="both"/>
              <w:rPr>
                <w:rFonts w:ascii="Verdana" w:hAnsi="Verdana"/>
                <w:sz w:val="20"/>
                <w:szCs w:val="20"/>
              </w:rPr>
            </w:pPr>
            <w:r w:rsidRPr="004D6AF6">
              <w:rPr>
                <w:sz w:val="20"/>
                <w:szCs w:val="20"/>
              </w:rPr>
              <w:t>Представленные Участником в составе заявки копии документов, подтверждающих прямую или опосредованную связь производителя (поставщика) должны быть действующими на момент заключения договора по результатам Закупки и содержать сведения о предмете договора.</w:t>
            </w:r>
          </w:p>
          <w:p w14:paraId="2C2619A6" w14:textId="7468DCB2" w:rsidR="00B61528" w:rsidRPr="009A4B58" w:rsidRDefault="00B61528" w:rsidP="009A4B58">
            <w:pPr>
              <w:autoSpaceDE w:val="0"/>
              <w:autoSpaceDN w:val="0"/>
              <w:adjustRightInd w:val="0"/>
              <w:jc w:val="both"/>
              <w:rPr>
                <w:sz w:val="20"/>
                <w:szCs w:val="20"/>
              </w:rPr>
            </w:pPr>
            <w:r>
              <w:rPr>
                <w:sz w:val="20"/>
                <w:szCs w:val="20"/>
              </w:rPr>
              <w:t>6</w:t>
            </w:r>
            <w:r w:rsidRPr="004D6AF6">
              <w:rPr>
                <w:sz w:val="20"/>
                <w:szCs w:val="20"/>
              </w:rPr>
              <w:t>.</w:t>
            </w:r>
            <w:r w:rsidRPr="004D6AF6">
              <w:rPr>
                <w:b/>
                <w:sz w:val="20"/>
              </w:rPr>
              <w:t xml:space="preserve"> </w:t>
            </w:r>
            <w:r w:rsidRPr="004D6AF6">
              <w:rPr>
                <w:sz w:val="20"/>
                <w:szCs w:val="20"/>
              </w:rPr>
              <w:t xml:space="preserve">В случае необходимости проведения инспекционного контроля и/или технического аудита представленных Участником закупки сведений и документов, подтверждающих его соответствие заявленным в закупке требованиям, Заказчик вправе осуществить выездную проверку до подведения итогов. Декларируется письменным согласием/несогласием (в свободной форме) оформленном на фирменном бланке, подписанным руководителем участника и заверенным (при наличии) оригинальной печатью. </w:t>
            </w:r>
          </w:p>
        </w:tc>
      </w:tr>
      <w:tr w:rsidR="00B61528" w:rsidRPr="009D5D32" w14:paraId="1B381CA7" w14:textId="77777777" w:rsidTr="00B61528">
        <w:tc>
          <w:tcPr>
            <w:tcW w:w="709" w:type="dxa"/>
          </w:tcPr>
          <w:p w14:paraId="7F187A45" w14:textId="4908242D" w:rsidR="00B61528" w:rsidRPr="009D5D32" w:rsidRDefault="00B61528" w:rsidP="00353E0F">
            <w:pPr>
              <w:jc w:val="center"/>
              <w:rPr>
                <w:sz w:val="20"/>
                <w:szCs w:val="20"/>
              </w:rPr>
            </w:pPr>
            <w:r>
              <w:rPr>
                <w:sz w:val="20"/>
                <w:szCs w:val="20"/>
              </w:rPr>
              <w:lastRenderedPageBreak/>
              <w:t>15</w:t>
            </w:r>
          </w:p>
        </w:tc>
        <w:tc>
          <w:tcPr>
            <w:tcW w:w="2268" w:type="dxa"/>
          </w:tcPr>
          <w:p w14:paraId="4BD10D4C" w14:textId="77777777" w:rsidR="00B61528" w:rsidRPr="009D5D32" w:rsidRDefault="00B61528" w:rsidP="009C2937">
            <w:pPr>
              <w:rPr>
                <w:sz w:val="20"/>
                <w:szCs w:val="20"/>
              </w:rPr>
            </w:pPr>
            <w:r w:rsidRPr="009D5D32">
              <w:rPr>
                <w:sz w:val="20"/>
                <w:szCs w:val="20"/>
              </w:rPr>
              <w:t>Дата начала срока подачи заявок на участие в закупке</w:t>
            </w:r>
          </w:p>
        </w:tc>
        <w:tc>
          <w:tcPr>
            <w:tcW w:w="5953" w:type="dxa"/>
          </w:tcPr>
          <w:p w14:paraId="2DF7EC7C" w14:textId="6DB0C6E2" w:rsidR="00B61528" w:rsidRPr="009D5D32" w:rsidRDefault="006B2411" w:rsidP="009D5D32">
            <w:pPr>
              <w:jc w:val="both"/>
              <w:rPr>
                <w:rFonts w:eastAsia="Calibri"/>
                <w:b/>
                <w:sz w:val="20"/>
                <w:szCs w:val="20"/>
              </w:rPr>
            </w:pPr>
            <w:r>
              <w:rPr>
                <w:rFonts w:eastAsia="Calibri"/>
                <w:b/>
                <w:sz w:val="20"/>
                <w:szCs w:val="20"/>
                <w:highlight w:val="yellow"/>
              </w:rPr>
              <w:t>2</w:t>
            </w:r>
            <w:r w:rsidR="00F5709E">
              <w:rPr>
                <w:rFonts w:eastAsia="Calibri"/>
                <w:b/>
                <w:sz w:val="20"/>
                <w:szCs w:val="20"/>
                <w:highlight w:val="yellow"/>
              </w:rPr>
              <w:t>2</w:t>
            </w:r>
            <w:r w:rsidR="00B61528" w:rsidRPr="00BC0DE4">
              <w:rPr>
                <w:rFonts w:eastAsia="Calibri"/>
                <w:b/>
                <w:sz w:val="20"/>
                <w:szCs w:val="20"/>
                <w:highlight w:val="yellow"/>
              </w:rPr>
              <w:t>.0</w:t>
            </w:r>
            <w:r w:rsidR="00B61528">
              <w:rPr>
                <w:rFonts w:eastAsia="Calibri"/>
                <w:b/>
                <w:sz w:val="20"/>
                <w:szCs w:val="20"/>
                <w:highlight w:val="yellow"/>
              </w:rPr>
              <w:t>8</w:t>
            </w:r>
            <w:r w:rsidR="00B61528" w:rsidRPr="00BC0DE4">
              <w:rPr>
                <w:rFonts w:eastAsia="Calibri"/>
                <w:b/>
                <w:sz w:val="20"/>
                <w:szCs w:val="20"/>
                <w:highlight w:val="yellow"/>
              </w:rPr>
              <w:t>.202</w:t>
            </w:r>
            <w:r w:rsidR="00B61528">
              <w:rPr>
                <w:rFonts w:eastAsia="Calibri"/>
                <w:b/>
                <w:sz w:val="20"/>
                <w:szCs w:val="20"/>
                <w:highlight w:val="yellow"/>
              </w:rPr>
              <w:t>3</w:t>
            </w:r>
            <w:r w:rsidR="00B61528" w:rsidRPr="00BC0DE4">
              <w:rPr>
                <w:rFonts w:eastAsia="Calibri"/>
                <w:b/>
                <w:sz w:val="20"/>
                <w:szCs w:val="20"/>
                <w:highlight w:val="yellow"/>
              </w:rPr>
              <w:t xml:space="preserve"> г.</w:t>
            </w:r>
          </w:p>
        </w:tc>
      </w:tr>
      <w:tr w:rsidR="00B61528" w:rsidRPr="009D5D32" w14:paraId="5D3EB4EF" w14:textId="77777777" w:rsidTr="00B61528">
        <w:tc>
          <w:tcPr>
            <w:tcW w:w="709" w:type="dxa"/>
          </w:tcPr>
          <w:p w14:paraId="52AFF0B5" w14:textId="0F5023E6" w:rsidR="00B61528" w:rsidRPr="009D5D32" w:rsidRDefault="00B61528" w:rsidP="00353E0F">
            <w:pPr>
              <w:jc w:val="center"/>
              <w:rPr>
                <w:sz w:val="20"/>
                <w:szCs w:val="20"/>
              </w:rPr>
            </w:pPr>
            <w:r>
              <w:rPr>
                <w:sz w:val="20"/>
                <w:szCs w:val="20"/>
              </w:rPr>
              <w:t>16</w:t>
            </w:r>
          </w:p>
        </w:tc>
        <w:tc>
          <w:tcPr>
            <w:tcW w:w="2268" w:type="dxa"/>
          </w:tcPr>
          <w:p w14:paraId="4A3CE382" w14:textId="77777777" w:rsidR="00B61528" w:rsidRPr="009D5D32" w:rsidRDefault="00B61528" w:rsidP="009C2937">
            <w:pPr>
              <w:rPr>
                <w:sz w:val="20"/>
                <w:szCs w:val="20"/>
              </w:rPr>
            </w:pPr>
            <w:r w:rsidRPr="009D5D32">
              <w:rPr>
                <w:sz w:val="20"/>
                <w:szCs w:val="20"/>
              </w:rPr>
              <w:t>Дата и время окончания срока подачи заявок на участие в закупке</w:t>
            </w:r>
          </w:p>
        </w:tc>
        <w:tc>
          <w:tcPr>
            <w:tcW w:w="5953" w:type="dxa"/>
          </w:tcPr>
          <w:p w14:paraId="1CF0CEEA" w14:textId="6E6C0795" w:rsidR="00B61528" w:rsidRPr="009D5D32" w:rsidRDefault="00F5709E" w:rsidP="009D5D32">
            <w:pPr>
              <w:jc w:val="both"/>
              <w:rPr>
                <w:rFonts w:eastAsia="Calibri"/>
                <w:sz w:val="20"/>
                <w:szCs w:val="20"/>
              </w:rPr>
            </w:pPr>
            <w:r>
              <w:rPr>
                <w:rFonts w:eastAsia="Calibri"/>
                <w:b/>
                <w:sz w:val="20"/>
                <w:szCs w:val="20"/>
                <w:highlight w:val="yellow"/>
              </w:rPr>
              <w:t>30.</w:t>
            </w:r>
            <w:r w:rsidR="00B61528">
              <w:rPr>
                <w:rFonts w:eastAsia="Calibri"/>
                <w:b/>
                <w:sz w:val="20"/>
                <w:szCs w:val="20"/>
                <w:highlight w:val="yellow"/>
              </w:rPr>
              <w:t>0</w:t>
            </w:r>
            <w:r w:rsidR="00B61528" w:rsidRPr="00BC0DE4">
              <w:rPr>
                <w:rFonts w:eastAsia="Calibri"/>
                <w:b/>
                <w:sz w:val="20"/>
                <w:szCs w:val="20"/>
                <w:highlight w:val="yellow"/>
              </w:rPr>
              <w:t>8. 202</w:t>
            </w:r>
            <w:r w:rsidR="00B61528">
              <w:rPr>
                <w:rFonts w:eastAsia="Calibri"/>
                <w:b/>
                <w:sz w:val="20"/>
                <w:szCs w:val="20"/>
                <w:highlight w:val="yellow"/>
              </w:rPr>
              <w:t>3</w:t>
            </w:r>
            <w:r w:rsidR="00B61528" w:rsidRPr="00BC0DE4">
              <w:rPr>
                <w:rFonts w:eastAsia="Calibri"/>
                <w:b/>
                <w:sz w:val="20"/>
                <w:szCs w:val="20"/>
                <w:highlight w:val="yellow"/>
              </w:rPr>
              <w:t>г</w:t>
            </w:r>
            <w:r w:rsidR="00B61528" w:rsidRPr="009D5D32">
              <w:rPr>
                <w:rFonts w:eastAsia="Calibri"/>
                <w:b/>
                <w:sz w:val="20"/>
                <w:szCs w:val="20"/>
              </w:rPr>
              <w:t>. в 0</w:t>
            </w:r>
            <w:r w:rsidR="00B61528">
              <w:rPr>
                <w:rFonts w:eastAsia="Calibri"/>
                <w:b/>
                <w:sz w:val="20"/>
                <w:szCs w:val="20"/>
              </w:rPr>
              <w:t>8</w:t>
            </w:r>
            <w:r w:rsidR="00B61528" w:rsidRPr="009D5D32">
              <w:rPr>
                <w:rFonts w:eastAsia="Calibri"/>
                <w:b/>
                <w:sz w:val="20"/>
                <w:szCs w:val="20"/>
              </w:rPr>
              <w:t xml:space="preserve">:00 по </w:t>
            </w:r>
            <w:r w:rsidR="00B61528">
              <w:rPr>
                <w:rFonts w:eastAsia="Calibri"/>
                <w:b/>
                <w:sz w:val="20"/>
                <w:szCs w:val="20"/>
              </w:rPr>
              <w:t>московскому</w:t>
            </w:r>
            <w:r w:rsidR="00B61528" w:rsidRPr="009D5D32">
              <w:rPr>
                <w:rFonts w:eastAsia="Calibri"/>
                <w:b/>
                <w:sz w:val="20"/>
                <w:szCs w:val="20"/>
              </w:rPr>
              <w:t xml:space="preserve"> времени </w:t>
            </w:r>
          </w:p>
        </w:tc>
      </w:tr>
      <w:tr w:rsidR="00B61528" w:rsidRPr="009D5D32" w14:paraId="7B0E573C" w14:textId="77777777" w:rsidTr="00B61528">
        <w:tc>
          <w:tcPr>
            <w:tcW w:w="709" w:type="dxa"/>
          </w:tcPr>
          <w:p w14:paraId="49B00B11" w14:textId="481E8109" w:rsidR="00B61528" w:rsidRPr="009D5D32" w:rsidRDefault="00B61528" w:rsidP="00353E0F">
            <w:pPr>
              <w:jc w:val="center"/>
              <w:rPr>
                <w:sz w:val="20"/>
                <w:szCs w:val="20"/>
              </w:rPr>
            </w:pPr>
            <w:r>
              <w:rPr>
                <w:sz w:val="20"/>
                <w:szCs w:val="20"/>
              </w:rPr>
              <w:t>17</w:t>
            </w:r>
          </w:p>
        </w:tc>
        <w:tc>
          <w:tcPr>
            <w:tcW w:w="2268" w:type="dxa"/>
          </w:tcPr>
          <w:p w14:paraId="4185B799" w14:textId="77777777" w:rsidR="00B61528" w:rsidRPr="009D5D32" w:rsidRDefault="00B61528" w:rsidP="009C2937">
            <w:pPr>
              <w:rPr>
                <w:sz w:val="20"/>
                <w:szCs w:val="20"/>
              </w:rPr>
            </w:pPr>
            <w:r w:rsidRPr="009D5D32">
              <w:rPr>
                <w:sz w:val="20"/>
                <w:szCs w:val="20"/>
              </w:rPr>
              <w:t>Место подачи заявок на участие в закупке</w:t>
            </w:r>
          </w:p>
        </w:tc>
        <w:tc>
          <w:tcPr>
            <w:tcW w:w="5953" w:type="dxa"/>
          </w:tcPr>
          <w:p w14:paraId="41E14B30" w14:textId="77777777" w:rsidR="00B61528" w:rsidRPr="009D5D32" w:rsidRDefault="00B61528" w:rsidP="009C2937">
            <w:pPr>
              <w:jc w:val="both"/>
              <w:rPr>
                <w:color w:val="000000"/>
                <w:sz w:val="20"/>
                <w:szCs w:val="20"/>
              </w:rPr>
            </w:pPr>
            <w:r w:rsidRPr="009D5D32">
              <w:rPr>
                <w:sz w:val="20"/>
                <w:szCs w:val="20"/>
              </w:rPr>
              <w:t>Заявки на участие в закупке направляются в личном кабинете ЭТП в соответствии с регламентом работы площадки</w:t>
            </w:r>
          </w:p>
        </w:tc>
      </w:tr>
      <w:tr w:rsidR="00B61528" w:rsidRPr="009D5D32" w14:paraId="2A12CDA5" w14:textId="77777777" w:rsidTr="00B61528">
        <w:tc>
          <w:tcPr>
            <w:tcW w:w="709" w:type="dxa"/>
          </w:tcPr>
          <w:p w14:paraId="7035A117" w14:textId="331CB0DD" w:rsidR="00B61528" w:rsidRPr="009D5D32" w:rsidRDefault="00B61528" w:rsidP="00353E0F">
            <w:pPr>
              <w:jc w:val="center"/>
              <w:rPr>
                <w:sz w:val="20"/>
                <w:szCs w:val="20"/>
              </w:rPr>
            </w:pPr>
            <w:r>
              <w:rPr>
                <w:sz w:val="20"/>
                <w:szCs w:val="20"/>
              </w:rPr>
              <w:t>17</w:t>
            </w:r>
          </w:p>
        </w:tc>
        <w:tc>
          <w:tcPr>
            <w:tcW w:w="2268" w:type="dxa"/>
          </w:tcPr>
          <w:p w14:paraId="2E963A03" w14:textId="77777777" w:rsidR="00B61528" w:rsidRPr="009D5D32" w:rsidRDefault="00B61528" w:rsidP="009C2937">
            <w:pPr>
              <w:rPr>
                <w:sz w:val="20"/>
                <w:szCs w:val="20"/>
              </w:rPr>
            </w:pPr>
            <w:r w:rsidRPr="009D5D32">
              <w:rPr>
                <w:sz w:val="20"/>
                <w:szCs w:val="20"/>
              </w:rPr>
              <w:t>Срок отзыва заявок на участие в закупке</w:t>
            </w:r>
          </w:p>
        </w:tc>
        <w:tc>
          <w:tcPr>
            <w:tcW w:w="5953" w:type="dxa"/>
          </w:tcPr>
          <w:p w14:paraId="543C5842" w14:textId="77777777" w:rsidR="00B61528" w:rsidRPr="009D5D32" w:rsidRDefault="00B61528" w:rsidP="009C2937">
            <w:pPr>
              <w:rPr>
                <w:rFonts w:eastAsia="Calibri"/>
                <w:sz w:val="20"/>
                <w:szCs w:val="20"/>
              </w:rPr>
            </w:pPr>
            <w:r w:rsidRPr="009D5D32">
              <w:rPr>
                <w:rFonts w:eastAsia="Calibri"/>
                <w:sz w:val="20"/>
                <w:szCs w:val="20"/>
              </w:rPr>
              <w:t>Участник закупки, подавший заявку на участие в закупке, вправе отозвать такую заявку до окончания срока подачи заявок на участие в закупке, направив оператору ЭТП соответствующее уведомление.</w:t>
            </w:r>
          </w:p>
        </w:tc>
      </w:tr>
      <w:tr w:rsidR="00B61528" w:rsidRPr="009D5D32" w14:paraId="2248DFBE" w14:textId="77777777" w:rsidTr="00B61528">
        <w:tc>
          <w:tcPr>
            <w:tcW w:w="709" w:type="dxa"/>
          </w:tcPr>
          <w:p w14:paraId="2E67FB79" w14:textId="6F26F1E7" w:rsidR="00B61528" w:rsidRPr="009D5D32" w:rsidRDefault="00B61528" w:rsidP="00353E0F">
            <w:pPr>
              <w:jc w:val="center"/>
              <w:rPr>
                <w:sz w:val="20"/>
                <w:szCs w:val="20"/>
              </w:rPr>
            </w:pPr>
            <w:r>
              <w:rPr>
                <w:sz w:val="20"/>
                <w:szCs w:val="20"/>
              </w:rPr>
              <w:t>18</w:t>
            </w:r>
          </w:p>
        </w:tc>
        <w:tc>
          <w:tcPr>
            <w:tcW w:w="2268" w:type="dxa"/>
          </w:tcPr>
          <w:p w14:paraId="06A4B12A" w14:textId="77777777" w:rsidR="00B61528" w:rsidRPr="009D5D32" w:rsidRDefault="00B61528" w:rsidP="009C2937">
            <w:pPr>
              <w:rPr>
                <w:sz w:val="20"/>
                <w:szCs w:val="20"/>
              </w:rPr>
            </w:pPr>
            <w:r w:rsidRPr="009D5D32">
              <w:rPr>
                <w:sz w:val="20"/>
                <w:szCs w:val="20"/>
              </w:rPr>
              <w:t>Дата и время рассмотрения заявок, оценка и сопоставление заявок</w:t>
            </w:r>
          </w:p>
        </w:tc>
        <w:tc>
          <w:tcPr>
            <w:tcW w:w="5953" w:type="dxa"/>
          </w:tcPr>
          <w:p w14:paraId="772D5CAA" w14:textId="11EC7A91" w:rsidR="00B61528" w:rsidRPr="009D5D32" w:rsidRDefault="00B61528" w:rsidP="0042739D">
            <w:pPr>
              <w:rPr>
                <w:rFonts w:eastAsia="Calibri"/>
                <w:sz w:val="20"/>
                <w:szCs w:val="20"/>
              </w:rPr>
            </w:pPr>
            <w:r w:rsidRPr="009D5D32">
              <w:rPr>
                <w:rFonts w:eastAsia="Calibri"/>
                <w:sz w:val="20"/>
                <w:szCs w:val="20"/>
              </w:rPr>
              <w:t>Рассмотрения заявок, оценка и сопоставление заявок на участие в закупке состоится</w:t>
            </w:r>
            <w:r w:rsidR="00F5709E">
              <w:rPr>
                <w:rFonts w:eastAsia="Calibri"/>
                <w:sz w:val="20"/>
                <w:szCs w:val="20"/>
              </w:rPr>
              <w:t xml:space="preserve"> 30</w:t>
            </w:r>
            <w:r w:rsidRPr="00BC0DE4">
              <w:rPr>
                <w:b/>
                <w:sz w:val="20"/>
                <w:szCs w:val="20"/>
                <w:highlight w:val="yellow"/>
              </w:rPr>
              <w:t>.08.2023 г. 0</w:t>
            </w:r>
            <w:r w:rsidR="006B2411">
              <w:rPr>
                <w:b/>
                <w:sz w:val="20"/>
                <w:szCs w:val="20"/>
                <w:highlight w:val="yellow"/>
              </w:rPr>
              <w:t>9</w:t>
            </w:r>
            <w:r w:rsidRPr="00BC0DE4">
              <w:rPr>
                <w:b/>
                <w:sz w:val="20"/>
                <w:szCs w:val="20"/>
                <w:highlight w:val="yellow"/>
              </w:rPr>
              <w:t>:00</w:t>
            </w:r>
            <w:r w:rsidRPr="009D5D32">
              <w:rPr>
                <w:b/>
                <w:sz w:val="20"/>
                <w:szCs w:val="20"/>
              </w:rPr>
              <w:t xml:space="preserve"> </w:t>
            </w:r>
            <w:r w:rsidRPr="009D5D32">
              <w:rPr>
                <w:rFonts w:eastAsia="Calibri"/>
                <w:b/>
                <w:sz w:val="20"/>
                <w:szCs w:val="20"/>
              </w:rPr>
              <w:t xml:space="preserve">по </w:t>
            </w:r>
            <w:r>
              <w:rPr>
                <w:rFonts w:eastAsia="Calibri"/>
                <w:b/>
                <w:sz w:val="20"/>
                <w:szCs w:val="20"/>
              </w:rPr>
              <w:t>московскому</w:t>
            </w:r>
            <w:r w:rsidRPr="009D5D32">
              <w:rPr>
                <w:rFonts w:eastAsia="Calibri"/>
                <w:b/>
                <w:sz w:val="20"/>
                <w:szCs w:val="20"/>
              </w:rPr>
              <w:t xml:space="preserve"> времени</w:t>
            </w:r>
            <w:r w:rsidRPr="009D5D32">
              <w:rPr>
                <w:b/>
                <w:sz w:val="20"/>
                <w:szCs w:val="20"/>
              </w:rPr>
              <w:t xml:space="preserve"> </w:t>
            </w:r>
          </w:p>
        </w:tc>
      </w:tr>
      <w:tr w:rsidR="00B61528" w:rsidRPr="009D5D32" w14:paraId="516F7EAB" w14:textId="77777777" w:rsidTr="00B61528">
        <w:tc>
          <w:tcPr>
            <w:tcW w:w="709" w:type="dxa"/>
          </w:tcPr>
          <w:p w14:paraId="4ADCD196" w14:textId="5DBD1F30" w:rsidR="00B61528" w:rsidRPr="009D5D32" w:rsidRDefault="00B61528" w:rsidP="00353E0F">
            <w:pPr>
              <w:jc w:val="center"/>
              <w:rPr>
                <w:sz w:val="20"/>
                <w:szCs w:val="20"/>
              </w:rPr>
            </w:pPr>
            <w:r>
              <w:rPr>
                <w:sz w:val="20"/>
                <w:szCs w:val="20"/>
              </w:rPr>
              <w:t>19</w:t>
            </w:r>
          </w:p>
        </w:tc>
        <w:tc>
          <w:tcPr>
            <w:tcW w:w="2268" w:type="dxa"/>
          </w:tcPr>
          <w:p w14:paraId="725088D5" w14:textId="77777777" w:rsidR="00B61528" w:rsidRPr="009D5D32" w:rsidRDefault="00B61528" w:rsidP="009C2937">
            <w:pPr>
              <w:rPr>
                <w:sz w:val="20"/>
                <w:szCs w:val="20"/>
              </w:rPr>
            </w:pPr>
            <w:r w:rsidRPr="009D5D32">
              <w:rPr>
                <w:sz w:val="20"/>
                <w:szCs w:val="20"/>
              </w:rPr>
              <w:t>Время, дата определения победителя закупки (подведения итогов)</w:t>
            </w:r>
          </w:p>
        </w:tc>
        <w:tc>
          <w:tcPr>
            <w:tcW w:w="5953" w:type="dxa"/>
          </w:tcPr>
          <w:p w14:paraId="169E4952" w14:textId="69A7739B" w:rsidR="00B61528" w:rsidRPr="009D5D32" w:rsidRDefault="00F5709E" w:rsidP="009D5D32">
            <w:pPr>
              <w:jc w:val="both"/>
              <w:rPr>
                <w:rFonts w:eastAsia="Calibri"/>
                <w:b/>
                <w:sz w:val="20"/>
                <w:szCs w:val="20"/>
              </w:rPr>
            </w:pPr>
            <w:r>
              <w:rPr>
                <w:rFonts w:eastAsia="Calibri"/>
                <w:b/>
                <w:sz w:val="20"/>
                <w:szCs w:val="20"/>
                <w:highlight w:val="yellow"/>
              </w:rPr>
              <w:t>31</w:t>
            </w:r>
            <w:bookmarkStart w:id="13" w:name="_GoBack"/>
            <w:bookmarkEnd w:id="13"/>
            <w:r w:rsidR="00B61528" w:rsidRPr="00BC0DE4">
              <w:rPr>
                <w:rFonts w:eastAsia="Calibri"/>
                <w:b/>
                <w:sz w:val="20"/>
                <w:szCs w:val="20"/>
                <w:highlight w:val="yellow"/>
              </w:rPr>
              <w:t>.0</w:t>
            </w:r>
            <w:r w:rsidR="00B61528">
              <w:rPr>
                <w:rFonts w:eastAsia="Calibri"/>
                <w:b/>
                <w:sz w:val="20"/>
                <w:szCs w:val="20"/>
                <w:highlight w:val="yellow"/>
              </w:rPr>
              <w:t>8</w:t>
            </w:r>
            <w:r w:rsidR="00B61528" w:rsidRPr="00BC0DE4">
              <w:rPr>
                <w:rFonts w:eastAsia="Calibri"/>
                <w:b/>
                <w:sz w:val="20"/>
                <w:szCs w:val="20"/>
                <w:highlight w:val="yellow"/>
              </w:rPr>
              <w:t>.202</w:t>
            </w:r>
            <w:r w:rsidR="00B61528">
              <w:rPr>
                <w:rFonts w:eastAsia="Calibri"/>
                <w:b/>
                <w:sz w:val="20"/>
                <w:szCs w:val="20"/>
                <w:highlight w:val="yellow"/>
              </w:rPr>
              <w:t>3</w:t>
            </w:r>
            <w:r w:rsidR="00B61528" w:rsidRPr="00BC0DE4">
              <w:rPr>
                <w:rFonts w:eastAsia="Calibri"/>
                <w:b/>
                <w:sz w:val="20"/>
                <w:szCs w:val="20"/>
                <w:highlight w:val="yellow"/>
              </w:rPr>
              <w:t xml:space="preserve"> г.</w:t>
            </w:r>
            <w:r w:rsidR="00B61528" w:rsidRPr="00BC0DE4">
              <w:rPr>
                <w:b/>
                <w:sz w:val="20"/>
                <w:szCs w:val="20"/>
                <w:highlight w:val="yellow"/>
              </w:rPr>
              <w:t xml:space="preserve"> 1</w:t>
            </w:r>
            <w:r w:rsidR="006B2411">
              <w:rPr>
                <w:b/>
                <w:sz w:val="20"/>
                <w:szCs w:val="20"/>
                <w:highlight w:val="yellow"/>
              </w:rPr>
              <w:t>0</w:t>
            </w:r>
            <w:r w:rsidR="00B61528" w:rsidRPr="00BC0DE4">
              <w:rPr>
                <w:b/>
                <w:sz w:val="20"/>
                <w:szCs w:val="20"/>
                <w:highlight w:val="yellow"/>
              </w:rPr>
              <w:t>:00</w:t>
            </w:r>
            <w:r w:rsidR="00B61528" w:rsidRPr="009D5D32">
              <w:rPr>
                <w:b/>
                <w:sz w:val="20"/>
                <w:szCs w:val="20"/>
              </w:rPr>
              <w:t xml:space="preserve"> </w:t>
            </w:r>
            <w:r w:rsidR="00B61528" w:rsidRPr="009D5D32">
              <w:rPr>
                <w:rFonts w:eastAsia="Calibri"/>
                <w:b/>
                <w:sz w:val="20"/>
                <w:szCs w:val="20"/>
              </w:rPr>
              <w:t xml:space="preserve">по </w:t>
            </w:r>
            <w:r w:rsidR="00B61528">
              <w:rPr>
                <w:rFonts w:eastAsia="Calibri"/>
                <w:b/>
                <w:sz w:val="20"/>
                <w:szCs w:val="20"/>
              </w:rPr>
              <w:t>московском</w:t>
            </w:r>
            <w:r w:rsidR="00B61528" w:rsidRPr="009D5D32">
              <w:rPr>
                <w:rFonts w:eastAsia="Calibri"/>
                <w:b/>
                <w:sz w:val="20"/>
                <w:szCs w:val="20"/>
              </w:rPr>
              <w:t>у времени</w:t>
            </w:r>
            <w:r w:rsidR="00B61528" w:rsidRPr="009D5D32">
              <w:rPr>
                <w:b/>
                <w:sz w:val="20"/>
                <w:szCs w:val="20"/>
              </w:rPr>
              <w:t xml:space="preserve"> (МСК)</w:t>
            </w:r>
          </w:p>
        </w:tc>
      </w:tr>
      <w:tr w:rsidR="00B61528" w:rsidRPr="009D5D32" w14:paraId="604CF286" w14:textId="77777777" w:rsidTr="00B61528">
        <w:trPr>
          <w:trHeight w:val="56"/>
        </w:trPr>
        <w:tc>
          <w:tcPr>
            <w:tcW w:w="709" w:type="dxa"/>
          </w:tcPr>
          <w:p w14:paraId="3D5B4295" w14:textId="46DA5A86" w:rsidR="00B61528" w:rsidRPr="009D5D32" w:rsidRDefault="00B61528" w:rsidP="00353E0F">
            <w:pPr>
              <w:jc w:val="center"/>
              <w:rPr>
                <w:sz w:val="20"/>
                <w:szCs w:val="20"/>
              </w:rPr>
            </w:pPr>
            <w:r>
              <w:rPr>
                <w:sz w:val="20"/>
                <w:szCs w:val="20"/>
              </w:rPr>
              <w:t>20</w:t>
            </w:r>
          </w:p>
        </w:tc>
        <w:tc>
          <w:tcPr>
            <w:tcW w:w="2268" w:type="dxa"/>
          </w:tcPr>
          <w:p w14:paraId="7ADCDD31" w14:textId="77777777" w:rsidR="00B61528" w:rsidRPr="009D5D32" w:rsidRDefault="00B61528" w:rsidP="009C2937">
            <w:pPr>
              <w:rPr>
                <w:sz w:val="20"/>
                <w:szCs w:val="20"/>
              </w:rPr>
            </w:pPr>
            <w:r w:rsidRPr="009D5D32">
              <w:rPr>
                <w:sz w:val="20"/>
                <w:szCs w:val="20"/>
              </w:rPr>
              <w:t>Критерии оценки заявок на участие в закупке</w:t>
            </w:r>
          </w:p>
        </w:tc>
        <w:tc>
          <w:tcPr>
            <w:tcW w:w="5953" w:type="dxa"/>
            <w:tcBorders>
              <w:top w:val="single" w:sz="4" w:space="0" w:color="auto"/>
              <w:left w:val="single" w:sz="4" w:space="0" w:color="auto"/>
              <w:bottom w:val="single" w:sz="4" w:space="0" w:color="auto"/>
              <w:right w:val="single" w:sz="4" w:space="0" w:color="auto"/>
            </w:tcBorders>
          </w:tcPr>
          <w:p w14:paraId="061EA281" w14:textId="77777777" w:rsidR="00B61528" w:rsidRPr="009D5D32" w:rsidRDefault="00B61528" w:rsidP="009C2937">
            <w:pPr>
              <w:keepNext/>
              <w:spacing w:after="160" w:line="259" w:lineRule="auto"/>
              <w:jc w:val="both"/>
              <w:rPr>
                <w:sz w:val="20"/>
                <w:szCs w:val="20"/>
              </w:rPr>
            </w:pPr>
            <w:r w:rsidRPr="009D5D32">
              <w:rPr>
                <w:sz w:val="20"/>
                <w:szCs w:val="20"/>
              </w:rPr>
              <w:t>Наименьшая цена предложения при условии соответствия самого предложения и предлагаемого товара условиям закупки.</w:t>
            </w:r>
          </w:p>
        </w:tc>
      </w:tr>
      <w:tr w:rsidR="00B61528" w:rsidRPr="009C2937" w14:paraId="029E4FA4" w14:textId="77777777" w:rsidTr="00B61528">
        <w:tc>
          <w:tcPr>
            <w:tcW w:w="709" w:type="dxa"/>
          </w:tcPr>
          <w:p w14:paraId="0300D959" w14:textId="54D2458C" w:rsidR="00B61528" w:rsidRPr="009C2937" w:rsidRDefault="00B61528" w:rsidP="00353E0F">
            <w:pPr>
              <w:jc w:val="center"/>
              <w:rPr>
                <w:sz w:val="20"/>
                <w:szCs w:val="20"/>
              </w:rPr>
            </w:pPr>
            <w:r>
              <w:rPr>
                <w:sz w:val="20"/>
                <w:szCs w:val="20"/>
              </w:rPr>
              <w:t>21</w:t>
            </w:r>
          </w:p>
        </w:tc>
        <w:tc>
          <w:tcPr>
            <w:tcW w:w="2268" w:type="dxa"/>
          </w:tcPr>
          <w:p w14:paraId="329A4B1A" w14:textId="77777777" w:rsidR="00B61528" w:rsidRPr="009C2937" w:rsidRDefault="00B61528" w:rsidP="009C2937">
            <w:pPr>
              <w:rPr>
                <w:sz w:val="20"/>
                <w:szCs w:val="20"/>
              </w:rPr>
            </w:pPr>
            <w:r w:rsidRPr="009C2937">
              <w:rPr>
                <w:sz w:val="20"/>
                <w:szCs w:val="20"/>
              </w:rPr>
              <w:t>Срок заключения договора</w:t>
            </w:r>
          </w:p>
        </w:tc>
        <w:tc>
          <w:tcPr>
            <w:tcW w:w="5953" w:type="dxa"/>
            <w:tcBorders>
              <w:top w:val="single" w:sz="4" w:space="0" w:color="auto"/>
              <w:left w:val="single" w:sz="4" w:space="0" w:color="auto"/>
              <w:bottom w:val="single" w:sz="4" w:space="0" w:color="auto"/>
              <w:right w:val="single" w:sz="4" w:space="0" w:color="auto"/>
            </w:tcBorders>
          </w:tcPr>
          <w:p w14:paraId="643FE76E" w14:textId="77777777" w:rsidR="00B61528" w:rsidRPr="009C2937" w:rsidRDefault="00B61528" w:rsidP="009C2937">
            <w:pPr>
              <w:keepNext/>
              <w:jc w:val="both"/>
              <w:rPr>
                <w:sz w:val="20"/>
                <w:szCs w:val="20"/>
              </w:rPr>
            </w:pPr>
            <w:r w:rsidRPr="009C2937">
              <w:rPr>
                <w:rFonts w:eastAsiaTheme="minorHAnsi"/>
                <w:sz w:val="20"/>
                <w:szCs w:val="20"/>
                <w:lang w:eastAsia="en-US"/>
              </w:rPr>
              <w:t>Не ранее 10 дней и не позднее 20 дней с момента размещения в установленном порядке итогового протокола.</w:t>
            </w:r>
          </w:p>
        </w:tc>
      </w:tr>
      <w:tr w:rsidR="00B61528" w:rsidRPr="009C2937" w14:paraId="57533AB3" w14:textId="77777777" w:rsidTr="00B61528">
        <w:tc>
          <w:tcPr>
            <w:tcW w:w="709" w:type="dxa"/>
          </w:tcPr>
          <w:p w14:paraId="0E61F08B" w14:textId="5070CD7A" w:rsidR="00B61528" w:rsidRPr="009C2937" w:rsidRDefault="00B61528" w:rsidP="00353E0F">
            <w:pPr>
              <w:jc w:val="center"/>
              <w:rPr>
                <w:sz w:val="20"/>
                <w:szCs w:val="20"/>
              </w:rPr>
            </w:pPr>
            <w:r>
              <w:rPr>
                <w:sz w:val="20"/>
                <w:szCs w:val="20"/>
              </w:rPr>
              <w:t>22</w:t>
            </w:r>
          </w:p>
        </w:tc>
        <w:tc>
          <w:tcPr>
            <w:tcW w:w="2268" w:type="dxa"/>
          </w:tcPr>
          <w:p w14:paraId="17E1C6C2" w14:textId="77777777" w:rsidR="00B61528" w:rsidRPr="009C2937" w:rsidRDefault="00B61528" w:rsidP="009C2937">
            <w:pPr>
              <w:rPr>
                <w:sz w:val="20"/>
                <w:szCs w:val="20"/>
              </w:rPr>
            </w:pPr>
            <w:r w:rsidRPr="009C2937">
              <w:rPr>
                <w:sz w:val="20"/>
                <w:szCs w:val="20"/>
              </w:rPr>
              <w:t>Обеспечение заявки на участие в закупке</w:t>
            </w:r>
          </w:p>
        </w:tc>
        <w:tc>
          <w:tcPr>
            <w:tcW w:w="5953" w:type="dxa"/>
            <w:tcBorders>
              <w:top w:val="single" w:sz="4" w:space="0" w:color="auto"/>
              <w:left w:val="single" w:sz="4" w:space="0" w:color="auto"/>
              <w:bottom w:val="single" w:sz="4" w:space="0" w:color="auto"/>
              <w:right w:val="single" w:sz="4" w:space="0" w:color="auto"/>
            </w:tcBorders>
          </w:tcPr>
          <w:p w14:paraId="4B92BC6B" w14:textId="77777777" w:rsidR="00B61528" w:rsidRPr="009C2937" w:rsidRDefault="00B61528" w:rsidP="009C2937">
            <w:pPr>
              <w:keepNext/>
              <w:jc w:val="both"/>
              <w:rPr>
                <w:sz w:val="20"/>
                <w:szCs w:val="20"/>
              </w:rPr>
            </w:pPr>
            <w:r w:rsidRPr="009C2937">
              <w:rPr>
                <w:sz w:val="20"/>
                <w:szCs w:val="20"/>
              </w:rPr>
              <w:t>Не установлено</w:t>
            </w:r>
          </w:p>
        </w:tc>
      </w:tr>
      <w:tr w:rsidR="00B61528" w:rsidRPr="009C2937" w14:paraId="0149AC88" w14:textId="77777777" w:rsidTr="00B61528">
        <w:tc>
          <w:tcPr>
            <w:tcW w:w="709" w:type="dxa"/>
          </w:tcPr>
          <w:p w14:paraId="2EFFB919" w14:textId="7AADFF27" w:rsidR="00B61528" w:rsidRPr="009C2937" w:rsidRDefault="00B61528" w:rsidP="00353E0F">
            <w:pPr>
              <w:jc w:val="center"/>
              <w:rPr>
                <w:sz w:val="20"/>
                <w:szCs w:val="20"/>
              </w:rPr>
            </w:pPr>
            <w:r>
              <w:rPr>
                <w:sz w:val="20"/>
                <w:szCs w:val="20"/>
              </w:rPr>
              <w:t>23</w:t>
            </w:r>
          </w:p>
        </w:tc>
        <w:tc>
          <w:tcPr>
            <w:tcW w:w="2268" w:type="dxa"/>
          </w:tcPr>
          <w:p w14:paraId="1EFF759A" w14:textId="77777777" w:rsidR="00B61528" w:rsidRPr="009C2937" w:rsidRDefault="00B61528" w:rsidP="009C2937">
            <w:pPr>
              <w:rPr>
                <w:sz w:val="20"/>
                <w:szCs w:val="20"/>
              </w:rPr>
            </w:pPr>
            <w:r w:rsidRPr="009C2937">
              <w:rPr>
                <w:sz w:val="20"/>
                <w:szCs w:val="20"/>
              </w:rPr>
              <w:t xml:space="preserve">Обеспечение исполнения </w:t>
            </w:r>
            <w:r w:rsidRPr="009C2937">
              <w:rPr>
                <w:color w:val="000000"/>
                <w:sz w:val="20"/>
                <w:szCs w:val="20"/>
              </w:rPr>
              <w:t>договора</w:t>
            </w:r>
          </w:p>
        </w:tc>
        <w:tc>
          <w:tcPr>
            <w:tcW w:w="5953" w:type="dxa"/>
            <w:tcBorders>
              <w:top w:val="single" w:sz="4" w:space="0" w:color="auto"/>
              <w:left w:val="single" w:sz="4" w:space="0" w:color="auto"/>
              <w:bottom w:val="single" w:sz="4" w:space="0" w:color="auto"/>
              <w:right w:val="single" w:sz="4" w:space="0" w:color="auto"/>
            </w:tcBorders>
          </w:tcPr>
          <w:p w14:paraId="494F4653" w14:textId="77777777" w:rsidR="00B61528" w:rsidRPr="009C2937" w:rsidRDefault="00B61528" w:rsidP="009C2937">
            <w:pPr>
              <w:keepNext/>
              <w:jc w:val="both"/>
              <w:rPr>
                <w:sz w:val="20"/>
                <w:szCs w:val="20"/>
              </w:rPr>
            </w:pPr>
            <w:r w:rsidRPr="009C2937">
              <w:rPr>
                <w:sz w:val="20"/>
                <w:szCs w:val="20"/>
              </w:rPr>
              <w:t>Не установлено</w:t>
            </w:r>
          </w:p>
        </w:tc>
      </w:tr>
      <w:tr w:rsidR="00B61528" w:rsidRPr="009C2937" w14:paraId="1505DC64" w14:textId="77777777" w:rsidTr="00B61528">
        <w:tc>
          <w:tcPr>
            <w:tcW w:w="709" w:type="dxa"/>
          </w:tcPr>
          <w:p w14:paraId="026C90BC" w14:textId="465F57C6" w:rsidR="00B61528" w:rsidRPr="009C2937" w:rsidRDefault="00B61528" w:rsidP="00353E0F">
            <w:pPr>
              <w:jc w:val="center"/>
              <w:rPr>
                <w:sz w:val="20"/>
                <w:szCs w:val="20"/>
              </w:rPr>
            </w:pPr>
            <w:r>
              <w:rPr>
                <w:sz w:val="20"/>
                <w:szCs w:val="20"/>
              </w:rPr>
              <w:t>24</w:t>
            </w:r>
          </w:p>
        </w:tc>
        <w:tc>
          <w:tcPr>
            <w:tcW w:w="2268" w:type="dxa"/>
          </w:tcPr>
          <w:p w14:paraId="0A1A600A" w14:textId="77777777" w:rsidR="00B61528" w:rsidRPr="009C2937" w:rsidRDefault="00B61528" w:rsidP="009C2937">
            <w:pPr>
              <w:rPr>
                <w:sz w:val="20"/>
                <w:szCs w:val="20"/>
              </w:rPr>
            </w:pPr>
            <w:r w:rsidRPr="007214CD">
              <w:rPr>
                <w:sz w:val="20"/>
                <w:szCs w:val="20"/>
              </w:rPr>
              <w:t>Приоритет товаров российского происхождения</w:t>
            </w:r>
          </w:p>
        </w:tc>
        <w:tc>
          <w:tcPr>
            <w:tcW w:w="5953" w:type="dxa"/>
            <w:tcBorders>
              <w:top w:val="single" w:sz="4" w:space="0" w:color="auto"/>
              <w:left w:val="single" w:sz="4" w:space="0" w:color="auto"/>
              <w:bottom w:val="single" w:sz="4" w:space="0" w:color="auto"/>
              <w:right w:val="single" w:sz="4" w:space="0" w:color="auto"/>
            </w:tcBorders>
          </w:tcPr>
          <w:p w14:paraId="30E324C1" w14:textId="77777777" w:rsidR="00B61528" w:rsidRPr="009C2937" w:rsidRDefault="00B61528" w:rsidP="009C2937">
            <w:pPr>
              <w:keepNext/>
              <w:jc w:val="both"/>
              <w:rPr>
                <w:sz w:val="20"/>
                <w:szCs w:val="20"/>
              </w:rPr>
            </w:pPr>
            <w:r>
              <w:rPr>
                <w:sz w:val="20"/>
                <w:szCs w:val="20"/>
              </w:rPr>
              <w:t>Предоставляется</w:t>
            </w:r>
          </w:p>
        </w:tc>
      </w:tr>
    </w:tbl>
    <w:p w14:paraId="1CE4A31D" w14:textId="77777777" w:rsidR="009D371A" w:rsidRPr="0060591B" w:rsidRDefault="009D371A" w:rsidP="009D371A">
      <w:pPr>
        <w:spacing w:after="200" w:line="276" w:lineRule="auto"/>
        <w:rPr>
          <w:rFonts w:eastAsia="Calibri"/>
          <w:b/>
          <w:sz w:val="20"/>
          <w:szCs w:val="20"/>
        </w:rPr>
      </w:pPr>
      <w:r w:rsidRPr="0060591B">
        <w:rPr>
          <w:b/>
          <w:sz w:val="20"/>
          <w:szCs w:val="20"/>
        </w:rPr>
        <w:br w:type="page"/>
      </w:r>
    </w:p>
    <w:p w14:paraId="0A5242E7" w14:textId="77777777" w:rsidR="009D371A" w:rsidRDefault="009D371A">
      <w:pPr>
        <w:spacing w:after="200" w:line="276" w:lineRule="auto"/>
        <w:rPr>
          <w:rFonts w:eastAsia="Calibri"/>
          <w:b/>
          <w:sz w:val="18"/>
          <w:szCs w:val="18"/>
        </w:rPr>
        <w:sectPr w:rsidR="009D371A" w:rsidSect="00E41063">
          <w:pgSz w:w="11906" w:h="16838"/>
          <w:pgMar w:top="709" w:right="567" w:bottom="709" w:left="1134" w:header="709" w:footer="590" w:gutter="0"/>
          <w:pgNumType w:start="1"/>
          <w:cols w:space="708"/>
          <w:docGrid w:linePitch="360"/>
        </w:sectPr>
      </w:pPr>
    </w:p>
    <w:p w14:paraId="10DD4BF5" w14:textId="77777777" w:rsidR="00593D54" w:rsidRPr="005559DC" w:rsidRDefault="00381677" w:rsidP="000E502F">
      <w:pPr>
        <w:pStyle w:val="aa"/>
        <w:numPr>
          <w:ilvl w:val="0"/>
          <w:numId w:val="15"/>
        </w:numPr>
        <w:tabs>
          <w:tab w:val="left" w:pos="284"/>
        </w:tabs>
        <w:ind w:left="0" w:firstLine="0"/>
        <w:jc w:val="center"/>
        <w:rPr>
          <w:rFonts w:ascii="Times New Roman" w:hAnsi="Times New Roman"/>
          <w:b/>
          <w:sz w:val="20"/>
          <w:szCs w:val="20"/>
        </w:rPr>
      </w:pPr>
      <w:r w:rsidRPr="005559DC">
        <w:rPr>
          <w:rFonts w:ascii="Times New Roman" w:hAnsi="Times New Roman"/>
          <w:b/>
          <w:sz w:val="20"/>
          <w:szCs w:val="20"/>
        </w:rPr>
        <w:lastRenderedPageBreak/>
        <w:t xml:space="preserve">РАЗДЕЛ: </w:t>
      </w:r>
      <w:r w:rsidR="00593D54" w:rsidRPr="005559DC">
        <w:rPr>
          <w:rFonts w:ascii="Times New Roman" w:hAnsi="Times New Roman"/>
          <w:b/>
          <w:sz w:val="20"/>
          <w:szCs w:val="20"/>
        </w:rPr>
        <w:t xml:space="preserve">ОБРАЗЦЫ ФОРМ ДОКУМЕНТОВ, ПРЕДСТАВЛЯЕМЫХ УЧАСТНИКАМИ </w:t>
      </w:r>
      <w:r w:rsidR="00E02D4B">
        <w:rPr>
          <w:rFonts w:ascii="Times New Roman" w:hAnsi="Times New Roman"/>
          <w:b/>
          <w:sz w:val="20"/>
          <w:szCs w:val="20"/>
        </w:rPr>
        <w:t>ЗАКУПКИ</w:t>
      </w:r>
      <w:r w:rsidR="00593D54" w:rsidRPr="005559DC">
        <w:rPr>
          <w:rFonts w:ascii="Times New Roman" w:hAnsi="Times New Roman"/>
          <w:b/>
          <w:sz w:val="20"/>
          <w:szCs w:val="20"/>
        </w:rPr>
        <w:t xml:space="preserve"> И ИНСТРУКЦИЯ ПО ИХ ЗАПОЛНЕНИЮ</w:t>
      </w:r>
    </w:p>
    <w:p w14:paraId="14B7C265" w14:textId="77777777" w:rsidR="00381677" w:rsidRPr="005559DC" w:rsidRDefault="00381677" w:rsidP="00700466">
      <w:pPr>
        <w:pStyle w:val="aa"/>
        <w:ind w:left="0"/>
        <w:rPr>
          <w:rFonts w:ascii="Times New Roman" w:hAnsi="Times New Roman"/>
          <w:b/>
          <w:sz w:val="20"/>
          <w:szCs w:val="20"/>
        </w:rPr>
      </w:pPr>
    </w:p>
    <w:p w14:paraId="68A96A5A" w14:textId="77777777" w:rsidR="00DD2B8A" w:rsidRPr="00E541F3" w:rsidRDefault="00593D54" w:rsidP="00700466">
      <w:pPr>
        <w:jc w:val="center"/>
        <w:rPr>
          <w:b/>
          <w:sz w:val="20"/>
          <w:szCs w:val="20"/>
        </w:rPr>
      </w:pPr>
      <w:r w:rsidRPr="00E541F3">
        <w:rPr>
          <w:b/>
          <w:sz w:val="20"/>
          <w:szCs w:val="20"/>
        </w:rPr>
        <w:t>ФОРМА</w:t>
      </w:r>
      <w:r w:rsidR="00E541F3" w:rsidRPr="00E541F3">
        <w:rPr>
          <w:b/>
          <w:sz w:val="20"/>
          <w:szCs w:val="20"/>
        </w:rPr>
        <w:t xml:space="preserve"> 3.1.</w:t>
      </w:r>
      <w:r w:rsidR="00DD2B8A" w:rsidRPr="00E541F3">
        <w:rPr>
          <w:b/>
          <w:sz w:val="20"/>
          <w:szCs w:val="20"/>
        </w:rPr>
        <w:t>:</w:t>
      </w:r>
    </w:p>
    <w:p w14:paraId="4661F618" w14:textId="77777777" w:rsidR="00593D54" w:rsidRPr="00DD2B8A" w:rsidRDefault="009A4B58" w:rsidP="00700466">
      <w:pPr>
        <w:pStyle w:val="aa"/>
        <w:ind w:left="0"/>
        <w:jc w:val="center"/>
        <w:rPr>
          <w:rFonts w:ascii="Times New Roman" w:hAnsi="Times New Roman"/>
          <w:b/>
          <w:sz w:val="20"/>
          <w:szCs w:val="20"/>
        </w:rPr>
      </w:pPr>
      <w:r>
        <w:rPr>
          <w:rFonts w:ascii="Times New Roman" w:hAnsi="Times New Roman"/>
          <w:b/>
          <w:sz w:val="20"/>
          <w:szCs w:val="20"/>
        </w:rPr>
        <w:t>ТЕХНИКО-КОММЕРЧЕСКОЕ ПРЕДЛОЖЕНИЕ</w:t>
      </w:r>
    </w:p>
    <w:p w14:paraId="372ACE63" w14:textId="77777777" w:rsidR="00593D54" w:rsidRPr="005559DC" w:rsidRDefault="00593D54" w:rsidP="00700466">
      <w:pPr>
        <w:jc w:val="both"/>
        <w:rPr>
          <w:sz w:val="20"/>
          <w:szCs w:val="20"/>
        </w:rPr>
      </w:pPr>
    </w:p>
    <w:p w14:paraId="003C7360" w14:textId="77777777" w:rsidR="004B3929" w:rsidRDefault="00EC48BF" w:rsidP="00EC48BF">
      <w:pPr>
        <w:ind w:firstLine="709"/>
        <w:jc w:val="both"/>
        <w:rPr>
          <w:sz w:val="20"/>
          <w:szCs w:val="20"/>
        </w:rPr>
      </w:pPr>
      <w:r>
        <w:rPr>
          <w:sz w:val="20"/>
          <w:szCs w:val="20"/>
        </w:rPr>
        <w:t xml:space="preserve">1. </w:t>
      </w:r>
      <w:r w:rsidR="00593D54" w:rsidRPr="00520020">
        <w:rPr>
          <w:sz w:val="20"/>
          <w:szCs w:val="20"/>
        </w:rPr>
        <w:t xml:space="preserve">Изучив Документацию о закупке, а также применимое к данному запросу </w:t>
      </w:r>
      <w:r w:rsidR="003440A5" w:rsidRPr="00520020">
        <w:rPr>
          <w:color w:val="000000"/>
          <w:sz w:val="20"/>
          <w:szCs w:val="20"/>
        </w:rPr>
        <w:t>ТКП</w:t>
      </w:r>
      <w:r w:rsidR="00593D54" w:rsidRPr="00520020">
        <w:rPr>
          <w:sz w:val="20"/>
          <w:szCs w:val="20"/>
        </w:rPr>
        <w:t xml:space="preserve"> действующее законодател</w:t>
      </w:r>
      <w:r w:rsidR="009A4B58">
        <w:rPr>
          <w:sz w:val="20"/>
          <w:szCs w:val="20"/>
        </w:rPr>
        <w:t>ьство</w:t>
      </w:r>
      <w:r w:rsidR="009A4B58">
        <w:rPr>
          <w:i/>
          <w:sz w:val="20"/>
          <w:szCs w:val="20"/>
          <w:u w:val="single"/>
        </w:rPr>
        <w:t xml:space="preserve"> </w:t>
      </w:r>
      <w:r w:rsidR="00593D54" w:rsidRPr="009A4B58">
        <w:rPr>
          <w:i/>
          <w:sz w:val="18"/>
          <w:szCs w:val="18"/>
          <w:u w:val="single"/>
        </w:rPr>
        <w:t xml:space="preserve">(наименование - Участника </w:t>
      </w:r>
      <w:r w:rsidR="00E02D4B" w:rsidRPr="009A4B58">
        <w:rPr>
          <w:i/>
          <w:sz w:val="18"/>
          <w:szCs w:val="18"/>
          <w:u w:val="single"/>
        </w:rPr>
        <w:t>закупки</w:t>
      </w:r>
      <w:r w:rsidR="00593D54" w:rsidRPr="009A4B58">
        <w:rPr>
          <w:i/>
          <w:sz w:val="18"/>
          <w:szCs w:val="18"/>
          <w:u w:val="single"/>
        </w:rPr>
        <w:t>)</w:t>
      </w:r>
      <w:r w:rsidR="009A4B58">
        <w:rPr>
          <w:sz w:val="18"/>
          <w:szCs w:val="18"/>
        </w:rPr>
        <w:t xml:space="preserve"> </w:t>
      </w:r>
      <w:r w:rsidR="00554A7E">
        <w:rPr>
          <w:sz w:val="18"/>
          <w:szCs w:val="18"/>
        </w:rPr>
        <w:t>в</w:t>
      </w:r>
      <w:r w:rsidR="00593D54" w:rsidRPr="00520020">
        <w:rPr>
          <w:sz w:val="20"/>
          <w:szCs w:val="20"/>
        </w:rPr>
        <w:t xml:space="preserve"> лице,</w:t>
      </w:r>
      <w:r w:rsidR="009A4B58" w:rsidRPr="00520020">
        <w:rPr>
          <w:sz w:val="20"/>
          <w:szCs w:val="20"/>
        </w:rPr>
        <w:t xml:space="preserve"> </w:t>
      </w:r>
      <w:r w:rsidR="009A4B58" w:rsidRPr="009A4B58">
        <w:rPr>
          <w:i/>
          <w:sz w:val="20"/>
          <w:szCs w:val="20"/>
          <w:u w:val="single"/>
        </w:rPr>
        <w:t>(наименование должности руководителя и его Ф.И.О.)</w:t>
      </w:r>
      <w:r w:rsidR="009A4B58">
        <w:rPr>
          <w:i/>
          <w:sz w:val="20"/>
          <w:szCs w:val="20"/>
          <w:u w:val="single"/>
        </w:rPr>
        <w:t xml:space="preserve">  </w:t>
      </w:r>
      <w:r w:rsidR="00593D54" w:rsidRPr="00520020">
        <w:rPr>
          <w:sz w:val="20"/>
          <w:szCs w:val="20"/>
        </w:rPr>
        <w:t xml:space="preserve">подтверждаем, что согласны принять участие в запросе </w:t>
      </w:r>
      <w:r w:rsidR="00684407" w:rsidRPr="00520020">
        <w:rPr>
          <w:sz w:val="20"/>
          <w:szCs w:val="20"/>
        </w:rPr>
        <w:t>технико-</w:t>
      </w:r>
      <w:r w:rsidR="00684407" w:rsidRPr="006F4949">
        <w:rPr>
          <w:sz w:val="20"/>
          <w:szCs w:val="20"/>
        </w:rPr>
        <w:t>коммерческих предложений</w:t>
      </w:r>
      <w:r w:rsidR="004F75B5">
        <w:rPr>
          <w:sz w:val="20"/>
          <w:szCs w:val="20"/>
        </w:rPr>
        <w:t xml:space="preserve"> на</w:t>
      </w:r>
      <w:r w:rsidR="00413EBD">
        <w:rPr>
          <w:sz w:val="20"/>
          <w:szCs w:val="20"/>
        </w:rPr>
        <w:t xml:space="preserve"> поставку приборов учёта электроэнергии</w:t>
      </w:r>
      <w:r w:rsidR="00520020" w:rsidRPr="00520020">
        <w:rPr>
          <w:bCs/>
          <w:color w:val="000000"/>
          <w:sz w:val="20"/>
          <w:szCs w:val="20"/>
        </w:rPr>
        <w:t>,</w:t>
      </w:r>
      <w:r w:rsidR="00793185" w:rsidRPr="00520020">
        <w:rPr>
          <w:sz w:val="20"/>
          <w:szCs w:val="20"/>
        </w:rPr>
        <w:t xml:space="preserve"> </w:t>
      </w:r>
      <w:r w:rsidR="00593D54" w:rsidRPr="00520020">
        <w:rPr>
          <w:sz w:val="20"/>
          <w:szCs w:val="20"/>
        </w:rPr>
        <w:t>согласно Документации о закупке</w:t>
      </w:r>
      <w:r w:rsidR="009A4B58">
        <w:rPr>
          <w:sz w:val="20"/>
          <w:szCs w:val="20"/>
        </w:rPr>
        <w:t xml:space="preserve"> </w:t>
      </w:r>
      <w:r w:rsidR="009A4B58" w:rsidRPr="009A4B58">
        <w:rPr>
          <w:i/>
          <w:sz w:val="20"/>
          <w:szCs w:val="20"/>
          <w:u w:val="single"/>
        </w:rPr>
        <w:t xml:space="preserve">(номер </w:t>
      </w:r>
      <w:r w:rsidR="009A4B58">
        <w:rPr>
          <w:i/>
          <w:sz w:val="20"/>
          <w:szCs w:val="20"/>
          <w:u w:val="single"/>
        </w:rPr>
        <w:t xml:space="preserve">и предмет </w:t>
      </w:r>
      <w:r w:rsidR="009A4B58" w:rsidRPr="009A4B58">
        <w:rPr>
          <w:i/>
          <w:sz w:val="20"/>
          <w:szCs w:val="20"/>
          <w:u w:val="single"/>
        </w:rPr>
        <w:t>закупочной процедуры)</w:t>
      </w:r>
      <w:r w:rsidR="004F75B5">
        <w:rPr>
          <w:b/>
          <w:sz w:val="20"/>
          <w:szCs w:val="20"/>
        </w:rPr>
        <w:t xml:space="preserve"> </w:t>
      </w:r>
      <w:r w:rsidR="004F75B5" w:rsidRPr="00520020">
        <w:rPr>
          <w:sz w:val="20"/>
          <w:szCs w:val="20"/>
        </w:rPr>
        <w:t>и</w:t>
      </w:r>
      <w:r w:rsidR="00593D54" w:rsidRPr="00520020">
        <w:rPr>
          <w:sz w:val="20"/>
          <w:szCs w:val="20"/>
        </w:rPr>
        <w:t xml:space="preserve"> предложенных нами в настоящей заявке на участие в запросе </w:t>
      </w:r>
      <w:r w:rsidR="00684407" w:rsidRPr="00520020">
        <w:rPr>
          <w:sz w:val="20"/>
          <w:szCs w:val="20"/>
        </w:rPr>
        <w:t>ТКП</w:t>
      </w:r>
      <w:r w:rsidR="00593D54" w:rsidRPr="00520020">
        <w:rPr>
          <w:sz w:val="20"/>
          <w:szCs w:val="20"/>
        </w:rPr>
        <w:t>:</w:t>
      </w:r>
    </w:p>
    <w:p w14:paraId="2A22E153" w14:textId="77777777" w:rsidR="004F75B5" w:rsidRPr="00520020" w:rsidRDefault="004F75B5" w:rsidP="00700466">
      <w:pPr>
        <w:jc w:val="both"/>
        <w:rPr>
          <w:sz w:val="20"/>
          <w:szCs w:val="20"/>
        </w:rPr>
      </w:pPr>
      <w:r>
        <w:rPr>
          <w:sz w:val="20"/>
          <w:szCs w:val="20"/>
        </w:rPr>
        <w:t>Таблица №1</w:t>
      </w:r>
    </w:p>
    <w:p w14:paraId="1A512C7D" w14:textId="56A78A5F" w:rsidR="006F4949" w:rsidRDefault="006F4949" w:rsidP="00520020">
      <w:pPr>
        <w:keepNext/>
        <w:suppressAutoHyphens/>
        <w:rPr>
          <w:b/>
          <w:sz w:val="20"/>
          <w:szCs w:val="20"/>
        </w:rPr>
      </w:pPr>
    </w:p>
    <w:p w14:paraId="74744E60" w14:textId="05D029CD" w:rsidR="000B2CDC" w:rsidRDefault="000B2CDC" w:rsidP="00520020">
      <w:pPr>
        <w:keepNext/>
        <w:suppressAutoHyphens/>
        <w:rPr>
          <w:b/>
          <w:sz w:val="20"/>
          <w:szCs w:val="20"/>
        </w:rPr>
      </w:pPr>
      <w:r>
        <w:rPr>
          <w:b/>
          <w:sz w:val="20"/>
          <w:szCs w:val="20"/>
        </w:rPr>
        <w:t>График лизинговых платежей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2566"/>
        <w:gridCol w:w="2858"/>
        <w:gridCol w:w="2867"/>
      </w:tblGrid>
      <w:tr w:rsidR="000B2CDC" w:rsidRPr="00A01530" w14:paraId="0E763ED0" w14:textId="77777777" w:rsidTr="00CC1EA4">
        <w:tc>
          <w:tcPr>
            <w:tcW w:w="1845" w:type="dxa"/>
            <w:shd w:val="clear" w:color="auto" w:fill="auto"/>
          </w:tcPr>
          <w:p w14:paraId="7E3EE295" w14:textId="77777777" w:rsidR="000B2CDC" w:rsidRPr="00A01530" w:rsidRDefault="000B2CDC" w:rsidP="00CC1EA4">
            <w:pPr>
              <w:autoSpaceDE w:val="0"/>
              <w:autoSpaceDN w:val="0"/>
              <w:adjustRightInd w:val="0"/>
              <w:jc w:val="center"/>
              <w:rPr>
                <w:b/>
              </w:rPr>
            </w:pPr>
            <w:r w:rsidRPr="00A01530">
              <w:rPr>
                <w:b/>
              </w:rPr>
              <w:t>№ платежа</w:t>
            </w:r>
          </w:p>
        </w:tc>
        <w:tc>
          <w:tcPr>
            <w:tcW w:w="2566" w:type="dxa"/>
          </w:tcPr>
          <w:p w14:paraId="4D875A40" w14:textId="77777777" w:rsidR="000B2CDC" w:rsidRPr="00A01530" w:rsidRDefault="000B2CDC" w:rsidP="00CC1EA4">
            <w:pPr>
              <w:autoSpaceDE w:val="0"/>
              <w:autoSpaceDN w:val="0"/>
              <w:adjustRightInd w:val="0"/>
              <w:jc w:val="center"/>
              <w:rPr>
                <w:b/>
              </w:rPr>
            </w:pPr>
            <w:r>
              <w:rPr>
                <w:b/>
              </w:rPr>
              <w:t>Дата платежа</w:t>
            </w:r>
          </w:p>
        </w:tc>
        <w:tc>
          <w:tcPr>
            <w:tcW w:w="2858" w:type="dxa"/>
            <w:shd w:val="clear" w:color="auto" w:fill="auto"/>
          </w:tcPr>
          <w:p w14:paraId="5C9E2749" w14:textId="77777777" w:rsidR="000B2CDC" w:rsidRPr="00A01530" w:rsidRDefault="000B2CDC" w:rsidP="00CC1EA4">
            <w:pPr>
              <w:autoSpaceDE w:val="0"/>
              <w:autoSpaceDN w:val="0"/>
              <w:adjustRightInd w:val="0"/>
              <w:jc w:val="center"/>
              <w:rPr>
                <w:b/>
              </w:rPr>
            </w:pPr>
            <w:r w:rsidRPr="00A01530">
              <w:rPr>
                <w:b/>
              </w:rPr>
              <w:t>Всего платеж с учетом НДС, руб.</w:t>
            </w:r>
          </w:p>
        </w:tc>
        <w:tc>
          <w:tcPr>
            <w:tcW w:w="2867" w:type="dxa"/>
            <w:shd w:val="clear" w:color="auto" w:fill="auto"/>
          </w:tcPr>
          <w:p w14:paraId="3A55F3C9" w14:textId="77777777" w:rsidR="000B2CDC" w:rsidRPr="00A01530" w:rsidRDefault="000B2CDC" w:rsidP="00CC1EA4">
            <w:pPr>
              <w:autoSpaceDE w:val="0"/>
              <w:autoSpaceDN w:val="0"/>
              <w:adjustRightInd w:val="0"/>
              <w:jc w:val="center"/>
              <w:rPr>
                <w:b/>
              </w:rPr>
            </w:pPr>
            <w:r w:rsidRPr="00A01530">
              <w:rPr>
                <w:b/>
              </w:rPr>
              <w:t>Страховой взнос в платеже, руб.</w:t>
            </w:r>
          </w:p>
        </w:tc>
      </w:tr>
      <w:tr w:rsidR="000B2CDC" w:rsidRPr="00A01530" w14:paraId="65AAFAFC" w14:textId="77777777" w:rsidTr="00CC1EA4">
        <w:tc>
          <w:tcPr>
            <w:tcW w:w="1845" w:type="dxa"/>
            <w:shd w:val="clear" w:color="auto" w:fill="auto"/>
          </w:tcPr>
          <w:p w14:paraId="69546E67" w14:textId="77777777" w:rsidR="000B2CDC" w:rsidRPr="00A01530" w:rsidRDefault="000B2CDC" w:rsidP="00CC1EA4">
            <w:pPr>
              <w:autoSpaceDE w:val="0"/>
              <w:autoSpaceDN w:val="0"/>
              <w:adjustRightInd w:val="0"/>
              <w:jc w:val="center"/>
              <w:rPr>
                <w:b/>
              </w:rPr>
            </w:pPr>
            <w:r w:rsidRPr="00A01530">
              <w:rPr>
                <w:b/>
              </w:rPr>
              <w:t>1</w:t>
            </w:r>
          </w:p>
        </w:tc>
        <w:tc>
          <w:tcPr>
            <w:tcW w:w="2566" w:type="dxa"/>
          </w:tcPr>
          <w:p w14:paraId="671C5223" w14:textId="77777777" w:rsidR="000B2CDC" w:rsidRPr="00B75337" w:rsidRDefault="000B2CDC" w:rsidP="00CC1EA4">
            <w:pPr>
              <w:autoSpaceDE w:val="0"/>
              <w:autoSpaceDN w:val="0"/>
              <w:adjustRightInd w:val="0"/>
              <w:jc w:val="center"/>
              <w:rPr>
                <w:b/>
                <w:highlight w:val="yellow"/>
              </w:rPr>
            </w:pPr>
          </w:p>
        </w:tc>
        <w:tc>
          <w:tcPr>
            <w:tcW w:w="2858" w:type="dxa"/>
            <w:shd w:val="clear" w:color="auto" w:fill="auto"/>
          </w:tcPr>
          <w:p w14:paraId="4487F80F" w14:textId="77777777" w:rsidR="000B2CDC" w:rsidRPr="00A01530" w:rsidRDefault="000B2CDC" w:rsidP="00CC1EA4">
            <w:pPr>
              <w:autoSpaceDE w:val="0"/>
              <w:autoSpaceDN w:val="0"/>
              <w:adjustRightInd w:val="0"/>
              <w:jc w:val="center"/>
              <w:rPr>
                <w:b/>
              </w:rPr>
            </w:pPr>
          </w:p>
        </w:tc>
        <w:tc>
          <w:tcPr>
            <w:tcW w:w="2867" w:type="dxa"/>
            <w:shd w:val="clear" w:color="auto" w:fill="auto"/>
          </w:tcPr>
          <w:p w14:paraId="2F442E25" w14:textId="77777777" w:rsidR="000B2CDC" w:rsidRPr="00A01530" w:rsidRDefault="000B2CDC" w:rsidP="00CC1EA4">
            <w:pPr>
              <w:autoSpaceDE w:val="0"/>
              <w:autoSpaceDN w:val="0"/>
              <w:adjustRightInd w:val="0"/>
              <w:jc w:val="center"/>
              <w:rPr>
                <w:b/>
              </w:rPr>
            </w:pPr>
          </w:p>
        </w:tc>
      </w:tr>
      <w:tr w:rsidR="000B2CDC" w:rsidRPr="00A01530" w14:paraId="701F45C3" w14:textId="77777777" w:rsidTr="00CC1EA4">
        <w:tc>
          <w:tcPr>
            <w:tcW w:w="1845" w:type="dxa"/>
            <w:shd w:val="clear" w:color="auto" w:fill="auto"/>
          </w:tcPr>
          <w:p w14:paraId="6B6B8291" w14:textId="77777777" w:rsidR="000B2CDC" w:rsidRPr="00A01530" w:rsidRDefault="000B2CDC" w:rsidP="00CC1EA4">
            <w:pPr>
              <w:autoSpaceDE w:val="0"/>
              <w:autoSpaceDN w:val="0"/>
              <w:adjustRightInd w:val="0"/>
              <w:jc w:val="center"/>
              <w:rPr>
                <w:b/>
              </w:rPr>
            </w:pPr>
            <w:r w:rsidRPr="00A01530">
              <w:rPr>
                <w:b/>
              </w:rPr>
              <w:t>2</w:t>
            </w:r>
          </w:p>
        </w:tc>
        <w:tc>
          <w:tcPr>
            <w:tcW w:w="2566" w:type="dxa"/>
          </w:tcPr>
          <w:p w14:paraId="167CD988" w14:textId="77777777" w:rsidR="000B2CDC" w:rsidRPr="00B75337" w:rsidRDefault="000B2CDC" w:rsidP="00CC1EA4">
            <w:pPr>
              <w:autoSpaceDE w:val="0"/>
              <w:autoSpaceDN w:val="0"/>
              <w:adjustRightInd w:val="0"/>
              <w:jc w:val="center"/>
              <w:rPr>
                <w:b/>
                <w:highlight w:val="yellow"/>
              </w:rPr>
            </w:pPr>
          </w:p>
        </w:tc>
        <w:tc>
          <w:tcPr>
            <w:tcW w:w="2858" w:type="dxa"/>
            <w:shd w:val="clear" w:color="auto" w:fill="auto"/>
          </w:tcPr>
          <w:p w14:paraId="4EB1FCC3" w14:textId="77777777" w:rsidR="000B2CDC" w:rsidRPr="00A01530" w:rsidRDefault="000B2CDC" w:rsidP="00CC1EA4">
            <w:pPr>
              <w:autoSpaceDE w:val="0"/>
              <w:autoSpaceDN w:val="0"/>
              <w:adjustRightInd w:val="0"/>
              <w:jc w:val="center"/>
              <w:rPr>
                <w:b/>
              </w:rPr>
            </w:pPr>
          </w:p>
        </w:tc>
        <w:tc>
          <w:tcPr>
            <w:tcW w:w="2867" w:type="dxa"/>
            <w:shd w:val="clear" w:color="auto" w:fill="auto"/>
          </w:tcPr>
          <w:p w14:paraId="1D3AB430" w14:textId="77777777" w:rsidR="000B2CDC" w:rsidRPr="00A01530" w:rsidRDefault="000B2CDC" w:rsidP="00CC1EA4">
            <w:pPr>
              <w:autoSpaceDE w:val="0"/>
              <w:autoSpaceDN w:val="0"/>
              <w:adjustRightInd w:val="0"/>
              <w:jc w:val="center"/>
              <w:rPr>
                <w:b/>
              </w:rPr>
            </w:pPr>
          </w:p>
        </w:tc>
      </w:tr>
      <w:tr w:rsidR="000B2CDC" w:rsidRPr="00A01530" w14:paraId="2A69BD9C" w14:textId="77777777" w:rsidTr="00CC1EA4">
        <w:tc>
          <w:tcPr>
            <w:tcW w:w="1845" w:type="dxa"/>
            <w:shd w:val="clear" w:color="auto" w:fill="auto"/>
          </w:tcPr>
          <w:p w14:paraId="7AC4501C" w14:textId="77777777" w:rsidR="000B2CDC" w:rsidRPr="00A01530" w:rsidRDefault="000B2CDC" w:rsidP="00CC1EA4">
            <w:pPr>
              <w:autoSpaceDE w:val="0"/>
              <w:autoSpaceDN w:val="0"/>
              <w:adjustRightInd w:val="0"/>
              <w:jc w:val="center"/>
              <w:rPr>
                <w:b/>
              </w:rPr>
            </w:pPr>
            <w:r w:rsidRPr="00A01530">
              <w:rPr>
                <w:b/>
              </w:rPr>
              <w:t>3</w:t>
            </w:r>
          </w:p>
        </w:tc>
        <w:tc>
          <w:tcPr>
            <w:tcW w:w="2566" w:type="dxa"/>
          </w:tcPr>
          <w:p w14:paraId="58422F31" w14:textId="77777777" w:rsidR="000B2CDC" w:rsidRPr="00B75337" w:rsidRDefault="000B2CDC" w:rsidP="00CC1EA4">
            <w:pPr>
              <w:autoSpaceDE w:val="0"/>
              <w:autoSpaceDN w:val="0"/>
              <w:adjustRightInd w:val="0"/>
              <w:jc w:val="center"/>
              <w:rPr>
                <w:b/>
                <w:highlight w:val="yellow"/>
              </w:rPr>
            </w:pPr>
          </w:p>
        </w:tc>
        <w:tc>
          <w:tcPr>
            <w:tcW w:w="2858" w:type="dxa"/>
            <w:shd w:val="clear" w:color="auto" w:fill="auto"/>
          </w:tcPr>
          <w:p w14:paraId="7E194FBA" w14:textId="77777777" w:rsidR="000B2CDC" w:rsidRPr="00A01530" w:rsidRDefault="000B2CDC" w:rsidP="00CC1EA4">
            <w:pPr>
              <w:autoSpaceDE w:val="0"/>
              <w:autoSpaceDN w:val="0"/>
              <w:adjustRightInd w:val="0"/>
              <w:jc w:val="center"/>
              <w:rPr>
                <w:b/>
              </w:rPr>
            </w:pPr>
          </w:p>
        </w:tc>
        <w:tc>
          <w:tcPr>
            <w:tcW w:w="2867" w:type="dxa"/>
            <w:shd w:val="clear" w:color="auto" w:fill="auto"/>
          </w:tcPr>
          <w:p w14:paraId="2C14861C" w14:textId="77777777" w:rsidR="000B2CDC" w:rsidRPr="00A01530" w:rsidRDefault="000B2CDC" w:rsidP="00CC1EA4">
            <w:pPr>
              <w:autoSpaceDE w:val="0"/>
              <w:autoSpaceDN w:val="0"/>
              <w:adjustRightInd w:val="0"/>
              <w:jc w:val="center"/>
              <w:rPr>
                <w:b/>
              </w:rPr>
            </w:pPr>
          </w:p>
        </w:tc>
      </w:tr>
      <w:tr w:rsidR="000B2CDC" w:rsidRPr="00A01530" w14:paraId="0A0DE94B" w14:textId="77777777" w:rsidTr="00CC1EA4">
        <w:tc>
          <w:tcPr>
            <w:tcW w:w="1845" w:type="dxa"/>
            <w:shd w:val="clear" w:color="auto" w:fill="auto"/>
          </w:tcPr>
          <w:p w14:paraId="359BD08E" w14:textId="77777777" w:rsidR="000B2CDC" w:rsidRPr="00A01530" w:rsidRDefault="000B2CDC" w:rsidP="00CC1EA4">
            <w:pPr>
              <w:autoSpaceDE w:val="0"/>
              <w:autoSpaceDN w:val="0"/>
              <w:adjustRightInd w:val="0"/>
              <w:jc w:val="center"/>
              <w:rPr>
                <w:b/>
              </w:rPr>
            </w:pPr>
            <w:r w:rsidRPr="00A01530">
              <w:rPr>
                <w:b/>
              </w:rPr>
              <w:t>4</w:t>
            </w:r>
          </w:p>
        </w:tc>
        <w:tc>
          <w:tcPr>
            <w:tcW w:w="2566" w:type="dxa"/>
          </w:tcPr>
          <w:p w14:paraId="359CAAFB" w14:textId="77777777" w:rsidR="000B2CDC" w:rsidRPr="00B75337" w:rsidRDefault="000B2CDC" w:rsidP="00CC1EA4">
            <w:pPr>
              <w:autoSpaceDE w:val="0"/>
              <w:autoSpaceDN w:val="0"/>
              <w:adjustRightInd w:val="0"/>
              <w:jc w:val="center"/>
              <w:rPr>
                <w:b/>
                <w:highlight w:val="yellow"/>
              </w:rPr>
            </w:pPr>
          </w:p>
        </w:tc>
        <w:tc>
          <w:tcPr>
            <w:tcW w:w="2858" w:type="dxa"/>
            <w:shd w:val="clear" w:color="auto" w:fill="auto"/>
          </w:tcPr>
          <w:p w14:paraId="56583F64" w14:textId="77777777" w:rsidR="000B2CDC" w:rsidRPr="00A01530" w:rsidRDefault="000B2CDC" w:rsidP="00CC1EA4">
            <w:pPr>
              <w:autoSpaceDE w:val="0"/>
              <w:autoSpaceDN w:val="0"/>
              <w:adjustRightInd w:val="0"/>
              <w:jc w:val="center"/>
              <w:rPr>
                <w:b/>
              </w:rPr>
            </w:pPr>
          </w:p>
        </w:tc>
        <w:tc>
          <w:tcPr>
            <w:tcW w:w="2867" w:type="dxa"/>
            <w:shd w:val="clear" w:color="auto" w:fill="auto"/>
          </w:tcPr>
          <w:p w14:paraId="1284C1DD" w14:textId="77777777" w:rsidR="000B2CDC" w:rsidRPr="00A01530" w:rsidRDefault="000B2CDC" w:rsidP="00CC1EA4">
            <w:pPr>
              <w:autoSpaceDE w:val="0"/>
              <w:autoSpaceDN w:val="0"/>
              <w:adjustRightInd w:val="0"/>
              <w:jc w:val="center"/>
              <w:rPr>
                <w:b/>
              </w:rPr>
            </w:pPr>
          </w:p>
        </w:tc>
      </w:tr>
      <w:tr w:rsidR="000B2CDC" w:rsidRPr="00A01530" w14:paraId="0DFA1F5D" w14:textId="77777777" w:rsidTr="00CC1EA4">
        <w:tc>
          <w:tcPr>
            <w:tcW w:w="1845" w:type="dxa"/>
            <w:shd w:val="clear" w:color="auto" w:fill="auto"/>
          </w:tcPr>
          <w:p w14:paraId="52BBA9F4" w14:textId="77777777" w:rsidR="000B2CDC" w:rsidRPr="00A01530" w:rsidRDefault="000B2CDC" w:rsidP="00CC1EA4">
            <w:pPr>
              <w:autoSpaceDE w:val="0"/>
              <w:autoSpaceDN w:val="0"/>
              <w:adjustRightInd w:val="0"/>
              <w:jc w:val="center"/>
              <w:rPr>
                <w:b/>
              </w:rPr>
            </w:pPr>
            <w:r w:rsidRPr="00A01530">
              <w:rPr>
                <w:b/>
              </w:rPr>
              <w:t>5</w:t>
            </w:r>
          </w:p>
        </w:tc>
        <w:tc>
          <w:tcPr>
            <w:tcW w:w="2566" w:type="dxa"/>
          </w:tcPr>
          <w:p w14:paraId="0473C8F7" w14:textId="77777777" w:rsidR="000B2CDC" w:rsidRPr="00B75337" w:rsidRDefault="000B2CDC" w:rsidP="00CC1EA4">
            <w:pPr>
              <w:autoSpaceDE w:val="0"/>
              <w:autoSpaceDN w:val="0"/>
              <w:adjustRightInd w:val="0"/>
              <w:jc w:val="center"/>
              <w:rPr>
                <w:b/>
                <w:highlight w:val="yellow"/>
              </w:rPr>
            </w:pPr>
          </w:p>
        </w:tc>
        <w:tc>
          <w:tcPr>
            <w:tcW w:w="2858" w:type="dxa"/>
            <w:shd w:val="clear" w:color="auto" w:fill="auto"/>
          </w:tcPr>
          <w:p w14:paraId="68F15E9B" w14:textId="77777777" w:rsidR="000B2CDC" w:rsidRPr="00A01530" w:rsidRDefault="000B2CDC" w:rsidP="00CC1EA4">
            <w:pPr>
              <w:autoSpaceDE w:val="0"/>
              <w:autoSpaceDN w:val="0"/>
              <w:adjustRightInd w:val="0"/>
              <w:jc w:val="center"/>
              <w:rPr>
                <w:b/>
              </w:rPr>
            </w:pPr>
          </w:p>
        </w:tc>
        <w:tc>
          <w:tcPr>
            <w:tcW w:w="2867" w:type="dxa"/>
            <w:shd w:val="clear" w:color="auto" w:fill="auto"/>
          </w:tcPr>
          <w:p w14:paraId="0EC746F7" w14:textId="77777777" w:rsidR="000B2CDC" w:rsidRPr="00A01530" w:rsidRDefault="000B2CDC" w:rsidP="00CC1EA4">
            <w:pPr>
              <w:autoSpaceDE w:val="0"/>
              <w:autoSpaceDN w:val="0"/>
              <w:adjustRightInd w:val="0"/>
              <w:jc w:val="center"/>
              <w:rPr>
                <w:b/>
              </w:rPr>
            </w:pPr>
          </w:p>
        </w:tc>
      </w:tr>
      <w:tr w:rsidR="000B2CDC" w:rsidRPr="00A01530" w14:paraId="3120F05F" w14:textId="77777777" w:rsidTr="00CC1EA4">
        <w:tc>
          <w:tcPr>
            <w:tcW w:w="1845" w:type="dxa"/>
            <w:shd w:val="clear" w:color="auto" w:fill="auto"/>
          </w:tcPr>
          <w:p w14:paraId="4F91FE03" w14:textId="77777777" w:rsidR="000B2CDC" w:rsidRPr="00A01530" w:rsidRDefault="000B2CDC" w:rsidP="00CC1EA4">
            <w:pPr>
              <w:autoSpaceDE w:val="0"/>
              <w:autoSpaceDN w:val="0"/>
              <w:adjustRightInd w:val="0"/>
              <w:jc w:val="center"/>
              <w:rPr>
                <w:b/>
              </w:rPr>
            </w:pPr>
            <w:r w:rsidRPr="00A01530">
              <w:rPr>
                <w:b/>
              </w:rPr>
              <w:t>6</w:t>
            </w:r>
          </w:p>
        </w:tc>
        <w:tc>
          <w:tcPr>
            <w:tcW w:w="2566" w:type="dxa"/>
          </w:tcPr>
          <w:p w14:paraId="2ECAA104" w14:textId="77777777" w:rsidR="000B2CDC" w:rsidRPr="00B75337" w:rsidRDefault="000B2CDC" w:rsidP="00CC1EA4">
            <w:pPr>
              <w:autoSpaceDE w:val="0"/>
              <w:autoSpaceDN w:val="0"/>
              <w:adjustRightInd w:val="0"/>
              <w:jc w:val="center"/>
              <w:rPr>
                <w:b/>
                <w:highlight w:val="yellow"/>
              </w:rPr>
            </w:pPr>
          </w:p>
        </w:tc>
        <w:tc>
          <w:tcPr>
            <w:tcW w:w="2858" w:type="dxa"/>
            <w:shd w:val="clear" w:color="auto" w:fill="auto"/>
          </w:tcPr>
          <w:p w14:paraId="2E8FEDD2" w14:textId="77777777" w:rsidR="000B2CDC" w:rsidRPr="00A01530" w:rsidRDefault="000B2CDC" w:rsidP="00CC1EA4">
            <w:pPr>
              <w:autoSpaceDE w:val="0"/>
              <w:autoSpaceDN w:val="0"/>
              <w:adjustRightInd w:val="0"/>
              <w:jc w:val="center"/>
              <w:rPr>
                <w:b/>
              </w:rPr>
            </w:pPr>
          </w:p>
        </w:tc>
        <w:tc>
          <w:tcPr>
            <w:tcW w:w="2867" w:type="dxa"/>
            <w:shd w:val="clear" w:color="auto" w:fill="auto"/>
          </w:tcPr>
          <w:p w14:paraId="62A3632F" w14:textId="77777777" w:rsidR="000B2CDC" w:rsidRPr="00A01530" w:rsidRDefault="000B2CDC" w:rsidP="00CC1EA4">
            <w:pPr>
              <w:autoSpaceDE w:val="0"/>
              <w:autoSpaceDN w:val="0"/>
              <w:adjustRightInd w:val="0"/>
              <w:jc w:val="center"/>
              <w:rPr>
                <w:b/>
              </w:rPr>
            </w:pPr>
          </w:p>
        </w:tc>
      </w:tr>
      <w:tr w:rsidR="000B2CDC" w:rsidRPr="00A01530" w14:paraId="1260BE19" w14:textId="77777777" w:rsidTr="00CC1EA4">
        <w:tc>
          <w:tcPr>
            <w:tcW w:w="1845" w:type="dxa"/>
            <w:shd w:val="clear" w:color="auto" w:fill="auto"/>
          </w:tcPr>
          <w:p w14:paraId="57B22E5F" w14:textId="77777777" w:rsidR="000B2CDC" w:rsidRPr="00A01530" w:rsidRDefault="000B2CDC" w:rsidP="00CC1EA4">
            <w:pPr>
              <w:autoSpaceDE w:val="0"/>
              <w:autoSpaceDN w:val="0"/>
              <w:adjustRightInd w:val="0"/>
              <w:jc w:val="center"/>
              <w:rPr>
                <w:b/>
              </w:rPr>
            </w:pPr>
            <w:r w:rsidRPr="00A01530">
              <w:rPr>
                <w:b/>
              </w:rPr>
              <w:t>7</w:t>
            </w:r>
          </w:p>
        </w:tc>
        <w:tc>
          <w:tcPr>
            <w:tcW w:w="2566" w:type="dxa"/>
          </w:tcPr>
          <w:p w14:paraId="69A9E5C0" w14:textId="77777777" w:rsidR="000B2CDC" w:rsidRPr="00B75337" w:rsidRDefault="000B2CDC" w:rsidP="00CC1EA4">
            <w:pPr>
              <w:autoSpaceDE w:val="0"/>
              <w:autoSpaceDN w:val="0"/>
              <w:adjustRightInd w:val="0"/>
              <w:jc w:val="center"/>
              <w:rPr>
                <w:b/>
                <w:highlight w:val="yellow"/>
              </w:rPr>
            </w:pPr>
          </w:p>
        </w:tc>
        <w:tc>
          <w:tcPr>
            <w:tcW w:w="2858" w:type="dxa"/>
            <w:shd w:val="clear" w:color="auto" w:fill="auto"/>
          </w:tcPr>
          <w:p w14:paraId="35DFDE87" w14:textId="77777777" w:rsidR="000B2CDC" w:rsidRPr="00A01530" w:rsidRDefault="000B2CDC" w:rsidP="00CC1EA4">
            <w:pPr>
              <w:autoSpaceDE w:val="0"/>
              <w:autoSpaceDN w:val="0"/>
              <w:adjustRightInd w:val="0"/>
              <w:jc w:val="center"/>
              <w:rPr>
                <w:b/>
              </w:rPr>
            </w:pPr>
          </w:p>
        </w:tc>
        <w:tc>
          <w:tcPr>
            <w:tcW w:w="2867" w:type="dxa"/>
            <w:shd w:val="clear" w:color="auto" w:fill="auto"/>
          </w:tcPr>
          <w:p w14:paraId="6868AA78" w14:textId="77777777" w:rsidR="000B2CDC" w:rsidRPr="00A01530" w:rsidRDefault="000B2CDC" w:rsidP="00CC1EA4">
            <w:pPr>
              <w:autoSpaceDE w:val="0"/>
              <w:autoSpaceDN w:val="0"/>
              <w:adjustRightInd w:val="0"/>
              <w:jc w:val="center"/>
              <w:rPr>
                <w:b/>
              </w:rPr>
            </w:pPr>
          </w:p>
        </w:tc>
      </w:tr>
      <w:tr w:rsidR="000B2CDC" w:rsidRPr="00A01530" w14:paraId="5A8E94E0" w14:textId="77777777" w:rsidTr="00CC1EA4">
        <w:tc>
          <w:tcPr>
            <w:tcW w:w="1845" w:type="dxa"/>
            <w:shd w:val="clear" w:color="auto" w:fill="auto"/>
          </w:tcPr>
          <w:p w14:paraId="24698C44" w14:textId="77777777" w:rsidR="000B2CDC" w:rsidRPr="00A01530" w:rsidRDefault="000B2CDC" w:rsidP="00CC1EA4">
            <w:pPr>
              <w:autoSpaceDE w:val="0"/>
              <w:autoSpaceDN w:val="0"/>
              <w:adjustRightInd w:val="0"/>
              <w:jc w:val="center"/>
              <w:rPr>
                <w:b/>
              </w:rPr>
            </w:pPr>
            <w:r w:rsidRPr="00A01530">
              <w:rPr>
                <w:b/>
              </w:rPr>
              <w:t>8</w:t>
            </w:r>
          </w:p>
        </w:tc>
        <w:tc>
          <w:tcPr>
            <w:tcW w:w="2566" w:type="dxa"/>
          </w:tcPr>
          <w:p w14:paraId="0036D59D" w14:textId="77777777" w:rsidR="000B2CDC" w:rsidRPr="00B75337" w:rsidRDefault="000B2CDC" w:rsidP="00CC1EA4">
            <w:pPr>
              <w:autoSpaceDE w:val="0"/>
              <w:autoSpaceDN w:val="0"/>
              <w:adjustRightInd w:val="0"/>
              <w:jc w:val="center"/>
              <w:rPr>
                <w:b/>
                <w:highlight w:val="yellow"/>
              </w:rPr>
            </w:pPr>
          </w:p>
        </w:tc>
        <w:tc>
          <w:tcPr>
            <w:tcW w:w="2858" w:type="dxa"/>
            <w:shd w:val="clear" w:color="auto" w:fill="auto"/>
          </w:tcPr>
          <w:p w14:paraId="52AD9165" w14:textId="77777777" w:rsidR="000B2CDC" w:rsidRPr="00A01530" w:rsidRDefault="000B2CDC" w:rsidP="00CC1EA4">
            <w:pPr>
              <w:autoSpaceDE w:val="0"/>
              <w:autoSpaceDN w:val="0"/>
              <w:adjustRightInd w:val="0"/>
              <w:jc w:val="center"/>
              <w:rPr>
                <w:b/>
              </w:rPr>
            </w:pPr>
          </w:p>
        </w:tc>
        <w:tc>
          <w:tcPr>
            <w:tcW w:w="2867" w:type="dxa"/>
            <w:shd w:val="clear" w:color="auto" w:fill="auto"/>
          </w:tcPr>
          <w:p w14:paraId="67AFB3B8" w14:textId="77777777" w:rsidR="000B2CDC" w:rsidRPr="00A01530" w:rsidRDefault="000B2CDC" w:rsidP="00CC1EA4">
            <w:pPr>
              <w:autoSpaceDE w:val="0"/>
              <w:autoSpaceDN w:val="0"/>
              <w:adjustRightInd w:val="0"/>
              <w:jc w:val="center"/>
              <w:rPr>
                <w:b/>
              </w:rPr>
            </w:pPr>
          </w:p>
        </w:tc>
      </w:tr>
      <w:tr w:rsidR="000B2CDC" w:rsidRPr="00A01530" w14:paraId="29195992" w14:textId="77777777" w:rsidTr="00CC1EA4">
        <w:tc>
          <w:tcPr>
            <w:tcW w:w="1845" w:type="dxa"/>
            <w:shd w:val="clear" w:color="auto" w:fill="auto"/>
          </w:tcPr>
          <w:p w14:paraId="2AF238F5" w14:textId="77777777" w:rsidR="000B2CDC" w:rsidRPr="00A01530" w:rsidRDefault="000B2CDC" w:rsidP="00CC1EA4">
            <w:pPr>
              <w:autoSpaceDE w:val="0"/>
              <w:autoSpaceDN w:val="0"/>
              <w:adjustRightInd w:val="0"/>
              <w:jc w:val="center"/>
              <w:rPr>
                <w:b/>
              </w:rPr>
            </w:pPr>
            <w:r w:rsidRPr="00A01530">
              <w:rPr>
                <w:b/>
              </w:rPr>
              <w:t>9</w:t>
            </w:r>
          </w:p>
        </w:tc>
        <w:tc>
          <w:tcPr>
            <w:tcW w:w="2566" w:type="dxa"/>
          </w:tcPr>
          <w:p w14:paraId="297FD1D7" w14:textId="77777777" w:rsidR="000B2CDC" w:rsidRPr="00B75337" w:rsidRDefault="000B2CDC" w:rsidP="00CC1EA4">
            <w:pPr>
              <w:autoSpaceDE w:val="0"/>
              <w:autoSpaceDN w:val="0"/>
              <w:adjustRightInd w:val="0"/>
              <w:jc w:val="center"/>
              <w:rPr>
                <w:b/>
                <w:highlight w:val="yellow"/>
              </w:rPr>
            </w:pPr>
          </w:p>
        </w:tc>
        <w:tc>
          <w:tcPr>
            <w:tcW w:w="2858" w:type="dxa"/>
            <w:shd w:val="clear" w:color="auto" w:fill="auto"/>
          </w:tcPr>
          <w:p w14:paraId="27A1FFD8" w14:textId="77777777" w:rsidR="000B2CDC" w:rsidRPr="00A01530" w:rsidRDefault="000B2CDC" w:rsidP="00CC1EA4">
            <w:pPr>
              <w:autoSpaceDE w:val="0"/>
              <w:autoSpaceDN w:val="0"/>
              <w:adjustRightInd w:val="0"/>
              <w:jc w:val="center"/>
              <w:rPr>
                <w:b/>
              </w:rPr>
            </w:pPr>
          </w:p>
        </w:tc>
        <w:tc>
          <w:tcPr>
            <w:tcW w:w="2867" w:type="dxa"/>
            <w:shd w:val="clear" w:color="auto" w:fill="auto"/>
          </w:tcPr>
          <w:p w14:paraId="0CE0DA0A" w14:textId="77777777" w:rsidR="000B2CDC" w:rsidRPr="00A01530" w:rsidRDefault="000B2CDC" w:rsidP="00CC1EA4">
            <w:pPr>
              <w:autoSpaceDE w:val="0"/>
              <w:autoSpaceDN w:val="0"/>
              <w:adjustRightInd w:val="0"/>
              <w:jc w:val="center"/>
              <w:rPr>
                <w:b/>
              </w:rPr>
            </w:pPr>
          </w:p>
        </w:tc>
      </w:tr>
      <w:tr w:rsidR="000B2CDC" w:rsidRPr="00A01530" w14:paraId="57A8A013" w14:textId="77777777" w:rsidTr="00CC1EA4">
        <w:tc>
          <w:tcPr>
            <w:tcW w:w="1845" w:type="dxa"/>
            <w:shd w:val="clear" w:color="auto" w:fill="auto"/>
          </w:tcPr>
          <w:p w14:paraId="4C8E08C2" w14:textId="77777777" w:rsidR="000B2CDC" w:rsidRPr="00A01530" w:rsidRDefault="000B2CDC" w:rsidP="00CC1EA4">
            <w:pPr>
              <w:autoSpaceDE w:val="0"/>
              <w:autoSpaceDN w:val="0"/>
              <w:adjustRightInd w:val="0"/>
              <w:jc w:val="center"/>
              <w:rPr>
                <w:b/>
              </w:rPr>
            </w:pPr>
            <w:r w:rsidRPr="00A01530">
              <w:rPr>
                <w:b/>
              </w:rPr>
              <w:t>10</w:t>
            </w:r>
          </w:p>
        </w:tc>
        <w:tc>
          <w:tcPr>
            <w:tcW w:w="2566" w:type="dxa"/>
          </w:tcPr>
          <w:p w14:paraId="7FF2E8B1" w14:textId="77777777" w:rsidR="000B2CDC" w:rsidRPr="00B75337" w:rsidRDefault="000B2CDC" w:rsidP="00CC1EA4">
            <w:pPr>
              <w:autoSpaceDE w:val="0"/>
              <w:autoSpaceDN w:val="0"/>
              <w:adjustRightInd w:val="0"/>
              <w:jc w:val="center"/>
              <w:rPr>
                <w:b/>
                <w:highlight w:val="yellow"/>
              </w:rPr>
            </w:pPr>
          </w:p>
        </w:tc>
        <w:tc>
          <w:tcPr>
            <w:tcW w:w="2858" w:type="dxa"/>
            <w:shd w:val="clear" w:color="auto" w:fill="auto"/>
          </w:tcPr>
          <w:p w14:paraId="24D5D5EC" w14:textId="77777777" w:rsidR="000B2CDC" w:rsidRPr="00A01530" w:rsidRDefault="000B2CDC" w:rsidP="00CC1EA4">
            <w:pPr>
              <w:autoSpaceDE w:val="0"/>
              <w:autoSpaceDN w:val="0"/>
              <w:adjustRightInd w:val="0"/>
              <w:jc w:val="center"/>
              <w:rPr>
                <w:b/>
              </w:rPr>
            </w:pPr>
          </w:p>
        </w:tc>
        <w:tc>
          <w:tcPr>
            <w:tcW w:w="2867" w:type="dxa"/>
            <w:shd w:val="clear" w:color="auto" w:fill="auto"/>
          </w:tcPr>
          <w:p w14:paraId="3A7C8FE2" w14:textId="77777777" w:rsidR="000B2CDC" w:rsidRPr="00A01530" w:rsidRDefault="000B2CDC" w:rsidP="00CC1EA4">
            <w:pPr>
              <w:autoSpaceDE w:val="0"/>
              <w:autoSpaceDN w:val="0"/>
              <w:adjustRightInd w:val="0"/>
              <w:jc w:val="center"/>
              <w:rPr>
                <w:b/>
              </w:rPr>
            </w:pPr>
          </w:p>
        </w:tc>
      </w:tr>
      <w:tr w:rsidR="000B2CDC" w:rsidRPr="00A01530" w14:paraId="40F02C8E" w14:textId="77777777" w:rsidTr="00CC1EA4">
        <w:tc>
          <w:tcPr>
            <w:tcW w:w="1845" w:type="dxa"/>
            <w:shd w:val="clear" w:color="auto" w:fill="auto"/>
          </w:tcPr>
          <w:p w14:paraId="7B11E3F9" w14:textId="77777777" w:rsidR="000B2CDC" w:rsidRPr="008454D1" w:rsidRDefault="000B2CDC" w:rsidP="00CC1EA4">
            <w:pPr>
              <w:autoSpaceDE w:val="0"/>
              <w:autoSpaceDN w:val="0"/>
              <w:adjustRightInd w:val="0"/>
              <w:jc w:val="center"/>
              <w:rPr>
                <w:b/>
                <w:lang w:val="en-US"/>
              </w:rPr>
            </w:pPr>
            <w:r w:rsidRPr="00A01530">
              <w:rPr>
                <w:b/>
              </w:rPr>
              <w:t>1</w:t>
            </w:r>
            <w:r>
              <w:rPr>
                <w:b/>
                <w:lang w:val="en-US"/>
              </w:rPr>
              <w:t>1</w:t>
            </w:r>
          </w:p>
        </w:tc>
        <w:tc>
          <w:tcPr>
            <w:tcW w:w="2566" w:type="dxa"/>
          </w:tcPr>
          <w:p w14:paraId="7863B6F2" w14:textId="77777777" w:rsidR="000B2CDC" w:rsidRPr="00B75337" w:rsidRDefault="000B2CDC" w:rsidP="00CC1EA4">
            <w:pPr>
              <w:autoSpaceDE w:val="0"/>
              <w:autoSpaceDN w:val="0"/>
              <w:adjustRightInd w:val="0"/>
              <w:jc w:val="center"/>
              <w:rPr>
                <w:b/>
                <w:highlight w:val="yellow"/>
              </w:rPr>
            </w:pPr>
          </w:p>
        </w:tc>
        <w:tc>
          <w:tcPr>
            <w:tcW w:w="2858" w:type="dxa"/>
            <w:shd w:val="clear" w:color="auto" w:fill="auto"/>
          </w:tcPr>
          <w:p w14:paraId="246E6CE8" w14:textId="77777777" w:rsidR="000B2CDC" w:rsidRPr="00A01530" w:rsidRDefault="000B2CDC" w:rsidP="00CC1EA4">
            <w:pPr>
              <w:autoSpaceDE w:val="0"/>
              <w:autoSpaceDN w:val="0"/>
              <w:adjustRightInd w:val="0"/>
              <w:jc w:val="center"/>
              <w:rPr>
                <w:b/>
              </w:rPr>
            </w:pPr>
          </w:p>
        </w:tc>
        <w:tc>
          <w:tcPr>
            <w:tcW w:w="2867" w:type="dxa"/>
            <w:shd w:val="clear" w:color="auto" w:fill="auto"/>
          </w:tcPr>
          <w:p w14:paraId="3B54D806" w14:textId="77777777" w:rsidR="000B2CDC" w:rsidRPr="00A01530" w:rsidRDefault="000B2CDC" w:rsidP="00CC1EA4">
            <w:pPr>
              <w:autoSpaceDE w:val="0"/>
              <w:autoSpaceDN w:val="0"/>
              <w:adjustRightInd w:val="0"/>
              <w:jc w:val="center"/>
              <w:rPr>
                <w:b/>
              </w:rPr>
            </w:pPr>
          </w:p>
        </w:tc>
      </w:tr>
      <w:tr w:rsidR="000B2CDC" w:rsidRPr="00A01530" w14:paraId="782B80F2" w14:textId="77777777" w:rsidTr="00CC1EA4">
        <w:tc>
          <w:tcPr>
            <w:tcW w:w="1845" w:type="dxa"/>
            <w:shd w:val="clear" w:color="auto" w:fill="auto"/>
          </w:tcPr>
          <w:p w14:paraId="58EA1D46" w14:textId="77777777" w:rsidR="000B2CDC" w:rsidRPr="008454D1" w:rsidRDefault="000B2CDC" w:rsidP="00CC1EA4">
            <w:pPr>
              <w:autoSpaceDE w:val="0"/>
              <w:autoSpaceDN w:val="0"/>
              <w:adjustRightInd w:val="0"/>
              <w:jc w:val="center"/>
              <w:rPr>
                <w:b/>
                <w:lang w:val="en-US"/>
              </w:rPr>
            </w:pPr>
            <w:r>
              <w:rPr>
                <w:b/>
                <w:lang w:val="en-US"/>
              </w:rPr>
              <w:t>…</w:t>
            </w:r>
          </w:p>
        </w:tc>
        <w:tc>
          <w:tcPr>
            <w:tcW w:w="2566" w:type="dxa"/>
          </w:tcPr>
          <w:p w14:paraId="2871F088" w14:textId="77777777" w:rsidR="000B2CDC" w:rsidRPr="00B75337" w:rsidRDefault="000B2CDC" w:rsidP="00CC1EA4">
            <w:pPr>
              <w:autoSpaceDE w:val="0"/>
              <w:autoSpaceDN w:val="0"/>
              <w:adjustRightInd w:val="0"/>
              <w:jc w:val="center"/>
              <w:rPr>
                <w:b/>
                <w:highlight w:val="yellow"/>
              </w:rPr>
            </w:pPr>
          </w:p>
        </w:tc>
        <w:tc>
          <w:tcPr>
            <w:tcW w:w="2858" w:type="dxa"/>
            <w:shd w:val="clear" w:color="auto" w:fill="auto"/>
          </w:tcPr>
          <w:p w14:paraId="36254CAD" w14:textId="77777777" w:rsidR="000B2CDC" w:rsidRPr="00A01530" w:rsidRDefault="000B2CDC" w:rsidP="00CC1EA4">
            <w:pPr>
              <w:autoSpaceDE w:val="0"/>
              <w:autoSpaceDN w:val="0"/>
              <w:adjustRightInd w:val="0"/>
              <w:jc w:val="center"/>
              <w:rPr>
                <w:b/>
              </w:rPr>
            </w:pPr>
          </w:p>
        </w:tc>
        <w:tc>
          <w:tcPr>
            <w:tcW w:w="2867" w:type="dxa"/>
            <w:shd w:val="clear" w:color="auto" w:fill="auto"/>
          </w:tcPr>
          <w:p w14:paraId="4FFB5653" w14:textId="77777777" w:rsidR="000B2CDC" w:rsidRPr="00A01530" w:rsidRDefault="000B2CDC" w:rsidP="00CC1EA4">
            <w:pPr>
              <w:autoSpaceDE w:val="0"/>
              <w:autoSpaceDN w:val="0"/>
              <w:adjustRightInd w:val="0"/>
              <w:jc w:val="center"/>
              <w:rPr>
                <w:b/>
              </w:rPr>
            </w:pPr>
          </w:p>
        </w:tc>
      </w:tr>
      <w:tr w:rsidR="000B2CDC" w:rsidRPr="00A01530" w14:paraId="6C9ED205" w14:textId="77777777" w:rsidTr="00CC1EA4">
        <w:tc>
          <w:tcPr>
            <w:tcW w:w="1845" w:type="dxa"/>
            <w:shd w:val="clear" w:color="auto" w:fill="auto"/>
          </w:tcPr>
          <w:p w14:paraId="37FEB91A" w14:textId="77777777" w:rsidR="000B2CDC" w:rsidRPr="00A01530" w:rsidRDefault="000B2CDC" w:rsidP="00CC1EA4">
            <w:pPr>
              <w:autoSpaceDE w:val="0"/>
              <w:autoSpaceDN w:val="0"/>
              <w:adjustRightInd w:val="0"/>
              <w:jc w:val="center"/>
              <w:rPr>
                <w:b/>
              </w:rPr>
            </w:pPr>
            <w:r w:rsidRPr="00A01530">
              <w:rPr>
                <w:b/>
              </w:rPr>
              <w:t>ИТОГО</w:t>
            </w:r>
          </w:p>
        </w:tc>
        <w:tc>
          <w:tcPr>
            <w:tcW w:w="2566" w:type="dxa"/>
          </w:tcPr>
          <w:p w14:paraId="420FF795" w14:textId="77777777" w:rsidR="000B2CDC" w:rsidRPr="00A01530" w:rsidRDefault="000B2CDC" w:rsidP="00CC1EA4">
            <w:pPr>
              <w:autoSpaceDE w:val="0"/>
              <w:autoSpaceDN w:val="0"/>
              <w:adjustRightInd w:val="0"/>
              <w:jc w:val="center"/>
              <w:rPr>
                <w:b/>
              </w:rPr>
            </w:pPr>
          </w:p>
        </w:tc>
        <w:tc>
          <w:tcPr>
            <w:tcW w:w="2858" w:type="dxa"/>
            <w:shd w:val="clear" w:color="auto" w:fill="auto"/>
          </w:tcPr>
          <w:p w14:paraId="7999E07F" w14:textId="77777777" w:rsidR="000B2CDC" w:rsidRPr="00A01530" w:rsidRDefault="000B2CDC" w:rsidP="00CC1EA4">
            <w:pPr>
              <w:autoSpaceDE w:val="0"/>
              <w:autoSpaceDN w:val="0"/>
              <w:adjustRightInd w:val="0"/>
              <w:jc w:val="center"/>
              <w:rPr>
                <w:b/>
              </w:rPr>
            </w:pPr>
          </w:p>
        </w:tc>
        <w:tc>
          <w:tcPr>
            <w:tcW w:w="2867" w:type="dxa"/>
            <w:shd w:val="clear" w:color="auto" w:fill="auto"/>
          </w:tcPr>
          <w:p w14:paraId="1F467262" w14:textId="77777777" w:rsidR="000B2CDC" w:rsidRPr="00A01530" w:rsidRDefault="000B2CDC" w:rsidP="00CC1EA4">
            <w:pPr>
              <w:autoSpaceDE w:val="0"/>
              <w:autoSpaceDN w:val="0"/>
              <w:adjustRightInd w:val="0"/>
              <w:jc w:val="center"/>
              <w:rPr>
                <w:b/>
              </w:rPr>
            </w:pPr>
          </w:p>
        </w:tc>
      </w:tr>
    </w:tbl>
    <w:p w14:paraId="7DEBFF5E" w14:textId="279500EC" w:rsidR="000B2CDC" w:rsidRDefault="000B2CDC" w:rsidP="00520020">
      <w:pPr>
        <w:keepNext/>
        <w:suppressAutoHyphens/>
        <w:rPr>
          <w:b/>
          <w:sz w:val="20"/>
          <w:szCs w:val="20"/>
        </w:rPr>
        <w:sectPr w:rsidR="000B2CDC" w:rsidSect="006F4949">
          <w:pgSz w:w="16838" w:h="11906" w:orient="landscape"/>
          <w:pgMar w:top="1134" w:right="709" w:bottom="567" w:left="709" w:header="709" w:footer="590" w:gutter="0"/>
          <w:pgNumType w:start="1"/>
          <w:cols w:space="708"/>
          <w:docGrid w:linePitch="360"/>
        </w:sectPr>
      </w:pPr>
    </w:p>
    <w:p w14:paraId="61B0C184" w14:textId="77777777" w:rsidR="00520020" w:rsidRPr="00FE3873" w:rsidRDefault="00520020" w:rsidP="00520020">
      <w:pPr>
        <w:rPr>
          <w:sz w:val="20"/>
          <w:szCs w:val="20"/>
        </w:rPr>
      </w:pPr>
    </w:p>
    <w:p w14:paraId="54FCD545" w14:textId="77777777" w:rsidR="00520020" w:rsidRPr="00FE3873" w:rsidRDefault="00520020" w:rsidP="00520020">
      <w:pPr>
        <w:keepNext/>
        <w:suppressAutoHyphens/>
        <w:rPr>
          <w:b/>
          <w:sz w:val="20"/>
          <w:szCs w:val="20"/>
        </w:rPr>
      </w:pPr>
      <w:r w:rsidRPr="00FE3873">
        <w:rPr>
          <w:b/>
          <w:sz w:val="20"/>
          <w:szCs w:val="20"/>
        </w:rPr>
        <w:t>Прочие коммерческие условия поставки продукции</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852"/>
        <w:gridCol w:w="6804"/>
      </w:tblGrid>
      <w:tr w:rsidR="00520020" w:rsidRPr="00FE3873" w14:paraId="3ECC3921" w14:textId="77777777" w:rsidTr="00544F0B">
        <w:tc>
          <w:tcPr>
            <w:tcW w:w="648" w:type="dxa"/>
            <w:vAlign w:val="center"/>
          </w:tcPr>
          <w:p w14:paraId="028E9CA0" w14:textId="77777777" w:rsidR="00520020" w:rsidRPr="00FE3873" w:rsidRDefault="00520020" w:rsidP="009A4614">
            <w:pPr>
              <w:pStyle w:val="afd"/>
              <w:spacing w:before="0" w:after="0"/>
              <w:jc w:val="center"/>
              <w:rPr>
                <w:sz w:val="20"/>
              </w:rPr>
            </w:pPr>
            <w:r w:rsidRPr="00FE3873">
              <w:rPr>
                <w:sz w:val="20"/>
              </w:rPr>
              <w:t>№ п/п</w:t>
            </w:r>
          </w:p>
        </w:tc>
        <w:tc>
          <w:tcPr>
            <w:tcW w:w="7852" w:type="dxa"/>
            <w:vAlign w:val="center"/>
          </w:tcPr>
          <w:p w14:paraId="341B5076" w14:textId="77777777" w:rsidR="00520020" w:rsidRPr="00FE3873" w:rsidRDefault="00520020" w:rsidP="009A4614">
            <w:pPr>
              <w:pStyle w:val="afd"/>
              <w:spacing w:before="0" w:after="0"/>
              <w:jc w:val="center"/>
              <w:rPr>
                <w:sz w:val="20"/>
              </w:rPr>
            </w:pPr>
            <w:r w:rsidRPr="00FE3873">
              <w:rPr>
                <w:sz w:val="20"/>
              </w:rPr>
              <w:t>Наименование</w:t>
            </w:r>
          </w:p>
        </w:tc>
        <w:tc>
          <w:tcPr>
            <w:tcW w:w="6804" w:type="dxa"/>
            <w:vAlign w:val="center"/>
          </w:tcPr>
          <w:p w14:paraId="16EA8A66" w14:textId="77777777" w:rsidR="00520020" w:rsidRPr="00FE3873" w:rsidRDefault="00520020" w:rsidP="009A4614">
            <w:pPr>
              <w:pStyle w:val="afd"/>
              <w:spacing w:before="0" w:after="0"/>
              <w:jc w:val="center"/>
              <w:rPr>
                <w:sz w:val="20"/>
              </w:rPr>
            </w:pPr>
            <w:r w:rsidRPr="00FE3873">
              <w:rPr>
                <w:sz w:val="20"/>
              </w:rPr>
              <w:t>Значение</w:t>
            </w:r>
          </w:p>
        </w:tc>
      </w:tr>
      <w:tr w:rsidR="00520020" w:rsidRPr="00FE3873" w14:paraId="0B4C9BBA" w14:textId="77777777" w:rsidTr="00544F0B">
        <w:tc>
          <w:tcPr>
            <w:tcW w:w="648" w:type="dxa"/>
          </w:tcPr>
          <w:p w14:paraId="3BB88B2B" w14:textId="77777777" w:rsidR="00520020" w:rsidRPr="00FE3873" w:rsidRDefault="00520020" w:rsidP="000E502F">
            <w:pPr>
              <w:numPr>
                <w:ilvl w:val="0"/>
                <w:numId w:val="33"/>
              </w:numPr>
              <w:jc w:val="both"/>
              <w:rPr>
                <w:sz w:val="20"/>
                <w:szCs w:val="20"/>
              </w:rPr>
            </w:pPr>
          </w:p>
        </w:tc>
        <w:tc>
          <w:tcPr>
            <w:tcW w:w="7852" w:type="dxa"/>
          </w:tcPr>
          <w:p w14:paraId="31BFC4D7" w14:textId="22409A2B" w:rsidR="00520020" w:rsidRPr="00FE3873" w:rsidRDefault="00C96FCA" w:rsidP="009A4614">
            <w:pPr>
              <w:pStyle w:val="afe"/>
              <w:spacing w:before="0" w:after="0"/>
              <w:rPr>
                <w:sz w:val="20"/>
              </w:rPr>
            </w:pPr>
            <w:r>
              <w:rPr>
                <w:sz w:val="20"/>
              </w:rPr>
              <w:t>Авансовый платеж</w:t>
            </w:r>
          </w:p>
        </w:tc>
        <w:tc>
          <w:tcPr>
            <w:tcW w:w="6804" w:type="dxa"/>
          </w:tcPr>
          <w:p w14:paraId="24EF4C3E" w14:textId="53D11B51" w:rsidR="00520020" w:rsidRPr="00FE3873" w:rsidRDefault="00282D47" w:rsidP="009A4614">
            <w:pPr>
              <w:pStyle w:val="afe"/>
              <w:spacing w:before="0" w:after="0"/>
              <w:rPr>
                <w:sz w:val="20"/>
              </w:rPr>
            </w:pPr>
            <w:r>
              <w:rPr>
                <w:sz w:val="20"/>
              </w:rPr>
              <w:t>15</w:t>
            </w:r>
            <w:r w:rsidR="00C96FCA">
              <w:rPr>
                <w:sz w:val="20"/>
              </w:rPr>
              <w:t>%</w:t>
            </w:r>
          </w:p>
        </w:tc>
      </w:tr>
      <w:tr w:rsidR="00520020" w:rsidRPr="00FE3873" w14:paraId="04476230" w14:textId="77777777" w:rsidTr="00544F0B">
        <w:tc>
          <w:tcPr>
            <w:tcW w:w="648" w:type="dxa"/>
          </w:tcPr>
          <w:p w14:paraId="14FEE0B3" w14:textId="77777777" w:rsidR="00520020" w:rsidRPr="00FE3873" w:rsidRDefault="00520020" w:rsidP="000E502F">
            <w:pPr>
              <w:numPr>
                <w:ilvl w:val="0"/>
                <w:numId w:val="33"/>
              </w:numPr>
              <w:jc w:val="both"/>
              <w:rPr>
                <w:sz w:val="20"/>
                <w:szCs w:val="20"/>
              </w:rPr>
            </w:pPr>
          </w:p>
        </w:tc>
        <w:tc>
          <w:tcPr>
            <w:tcW w:w="7852" w:type="dxa"/>
          </w:tcPr>
          <w:p w14:paraId="10FEFA5D" w14:textId="0C654EA5" w:rsidR="00520020" w:rsidRPr="00FE3873" w:rsidRDefault="00C96FCA" w:rsidP="004F75B5">
            <w:pPr>
              <w:pStyle w:val="afe"/>
              <w:spacing w:before="0" w:after="0"/>
              <w:rPr>
                <w:sz w:val="20"/>
              </w:rPr>
            </w:pPr>
            <w:r>
              <w:rPr>
                <w:sz w:val="20"/>
              </w:rPr>
              <w:t xml:space="preserve">Срок финансовой аренды </w:t>
            </w:r>
          </w:p>
        </w:tc>
        <w:tc>
          <w:tcPr>
            <w:tcW w:w="6804" w:type="dxa"/>
          </w:tcPr>
          <w:p w14:paraId="20D77244" w14:textId="53AC19C4" w:rsidR="00520020" w:rsidRPr="00FE3873" w:rsidRDefault="00C96FCA" w:rsidP="009A4614">
            <w:pPr>
              <w:pStyle w:val="afe"/>
              <w:spacing w:before="0" w:after="0"/>
              <w:rPr>
                <w:sz w:val="20"/>
              </w:rPr>
            </w:pPr>
            <w:r>
              <w:rPr>
                <w:sz w:val="20"/>
              </w:rPr>
              <w:t>60 месяцев</w:t>
            </w:r>
          </w:p>
        </w:tc>
      </w:tr>
      <w:tr w:rsidR="00520020" w:rsidRPr="00FE3873" w14:paraId="658043C6" w14:textId="77777777" w:rsidTr="00544F0B">
        <w:tc>
          <w:tcPr>
            <w:tcW w:w="648" w:type="dxa"/>
          </w:tcPr>
          <w:p w14:paraId="418E89DA" w14:textId="77777777" w:rsidR="00520020" w:rsidRPr="00FE3873" w:rsidRDefault="00520020" w:rsidP="000E502F">
            <w:pPr>
              <w:numPr>
                <w:ilvl w:val="0"/>
                <w:numId w:val="33"/>
              </w:numPr>
              <w:jc w:val="both"/>
              <w:rPr>
                <w:sz w:val="20"/>
                <w:szCs w:val="20"/>
              </w:rPr>
            </w:pPr>
          </w:p>
        </w:tc>
        <w:tc>
          <w:tcPr>
            <w:tcW w:w="7852" w:type="dxa"/>
          </w:tcPr>
          <w:p w14:paraId="144B55CD" w14:textId="352D922E" w:rsidR="00520020" w:rsidRPr="00FE3873" w:rsidRDefault="00C96FCA" w:rsidP="009A4614">
            <w:pPr>
              <w:pStyle w:val="afe"/>
              <w:spacing w:before="0" w:after="0"/>
              <w:rPr>
                <w:sz w:val="20"/>
              </w:rPr>
            </w:pPr>
            <w:r>
              <w:rPr>
                <w:sz w:val="20"/>
              </w:rPr>
              <w:t>Выкупной платеж</w:t>
            </w:r>
          </w:p>
        </w:tc>
        <w:tc>
          <w:tcPr>
            <w:tcW w:w="6804" w:type="dxa"/>
          </w:tcPr>
          <w:p w14:paraId="292758A4" w14:textId="4AE2BD46" w:rsidR="00520020" w:rsidRPr="00FE3873" w:rsidRDefault="00C96FCA" w:rsidP="009A4614">
            <w:pPr>
              <w:pStyle w:val="afe"/>
              <w:spacing w:before="0" w:after="0"/>
              <w:rPr>
                <w:sz w:val="20"/>
              </w:rPr>
            </w:pPr>
            <w:r>
              <w:rPr>
                <w:sz w:val="20"/>
              </w:rPr>
              <w:t>10 000 руб.</w:t>
            </w:r>
          </w:p>
        </w:tc>
      </w:tr>
      <w:tr w:rsidR="00520020" w:rsidRPr="00FE3873" w14:paraId="71BB6B5F" w14:textId="77777777" w:rsidTr="00544F0B">
        <w:trPr>
          <w:cantSplit/>
        </w:trPr>
        <w:tc>
          <w:tcPr>
            <w:tcW w:w="648" w:type="dxa"/>
          </w:tcPr>
          <w:p w14:paraId="04B4E59D" w14:textId="77777777" w:rsidR="00520020" w:rsidRPr="00FE3873" w:rsidRDefault="00520020" w:rsidP="000E502F">
            <w:pPr>
              <w:numPr>
                <w:ilvl w:val="0"/>
                <w:numId w:val="33"/>
              </w:numPr>
              <w:jc w:val="both"/>
              <w:rPr>
                <w:sz w:val="20"/>
                <w:szCs w:val="20"/>
              </w:rPr>
            </w:pPr>
          </w:p>
        </w:tc>
        <w:tc>
          <w:tcPr>
            <w:tcW w:w="7852" w:type="dxa"/>
          </w:tcPr>
          <w:p w14:paraId="2AD973FB" w14:textId="5890E446" w:rsidR="00520020" w:rsidRPr="00FE3873" w:rsidRDefault="00C96FCA" w:rsidP="009A4614">
            <w:pPr>
              <w:pStyle w:val="afe"/>
              <w:spacing w:before="0" w:after="0"/>
              <w:rPr>
                <w:sz w:val="20"/>
              </w:rPr>
            </w:pPr>
            <w:r>
              <w:rPr>
                <w:sz w:val="20"/>
              </w:rPr>
              <w:t>Срок поставки</w:t>
            </w:r>
          </w:p>
        </w:tc>
        <w:tc>
          <w:tcPr>
            <w:tcW w:w="6804" w:type="dxa"/>
          </w:tcPr>
          <w:p w14:paraId="734323A5" w14:textId="6AD05283" w:rsidR="00520020" w:rsidRPr="00FE3873" w:rsidRDefault="00C96FCA" w:rsidP="009A4614">
            <w:pPr>
              <w:pStyle w:val="afe"/>
              <w:spacing w:before="0" w:after="0"/>
              <w:rPr>
                <w:sz w:val="20"/>
              </w:rPr>
            </w:pPr>
            <w:r>
              <w:rPr>
                <w:sz w:val="20"/>
              </w:rPr>
              <w:t xml:space="preserve">30 рабочих дней с момента внесения авансового платежа </w:t>
            </w:r>
            <w:r w:rsidR="00282D47">
              <w:rPr>
                <w:sz w:val="20"/>
              </w:rPr>
              <w:t>15</w:t>
            </w:r>
            <w:r>
              <w:rPr>
                <w:sz w:val="20"/>
              </w:rPr>
              <w:t>%</w:t>
            </w:r>
          </w:p>
        </w:tc>
      </w:tr>
      <w:tr w:rsidR="003A399C" w:rsidRPr="00FE3873" w14:paraId="7BAAF9B1" w14:textId="77777777" w:rsidTr="00544F0B">
        <w:trPr>
          <w:cantSplit/>
        </w:trPr>
        <w:tc>
          <w:tcPr>
            <w:tcW w:w="648" w:type="dxa"/>
          </w:tcPr>
          <w:p w14:paraId="08541332" w14:textId="77777777" w:rsidR="003A399C" w:rsidRPr="00FE3873" w:rsidRDefault="003A399C" w:rsidP="000E502F">
            <w:pPr>
              <w:numPr>
                <w:ilvl w:val="0"/>
                <w:numId w:val="33"/>
              </w:numPr>
              <w:jc w:val="both"/>
              <w:rPr>
                <w:sz w:val="20"/>
                <w:szCs w:val="20"/>
              </w:rPr>
            </w:pPr>
          </w:p>
        </w:tc>
        <w:tc>
          <w:tcPr>
            <w:tcW w:w="7852" w:type="dxa"/>
          </w:tcPr>
          <w:p w14:paraId="1C710828" w14:textId="667B8E3D" w:rsidR="003A399C" w:rsidRDefault="003A399C" w:rsidP="009A4614">
            <w:pPr>
              <w:pStyle w:val="afe"/>
              <w:spacing w:before="0" w:after="0"/>
              <w:rPr>
                <w:sz w:val="20"/>
              </w:rPr>
            </w:pPr>
            <w:r w:rsidRPr="003A399C">
              <w:rPr>
                <w:sz w:val="20"/>
              </w:rPr>
              <w:t>Срок гарантии на Предмет финансовой аренды</w:t>
            </w:r>
          </w:p>
        </w:tc>
        <w:tc>
          <w:tcPr>
            <w:tcW w:w="6804" w:type="dxa"/>
          </w:tcPr>
          <w:p w14:paraId="3752B9B4" w14:textId="233E2EC3" w:rsidR="003A399C" w:rsidRDefault="003A399C" w:rsidP="009A4614">
            <w:pPr>
              <w:pStyle w:val="afe"/>
              <w:spacing w:before="0" w:after="0"/>
              <w:rPr>
                <w:sz w:val="20"/>
              </w:rPr>
            </w:pPr>
            <w:r w:rsidRPr="003A399C">
              <w:rPr>
                <w:iCs/>
                <w:sz w:val="20"/>
              </w:rPr>
              <w:t>не менее 12 месяцев на оборудование, на шасси не менее 24 месяцев или 100 тысяч километров пробега</w:t>
            </w:r>
          </w:p>
        </w:tc>
      </w:tr>
    </w:tbl>
    <w:p w14:paraId="65F69EF4" w14:textId="77777777" w:rsidR="00C96FCA" w:rsidRDefault="00C96FCA" w:rsidP="00EC48BF">
      <w:pPr>
        <w:tabs>
          <w:tab w:val="left" w:pos="851"/>
          <w:tab w:val="left" w:pos="993"/>
        </w:tabs>
        <w:ind w:firstLine="709"/>
        <w:jc w:val="both"/>
        <w:rPr>
          <w:sz w:val="20"/>
          <w:szCs w:val="20"/>
        </w:rPr>
      </w:pPr>
    </w:p>
    <w:p w14:paraId="1BAF0B99" w14:textId="574750E1" w:rsidR="00593D54" w:rsidRPr="004E05B3" w:rsidRDefault="00593D54" w:rsidP="00EC48BF">
      <w:pPr>
        <w:tabs>
          <w:tab w:val="left" w:pos="851"/>
          <w:tab w:val="left" w:pos="993"/>
        </w:tabs>
        <w:ind w:firstLine="709"/>
        <w:jc w:val="both"/>
        <w:rPr>
          <w:sz w:val="20"/>
          <w:szCs w:val="20"/>
        </w:rPr>
      </w:pPr>
      <w:r w:rsidRPr="004E05B3">
        <w:rPr>
          <w:sz w:val="20"/>
          <w:szCs w:val="20"/>
        </w:rPr>
        <w:t>2.</w:t>
      </w:r>
      <w:r w:rsidRPr="004E05B3">
        <w:rPr>
          <w:sz w:val="20"/>
          <w:szCs w:val="20"/>
        </w:rPr>
        <w:tab/>
        <w:t xml:space="preserve">Настоящей заявкой ________________________________________ гарантируем             </w:t>
      </w:r>
    </w:p>
    <w:p w14:paraId="255CBF9B" w14:textId="77777777" w:rsidR="00593D54" w:rsidRPr="004E05B3" w:rsidRDefault="00593D54" w:rsidP="00EC48BF">
      <w:pPr>
        <w:tabs>
          <w:tab w:val="left" w:pos="851"/>
          <w:tab w:val="left" w:pos="993"/>
        </w:tabs>
        <w:ind w:firstLine="709"/>
        <w:jc w:val="both"/>
        <w:rPr>
          <w:sz w:val="20"/>
          <w:szCs w:val="20"/>
        </w:rPr>
      </w:pPr>
      <w:r w:rsidRPr="004E05B3">
        <w:rPr>
          <w:sz w:val="20"/>
          <w:szCs w:val="20"/>
        </w:rPr>
        <w:t xml:space="preserve">                                          </w:t>
      </w:r>
      <w:r w:rsidR="00EA2286" w:rsidRPr="004E05B3">
        <w:rPr>
          <w:sz w:val="20"/>
          <w:szCs w:val="20"/>
        </w:rPr>
        <w:t xml:space="preserve">           </w:t>
      </w:r>
      <w:r w:rsidRPr="004E05B3">
        <w:rPr>
          <w:sz w:val="20"/>
          <w:szCs w:val="20"/>
        </w:rPr>
        <w:t>(</w:t>
      </w:r>
      <w:r w:rsidR="00CB6590" w:rsidRPr="004E05B3">
        <w:rPr>
          <w:sz w:val="20"/>
          <w:szCs w:val="20"/>
        </w:rPr>
        <w:t>наименование Участника</w:t>
      </w:r>
      <w:r w:rsidRPr="004E05B3">
        <w:rPr>
          <w:sz w:val="20"/>
          <w:szCs w:val="20"/>
        </w:rPr>
        <w:t xml:space="preserve"> </w:t>
      </w:r>
      <w:r w:rsidR="00E02D4B">
        <w:rPr>
          <w:sz w:val="20"/>
          <w:szCs w:val="20"/>
        </w:rPr>
        <w:t>закупки</w:t>
      </w:r>
      <w:r w:rsidRPr="004E05B3">
        <w:rPr>
          <w:sz w:val="20"/>
          <w:szCs w:val="20"/>
        </w:rPr>
        <w:t>)</w:t>
      </w:r>
    </w:p>
    <w:p w14:paraId="722F5AAC" w14:textId="77777777" w:rsidR="00593D54" w:rsidRPr="004E05B3" w:rsidRDefault="00593D54" w:rsidP="00EC48BF">
      <w:pPr>
        <w:tabs>
          <w:tab w:val="left" w:pos="851"/>
          <w:tab w:val="left" w:pos="993"/>
          <w:tab w:val="left" w:pos="1134"/>
        </w:tabs>
        <w:ind w:firstLine="993"/>
        <w:jc w:val="both"/>
        <w:rPr>
          <w:sz w:val="20"/>
          <w:szCs w:val="20"/>
        </w:rPr>
      </w:pPr>
      <w:r w:rsidRPr="004E05B3">
        <w:rPr>
          <w:sz w:val="20"/>
          <w:szCs w:val="20"/>
        </w:rPr>
        <w:t xml:space="preserve">достоверность представленной информации и подтверждаем, что:                                                              </w:t>
      </w:r>
    </w:p>
    <w:p w14:paraId="1DB66F9F" w14:textId="77777777" w:rsidR="00206A2C" w:rsidRPr="004E05B3" w:rsidRDefault="00593D54" w:rsidP="000E502F">
      <w:pPr>
        <w:pStyle w:val="aa"/>
        <w:numPr>
          <w:ilvl w:val="0"/>
          <w:numId w:val="13"/>
        </w:numPr>
        <w:tabs>
          <w:tab w:val="left" w:pos="851"/>
          <w:tab w:val="left" w:pos="993"/>
          <w:tab w:val="left" w:pos="1134"/>
        </w:tabs>
        <w:ind w:left="0" w:firstLine="993"/>
        <w:jc w:val="both"/>
        <w:rPr>
          <w:rFonts w:ascii="Times New Roman" w:hAnsi="Times New Roman"/>
          <w:sz w:val="20"/>
          <w:szCs w:val="20"/>
        </w:rPr>
      </w:pPr>
      <w:r w:rsidRPr="004E05B3">
        <w:rPr>
          <w:rFonts w:ascii="Times New Roman" w:hAnsi="Times New Roman"/>
          <w:sz w:val="20"/>
          <w:szCs w:val="20"/>
        </w:rPr>
        <w:t xml:space="preserve">в отношении нас отсутствует решение арбитражного суда о признании участника </w:t>
      </w:r>
      <w:r w:rsidR="00C17B6D" w:rsidRPr="004E05B3">
        <w:rPr>
          <w:rFonts w:ascii="Times New Roman" w:hAnsi="Times New Roman"/>
          <w:sz w:val="20"/>
          <w:szCs w:val="20"/>
        </w:rPr>
        <w:t>закупки</w:t>
      </w:r>
      <w:r w:rsidRPr="004E05B3">
        <w:rPr>
          <w:rFonts w:ascii="Times New Roman" w:hAnsi="Times New Roman"/>
          <w:sz w:val="20"/>
          <w:szCs w:val="20"/>
        </w:rPr>
        <w:t xml:space="preserve">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14:paraId="7AE4F968" w14:textId="77777777" w:rsidR="00206A2C" w:rsidRPr="003440A5" w:rsidRDefault="00593D54" w:rsidP="000E502F">
      <w:pPr>
        <w:pStyle w:val="aa"/>
        <w:numPr>
          <w:ilvl w:val="0"/>
          <w:numId w:val="13"/>
        </w:numPr>
        <w:tabs>
          <w:tab w:val="left" w:pos="851"/>
          <w:tab w:val="left" w:pos="993"/>
          <w:tab w:val="left" w:pos="1134"/>
        </w:tabs>
        <w:ind w:left="0" w:firstLine="993"/>
        <w:jc w:val="both"/>
        <w:rPr>
          <w:rFonts w:ascii="Times New Roman" w:hAnsi="Times New Roman"/>
          <w:sz w:val="20"/>
          <w:szCs w:val="20"/>
        </w:rPr>
      </w:pPr>
      <w:r w:rsidRPr="004E05B3">
        <w:rPr>
          <w:rFonts w:ascii="Times New Roman" w:hAnsi="Times New Roman"/>
          <w:sz w:val="20"/>
          <w:szCs w:val="20"/>
        </w:rPr>
        <w:t xml:space="preserve">в отношении нас не приостановлена деятельность участника </w:t>
      </w:r>
      <w:r w:rsidR="00C17B6D" w:rsidRPr="004E05B3">
        <w:rPr>
          <w:rFonts w:ascii="Times New Roman" w:hAnsi="Times New Roman"/>
          <w:sz w:val="20"/>
          <w:szCs w:val="20"/>
        </w:rPr>
        <w:t xml:space="preserve">закупки </w:t>
      </w:r>
      <w:r w:rsidRPr="004E05B3">
        <w:rPr>
          <w:rFonts w:ascii="Times New Roman" w:hAnsi="Times New Roman"/>
          <w:sz w:val="20"/>
          <w:szCs w:val="20"/>
        </w:rPr>
        <w:t xml:space="preserve">в порядке, предусмотренном </w:t>
      </w:r>
      <w:r w:rsidRPr="003440A5">
        <w:rPr>
          <w:rFonts w:ascii="Times New Roman" w:hAnsi="Times New Roman"/>
          <w:sz w:val="20"/>
          <w:szCs w:val="20"/>
        </w:rPr>
        <w:t xml:space="preserve">Кодексом Российской Федерации об административных правонарушениях, на день подачи заявки на участие в запросе </w:t>
      </w:r>
      <w:r w:rsidR="003440A5" w:rsidRPr="003440A5">
        <w:rPr>
          <w:rFonts w:ascii="Times New Roman" w:hAnsi="Times New Roman"/>
          <w:color w:val="000000"/>
          <w:sz w:val="20"/>
          <w:szCs w:val="20"/>
        </w:rPr>
        <w:t>ТКП</w:t>
      </w:r>
      <w:r w:rsidR="00C17B6D" w:rsidRPr="003440A5">
        <w:rPr>
          <w:rFonts w:ascii="Times New Roman" w:hAnsi="Times New Roman"/>
          <w:sz w:val="20"/>
          <w:szCs w:val="20"/>
        </w:rPr>
        <w:t xml:space="preserve"> в электронной форме</w:t>
      </w:r>
      <w:r w:rsidRPr="003440A5">
        <w:rPr>
          <w:rFonts w:ascii="Times New Roman" w:hAnsi="Times New Roman"/>
          <w:sz w:val="20"/>
          <w:szCs w:val="20"/>
        </w:rPr>
        <w:t>;</w:t>
      </w:r>
    </w:p>
    <w:p w14:paraId="3D40F208" w14:textId="77777777" w:rsidR="00593D54" w:rsidRPr="003440A5" w:rsidRDefault="00593D54" w:rsidP="000E502F">
      <w:pPr>
        <w:pStyle w:val="aa"/>
        <w:numPr>
          <w:ilvl w:val="0"/>
          <w:numId w:val="13"/>
        </w:numPr>
        <w:tabs>
          <w:tab w:val="left" w:pos="851"/>
          <w:tab w:val="left" w:pos="993"/>
          <w:tab w:val="left" w:pos="1134"/>
        </w:tabs>
        <w:ind w:left="0" w:firstLine="993"/>
        <w:jc w:val="both"/>
        <w:rPr>
          <w:rFonts w:ascii="Times New Roman" w:hAnsi="Times New Roman"/>
          <w:sz w:val="20"/>
          <w:szCs w:val="20"/>
        </w:rPr>
      </w:pPr>
      <w:r w:rsidRPr="003440A5">
        <w:rPr>
          <w:rFonts w:ascii="Times New Roman" w:hAnsi="Times New Roman"/>
          <w:sz w:val="20"/>
          <w:szCs w:val="20"/>
        </w:rPr>
        <w:t>мы правомочны заключить</w:t>
      </w:r>
      <w:r w:rsidR="00D04296" w:rsidRPr="003440A5">
        <w:rPr>
          <w:rFonts w:ascii="Times New Roman" w:hAnsi="Times New Roman"/>
          <w:sz w:val="20"/>
          <w:szCs w:val="20"/>
        </w:rPr>
        <w:t xml:space="preserve"> договор по результатам закупки;</w:t>
      </w:r>
    </w:p>
    <w:p w14:paraId="7F92026E" w14:textId="77777777" w:rsidR="00D04296" w:rsidRPr="003440A5" w:rsidRDefault="00D04296" w:rsidP="000E502F">
      <w:pPr>
        <w:pStyle w:val="aa"/>
        <w:numPr>
          <w:ilvl w:val="0"/>
          <w:numId w:val="13"/>
        </w:numPr>
        <w:tabs>
          <w:tab w:val="left" w:pos="851"/>
          <w:tab w:val="left" w:pos="993"/>
          <w:tab w:val="left" w:pos="1134"/>
        </w:tabs>
        <w:ind w:left="0" w:firstLine="993"/>
        <w:jc w:val="both"/>
        <w:rPr>
          <w:rFonts w:ascii="Times New Roman" w:hAnsi="Times New Roman"/>
          <w:sz w:val="20"/>
          <w:szCs w:val="20"/>
        </w:rPr>
      </w:pPr>
      <w:r w:rsidRPr="003440A5">
        <w:rPr>
          <w:rFonts w:ascii="Times New Roman" w:hAnsi="Times New Roman"/>
          <w:sz w:val="20"/>
          <w:szCs w:val="20"/>
        </w:rPr>
        <w:t xml:space="preserve">у нас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w:t>
      </w:r>
      <w:r w:rsidR="00E02D4B">
        <w:rPr>
          <w:rFonts w:ascii="Times New Roman" w:hAnsi="Times New Roman"/>
          <w:sz w:val="20"/>
          <w:szCs w:val="20"/>
        </w:rPr>
        <w:t>закупки</w:t>
      </w:r>
      <w:r w:rsidRPr="003440A5">
        <w:rPr>
          <w:rFonts w:ascii="Times New Roman" w:hAnsi="Times New Roman"/>
          <w:sz w:val="20"/>
          <w:szCs w:val="20"/>
        </w:rPr>
        <w:t xml:space="preserve"> по данным бухгалтерской отчетности за последний завершенный отчетный период.</w:t>
      </w:r>
    </w:p>
    <w:p w14:paraId="1F743AE3" w14:textId="77777777" w:rsidR="00C17B6D" w:rsidRPr="00E02D4B" w:rsidRDefault="00C17B6D" w:rsidP="000E502F">
      <w:pPr>
        <w:pStyle w:val="aa"/>
        <w:numPr>
          <w:ilvl w:val="0"/>
          <w:numId w:val="13"/>
        </w:numPr>
        <w:tabs>
          <w:tab w:val="left" w:pos="851"/>
          <w:tab w:val="left" w:pos="993"/>
          <w:tab w:val="left" w:pos="1134"/>
        </w:tabs>
        <w:ind w:left="0" w:firstLine="993"/>
        <w:jc w:val="both"/>
        <w:rPr>
          <w:rFonts w:ascii="Times New Roman" w:hAnsi="Times New Roman"/>
          <w:sz w:val="20"/>
          <w:szCs w:val="20"/>
        </w:rPr>
      </w:pPr>
      <w:r w:rsidRPr="00E02D4B">
        <w:rPr>
          <w:rFonts w:ascii="Times New Roman" w:hAnsi="Times New Roman"/>
          <w:sz w:val="20"/>
          <w:szCs w:val="20"/>
        </w:rPr>
        <w:t>Мы соответствуем всем требованиям, предъявляемых к участнику закупки документацией</w:t>
      </w:r>
    </w:p>
    <w:p w14:paraId="4903D2EF" w14:textId="77777777" w:rsidR="00206A2C" w:rsidRPr="00E02D4B" w:rsidRDefault="00593D54" w:rsidP="000E502F">
      <w:pPr>
        <w:pStyle w:val="aa"/>
        <w:numPr>
          <w:ilvl w:val="0"/>
          <w:numId w:val="16"/>
        </w:numPr>
        <w:tabs>
          <w:tab w:val="clear" w:pos="360"/>
          <w:tab w:val="left" w:pos="851"/>
          <w:tab w:val="left" w:pos="993"/>
        </w:tabs>
        <w:ind w:left="0" w:firstLine="709"/>
        <w:jc w:val="both"/>
        <w:rPr>
          <w:rFonts w:ascii="Times New Roman" w:hAnsi="Times New Roman"/>
          <w:sz w:val="20"/>
          <w:szCs w:val="20"/>
        </w:rPr>
      </w:pPr>
      <w:r w:rsidRPr="00E02D4B">
        <w:rPr>
          <w:rFonts w:ascii="Times New Roman" w:hAnsi="Times New Roman"/>
          <w:sz w:val="20"/>
          <w:szCs w:val="20"/>
        </w:rPr>
        <w:t xml:space="preserve">В случае, если наши предложения будут признаны лучшими, мы берем на себя обязательства подписать </w:t>
      </w:r>
      <w:r w:rsidR="00E02D4B" w:rsidRPr="00E02D4B">
        <w:rPr>
          <w:rFonts w:ascii="Times New Roman" w:hAnsi="Times New Roman"/>
          <w:color w:val="000000"/>
          <w:sz w:val="20"/>
          <w:szCs w:val="20"/>
        </w:rPr>
        <w:t xml:space="preserve">договор </w:t>
      </w:r>
      <w:r w:rsidRPr="00E02D4B">
        <w:rPr>
          <w:rFonts w:ascii="Times New Roman" w:hAnsi="Times New Roman"/>
          <w:sz w:val="20"/>
          <w:szCs w:val="20"/>
        </w:rPr>
        <w:t>в соответствии с требованиями Документацией о закупке и на условиях, указанных в настоящей заявке, в установленный срок.</w:t>
      </w:r>
    </w:p>
    <w:p w14:paraId="32BFE4B4" w14:textId="77777777" w:rsidR="00206A2C" w:rsidRPr="00E02D4B" w:rsidRDefault="00593D54" w:rsidP="000E502F">
      <w:pPr>
        <w:pStyle w:val="aa"/>
        <w:numPr>
          <w:ilvl w:val="0"/>
          <w:numId w:val="16"/>
        </w:numPr>
        <w:tabs>
          <w:tab w:val="clear" w:pos="360"/>
          <w:tab w:val="left" w:pos="851"/>
          <w:tab w:val="left" w:pos="993"/>
        </w:tabs>
        <w:ind w:left="0" w:firstLine="709"/>
        <w:jc w:val="both"/>
        <w:rPr>
          <w:rFonts w:ascii="Times New Roman" w:hAnsi="Times New Roman"/>
          <w:sz w:val="20"/>
          <w:szCs w:val="20"/>
        </w:rPr>
      </w:pPr>
      <w:r w:rsidRPr="00E02D4B">
        <w:rPr>
          <w:rFonts w:ascii="Times New Roman" w:hAnsi="Times New Roman"/>
          <w:sz w:val="20"/>
          <w:szCs w:val="20"/>
        </w:rPr>
        <w:t xml:space="preserve">В случае, если нашей заявке на участие в запросе </w:t>
      </w:r>
      <w:r w:rsidR="003440A5" w:rsidRPr="00E02D4B">
        <w:rPr>
          <w:rFonts w:ascii="Times New Roman" w:hAnsi="Times New Roman"/>
          <w:color w:val="000000"/>
          <w:sz w:val="20"/>
          <w:szCs w:val="20"/>
        </w:rPr>
        <w:t>ТКП</w:t>
      </w:r>
      <w:r w:rsidRPr="00E02D4B">
        <w:rPr>
          <w:rFonts w:ascii="Times New Roman" w:hAnsi="Times New Roman"/>
          <w:sz w:val="20"/>
          <w:szCs w:val="20"/>
        </w:rPr>
        <w:t xml:space="preserve"> будет присвоен второй номер, а победитель запроса </w:t>
      </w:r>
      <w:r w:rsidR="003440A5" w:rsidRPr="00E02D4B">
        <w:rPr>
          <w:rFonts w:ascii="Times New Roman" w:hAnsi="Times New Roman"/>
          <w:color w:val="000000"/>
          <w:sz w:val="20"/>
          <w:szCs w:val="20"/>
        </w:rPr>
        <w:t>ТКП</w:t>
      </w:r>
      <w:r w:rsidRPr="00E02D4B">
        <w:rPr>
          <w:rFonts w:ascii="Times New Roman" w:hAnsi="Times New Roman"/>
          <w:sz w:val="20"/>
          <w:szCs w:val="20"/>
        </w:rPr>
        <w:t xml:space="preserve"> будет признан уклонившимся от заключения </w:t>
      </w:r>
      <w:r w:rsidR="00E02D4B" w:rsidRPr="00E02D4B">
        <w:rPr>
          <w:rFonts w:ascii="Times New Roman" w:hAnsi="Times New Roman"/>
          <w:sz w:val="20"/>
          <w:szCs w:val="20"/>
        </w:rPr>
        <w:t>договора</w:t>
      </w:r>
      <w:r w:rsidRPr="00E02D4B">
        <w:rPr>
          <w:rFonts w:ascii="Times New Roman" w:hAnsi="Times New Roman"/>
          <w:sz w:val="20"/>
          <w:szCs w:val="20"/>
        </w:rPr>
        <w:t xml:space="preserve">, мы обязуемся подписать </w:t>
      </w:r>
      <w:r w:rsidR="00E02D4B" w:rsidRPr="00E02D4B">
        <w:rPr>
          <w:rFonts w:ascii="Times New Roman" w:hAnsi="Times New Roman"/>
          <w:color w:val="000000"/>
          <w:sz w:val="20"/>
          <w:szCs w:val="20"/>
        </w:rPr>
        <w:t xml:space="preserve">договор </w:t>
      </w:r>
      <w:r w:rsidRPr="00E02D4B">
        <w:rPr>
          <w:rFonts w:ascii="Times New Roman" w:hAnsi="Times New Roman"/>
          <w:sz w:val="20"/>
          <w:szCs w:val="20"/>
        </w:rPr>
        <w:t xml:space="preserve">в соответствии с требованиями закупочной документации и на условиях, указанных в настоящей заявке на участие в запросе </w:t>
      </w:r>
      <w:r w:rsidR="003440A5" w:rsidRPr="00E02D4B">
        <w:rPr>
          <w:rFonts w:ascii="Times New Roman" w:hAnsi="Times New Roman"/>
          <w:color w:val="000000"/>
          <w:sz w:val="20"/>
          <w:szCs w:val="20"/>
        </w:rPr>
        <w:t>ТКП</w:t>
      </w:r>
      <w:r w:rsidRPr="00E02D4B">
        <w:rPr>
          <w:rFonts w:ascii="Times New Roman" w:hAnsi="Times New Roman"/>
          <w:sz w:val="20"/>
          <w:szCs w:val="20"/>
        </w:rPr>
        <w:t>.</w:t>
      </w:r>
    </w:p>
    <w:p w14:paraId="06B5AAFB" w14:textId="77777777" w:rsidR="00764CBA" w:rsidRPr="00E02D4B" w:rsidRDefault="00593D54" w:rsidP="000E502F">
      <w:pPr>
        <w:pStyle w:val="aa"/>
        <w:numPr>
          <w:ilvl w:val="0"/>
          <w:numId w:val="16"/>
        </w:numPr>
        <w:tabs>
          <w:tab w:val="clear" w:pos="360"/>
          <w:tab w:val="left" w:pos="851"/>
          <w:tab w:val="left" w:pos="993"/>
        </w:tabs>
        <w:ind w:left="0" w:firstLine="709"/>
        <w:jc w:val="both"/>
        <w:rPr>
          <w:rFonts w:ascii="Times New Roman" w:hAnsi="Times New Roman"/>
          <w:sz w:val="20"/>
          <w:szCs w:val="20"/>
        </w:rPr>
      </w:pPr>
      <w:r w:rsidRPr="00E02D4B">
        <w:rPr>
          <w:rFonts w:ascii="Times New Roman" w:hAnsi="Times New Roman"/>
          <w:sz w:val="20"/>
          <w:szCs w:val="20"/>
        </w:rPr>
        <w:t>Мы извещены о включении сведений о _____________</w:t>
      </w:r>
      <w:r w:rsidR="000C2CEE" w:rsidRPr="00E02D4B">
        <w:rPr>
          <w:rFonts w:ascii="Times New Roman" w:hAnsi="Times New Roman"/>
          <w:sz w:val="20"/>
          <w:szCs w:val="20"/>
        </w:rPr>
        <w:t>________________________</w:t>
      </w:r>
      <w:r w:rsidR="00CD27B0" w:rsidRPr="00E02D4B">
        <w:rPr>
          <w:rFonts w:ascii="Times New Roman" w:hAnsi="Times New Roman"/>
          <w:sz w:val="20"/>
          <w:szCs w:val="20"/>
        </w:rPr>
        <w:t>_____________________</w:t>
      </w:r>
    </w:p>
    <w:p w14:paraId="026D0DA5" w14:textId="77777777" w:rsidR="00764CBA" w:rsidRPr="00E02D4B" w:rsidRDefault="00593D54" w:rsidP="00EC48BF">
      <w:pPr>
        <w:pStyle w:val="aa"/>
        <w:tabs>
          <w:tab w:val="left" w:pos="851"/>
          <w:tab w:val="left" w:pos="993"/>
        </w:tabs>
        <w:ind w:left="0" w:firstLine="709"/>
        <w:jc w:val="both"/>
        <w:rPr>
          <w:rFonts w:ascii="Times New Roman" w:hAnsi="Times New Roman"/>
          <w:sz w:val="20"/>
          <w:szCs w:val="20"/>
        </w:rPr>
      </w:pPr>
      <w:r w:rsidRPr="00E02D4B">
        <w:rPr>
          <w:rFonts w:ascii="Times New Roman" w:hAnsi="Times New Roman"/>
          <w:sz w:val="20"/>
          <w:szCs w:val="20"/>
        </w:rPr>
        <w:t xml:space="preserve">                                                                            </w:t>
      </w:r>
      <w:r w:rsidR="00764CBA" w:rsidRPr="00E02D4B">
        <w:rPr>
          <w:rFonts w:ascii="Times New Roman" w:hAnsi="Times New Roman"/>
          <w:sz w:val="20"/>
          <w:szCs w:val="20"/>
        </w:rPr>
        <w:t xml:space="preserve">      </w:t>
      </w:r>
      <w:r w:rsidR="00CD27B0" w:rsidRPr="00E02D4B">
        <w:rPr>
          <w:rFonts w:ascii="Times New Roman" w:hAnsi="Times New Roman"/>
          <w:sz w:val="20"/>
          <w:szCs w:val="20"/>
        </w:rPr>
        <w:t xml:space="preserve">                       </w:t>
      </w:r>
      <w:r w:rsidR="00764CBA" w:rsidRPr="00E02D4B">
        <w:rPr>
          <w:rFonts w:ascii="Times New Roman" w:hAnsi="Times New Roman"/>
          <w:sz w:val="20"/>
          <w:szCs w:val="20"/>
        </w:rPr>
        <w:t>(</w:t>
      </w:r>
      <w:r w:rsidR="00206A2C" w:rsidRPr="00E02D4B">
        <w:rPr>
          <w:rFonts w:ascii="Times New Roman" w:hAnsi="Times New Roman"/>
          <w:sz w:val="20"/>
          <w:szCs w:val="20"/>
        </w:rPr>
        <w:t xml:space="preserve">наименование </w:t>
      </w:r>
      <w:r w:rsidRPr="00E02D4B">
        <w:rPr>
          <w:rFonts w:ascii="Times New Roman" w:hAnsi="Times New Roman"/>
          <w:sz w:val="20"/>
          <w:szCs w:val="20"/>
        </w:rPr>
        <w:t xml:space="preserve">Участника </w:t>
      </w:r>
      <w:r w:rsidR="00E02D4B" w:rsidRPr="00E02D4B">
        <w:rPr>
          <w:rFonts w:ascii="Times New Roman" w:hAnsi="Times New Roman"/>
          <w:sz w:val="20"/>
          <w:szCs w:val="20"/>
        </w:rPr>
        <w:t>закупки</w:t>
      </w:r>
      <w:r w:rsidRPr="00E02D4B">
        <w:rPr>
          <w:rFonts w:ascii="Times New Roman" w:hAnsi="Times New Roman"/>
          <w:sz w:val="20"/>
          <w:szCs w:val="20"/>
        </w:rPr>
        <w:t>)</w:t>
      </w:r>
    </w:p>
    <w:p w14:paraId="2CB117BC" w14:textId="77777777" w:rsidR="000F7D7E" w:rsidRPr="00E02D4B" w:rsidRDefault="00593D54" w:rsidP="00EC48BF">
      <w:pPr>
        <w:pStyle w:val="aa"/>
        <w:tabs>
          <w:tab w:val="left" w:pos="851"/>
          <w:tab w:val="left" w:pos="993"/>
        </w:tabs>
        <w:ind w:left="0" w:firstLine="709"/>
        <w:jc w:val="both"/>
        <w:rPr>
          <w:rFonts w:ascii="Times New Roman" w:hAnsi="Times New Roman"/>
          <w:sz w:val="20"/>
          <w:szCs w:val="20"/>
        </w:rPr>
      </w:pPr>
      <w:r w:rsidRPr="00E02D4B">
        <w:rPr>
          <w:rFonts w:ascii="Times New Roman" w:hAnsi="Times New Roman"/>
          <w:sz w:val="20"/>
          <w:szCs w:val="20"/>
        </w:rPr>
        <w:t xml:space="preserve">в Реестр недобросовестных поставщиков в случае уклонения нами от заключения </w:t>
      </w:r>
      <w:r w:rsidR="00E02D4B" w:rsidRPr="00E02D4B">
        <w:rPr>
          <w:rFonts w:ascii="Times New Roman" w:hAnsi="Times New Roman"/>
          <w:color w:val="000000"/>
          <w:sz w:val="20"/>
          <w:szCs w:val="20"/>
        </w:rPr>
        <w:t>договора</w:t>
      </w:r>
      <w:r w:rsidRPr="00E02D4B">
        <w:rPr>
          <w:rFonts w:ascii="Times New Roman" w:hAnsi="Times New Roman"/>
          <w:sz w:val="20"/>
          <w:szCs w:val="20"/>
        </w:rPr>
        <w:t>.</w:t>
      </w:r>
    </w:p>
    <w:p w14:paraId="20E841E5" w14:textId="77777777" w:rsidR="000F7D7E" w:rsidRPr="00E02D4B" w:rsidRDefault="00593D54" w:rsidP="000E502F">
      <w:pPr>
        <w:pStyle w:val="aa"/>
        <w:numPr>
          <w:ilvl w:val="0"/>
          <w:numId w:val="16"/>
        </w:numPr>
        <w:tabs>
          <w:tab w:val="clear" w:pos="360"/>
          <w:tab w:val="left" w:pos="851"/>
          <w:tab w:val="left" w:pos="993"/>
        </w:tabs>
        <w:ind w:left="0" w:firstLine="709"/>
        <w:jc w:val="both"/>
        <w:rPr>
          <w:rFonts w:ascii="Times New Roman" w:hAnsi="Times New Roman"/>
          <w:sz w:val="20"/>
          <w:szCs w:val="20"/>
        </w:rPr>
      </w:pPr>
      <w:r w:rsidRPr="00E02D4B">
        <w:rPr>
          <w:rFonts w:ascii="Times New Roman" w:hAnsi="Times New Roman"/>
          <w:sz w:val="20"/>
          <w:szCs w:val="20"/>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w:t>
      </w:r>
      <w:r w:rsidR="000F7D7E" w:rsidRPr="00E02D4B">
        <w:rPr>
          <w:rFonts w:ascii="Times New Roman" w:hAnsi="Times New Roman"/>
          <w:sz w:val="20"/>
          <w:szCs w:val="20"/>
        </w:rPr>
        <w:t>____________________________________________________________</w:t>
      </w:r>
      <w:r w:rsidR="00CD27B0" w:rsidRPr="00E02D4B">
        <w:rPr>
          <w:rFonts w:ascii="Times New Roman" w:hAnsi="Times New Roman"/>
          <w:sz w:val="20"/>
          <w:szCs w:val="20"/>
        </w:rPr>
        <w:t>______</w:t>
      </w:r>
    </w:p>
    <w:p w14:paraId="0934BA52" w14:textId="77777777" w:rsidR="00593D54" w:rsidRPr="004E05B3" w:rsidRDefault="000F7D7E" w:rsidP="00700466">
      <w:pPr>
        <w:pStyle w:val="aa"/>
        <w:ind w:left="0"/>
        <w:jc w:val="both"/>
        <w:rPr>
          <w:rFonts w:ascii="Times New Roman" w:hAnsi="Times New Roman"/>
          <w:sz w:val="20"/>
          <w:szCs w:val="20"/>
        </w:rPr>
      </w:pPr>
      <w:r w:rsidRPr="004E05B3">
        <w:rPr>
          <w:rFonts w:ascii="Times New Roman" w:hAnsi="Times New Roman"/>
          <w:sz w:val="20"/>
          <w:szCs w:val="20"/>
        </w:rPr>
        <w:t xml:space="preserve">                                        </w:t>
      </w:r>
      <w:r w:rsidR="00593D54" w:rsidRPr="004E05B3">
        <w:rPr>
          <w:rFonts w:ascii="Times New Roman" w:hAnsi="Times New Roman"/>
          <w:sz w:val="20"/>
          <w:szCs w:val="20"/>
        </w:rPr>
        <w:t>(Ф.И.О., телефон работника</w:t>
      </w:r>
      <w:r w:rsidR="00C17B6D" w:rsidRPr="004E05B3">
        <w:rPr>
          <w:rFonts w:ascii="Times New Roman" w:hAnsi="Times New Roman"/>
          <w:sz w:val="20"/>
          <w:szCs w:val="20"/>
        </w:rPr>
        <w:t>, адрес электронной почты</w:t>
      </w:r>
      <w:r w:rsidR="00593D54" w:rsidRPr="004E05B3">
        <w:rPr>
          <w:rFonts w:ascii="Times New Roman" w:hAnsi="Times New Roman"/>
          <w:sz w:val="20"/>
          <w:szCs w:val="20"/>
        </w:rPr>
        <w:t xml:space="preserve"> Участника </w:t>
      </w:r>
      <w:r w:rsidR="00E02D4B">
        <w:rPr>
          <w:rFonts w:ascii="Times New Roman" w:hAnsi="Times New Roman"/>
          <w:sz w:val="20"/>
          <w:szCs w:val="20"/>
        </w:rPr>
        <w:t>закупки</w:t>
      </w:r>
      <w:r w:rsidR="00593D54" w:rsidRPr="004E05B3">
        <w:rPr>
          <w:rFonts w:ascii="Times New Roman" w:hAnsi="Times New Roman"/>
          <w:sz w:val="20"/>
          <w:szCs w:val="20"/>
        </w:rPr>
        <w:t>)</w:t>
      </w:r>
    </w:p>
    <w:p w14:paraId="46DCA43F" w14:textId="77777777" w:rsidR="000F7D7E" w:rsidRPr="004E05B3" w:rsidRDefault="000F7D7E" w:rsidP="00700466">
      <w:pPr>
        <w:pStyle w:val="aa"/>
        <w:ind w:left="0"/>
        <w:jc w:val="both"/>
        <w:rPr>
          <w:rFonts w:ascii="Times New Roman" w:hAnsi="Times New Roman"/>
          <w:sz w:val="20"/>
          <w:szCs w:val="20"/>
        </w:rPr>
      </w:pPr>
    </w:p>
    <w:p w14:paraId="1995D12B" w14:textId="77777777" w:rsidR="00593D54" w:rsidRPr="004E05B3" w:rsidRDefault="00593D54" w:rsidP="00700466">
      <w:pPr>
        <w:jc w:val="both"/>
        <w:rPr>
          <w:sz w:val="20"/>
          <w:szCs w:val="20"/>
        </w:rPr>
      </w:pPr>
    </w:p>
    <w:tbl>
      <w:tblPr>
        <w:tblW w:w="10206" w:type="dxa"/>
        <w:tblLook w:val="04A0" w:firstRow="1" w:lastRow="0" w:firstColumn="1" w:lastColumn="0" w:noHBand="0" w:noVBand="1"/>
      </w:tblPr>
      <w:tblGrid>
        <w:gridCol w:w="3119"/>
        <w:gridCol w:w="992"/>
        <w:gridCol w:w="1559"/>
        <w:gridCol w:w="993"/>
        <w:gridCol w:w="3543"/>
      </w:tblGrid>
      <w:tr w:rsidR="00EC48BF" w:rsidRPr="00AA0058" w14:paraId="59630C74" w14:textId="77777777" w:rsidTr="004E5CE9">
        <w:tc>
          <w:tcPr>
            <w:tcW w:w="3119" w:type="dxa"/>
            <w:tcBorders>
              <w:bottom w:val="single" w:sz="4" w:space="0" w:color="auto"/>
            </w:tcBorders>
          </w:tcPr>
          <w:p w14:paraId="23860EA7" w14:textId="77777777" w:rsidR="00EC48BF" w:rsidRPr="00AA0058" w:rsidRDefault="00EC48BF" w:rsidP="004E5CE9">
            <w:pPr>
              <w:pStyle w:val="a3"/>
              <w:spacing w:before="0" w:beforeAutospacing="0" w:after="0" w:afterAutospacing="0" w:line="240" w:lineRule="atLeast"/>
              <w:rPr>
                <w:sz w:val="20"/>
                <w:szCs w:val="20"/>
              </w:rPr>
            </w:pPr>
          </w:p>
        </w:tc>
        <w:tc>
          <w:tcPr>
            <w:tcW w:w="992" w:type="dxa"/>
          </w:tcPr>
          <w:p w14:paraId="68ECE0B3" w14:textId="77777777" w:rsidR="00EC48BF" w:rsidRPr="00AA0058" w:rsidRDefault="00EC48BF" w:rsidP="004E5CE9">
            <w:pPr>
              <w:pStyle w:val="a3"/>
              <w:spacing w:before="0" w:beforeAutospacing="0" w:after="0" w:afterAutospacing="0" w:line="240" w:lineRule="atLeast"/>
              <w:jc w:val="center"/>
              <w:rPr>
                <w:sz w:val="20"/>
                <w:szCs w:val="20"/>
              </w:rPr>
            </w:pPr>
          </w:p>
        </w:tc>
        <w:tc>
          <w:tcPr>
            <w:tcW w:w="1559" w:type="dxa"/>
            <w:tcBorders>
              <w:bottom w:val="single" w:sz="4" w:space="0" w:color="auto"/>
            </w:tcBorders>
          </w:tcPr>
          <w:p w14:paraId="62753088" w14:textId="77777777" w:rsidR="00EC48BF" w:rsidRPr="00AA0058" w:rsidRDefault="00EC48BF" w:rsidP="004E5CE9">
            <w:pPr>
              <w:pStyle w:val="a3"/>
              <w:spacing w:before="0" w:beforeAutospacing="0" w:after="0" w:afterAutospacing="0" w:line="240" w:lineRule="atLeast"/>
              <w:jc w:val="center"/>
              <w:rPr>
                <w:sz w:val="20"/>
                <w:szCs w:val="20"/>
              </w:rPr>
            </w:pPr>
          </w:p>
        </w:tc>
        <w:tc>
          <w:tcPr>
            <w:tcW w:w="993" w:type="dxa"/>
          </w:tcPr>
          <w:p w14:paraId="44D3B4C3" w14:textId="77777777" w:rsidR="00EC48BF" w:rsidRPr="00AA0058" w:rsidRDefault="00EC48BF" w:rsidP="004E5CE9">
            <w:pPr>
              <w:pStyle w:val="a3"/>
              <w:spacing w:before="0" w:beforeAutospacing="0" w:after="0" w:afterAutospacing="0" w:line="240" w:lineRule="atLeast"/>
              <w:jc w:val="center"/>
              <w:rPr>
                <w:sz w:val="20"/>
                <w:szCs w:val="20"/>
              </w:rPr>
            </w:pPr>
          </w:p>
        </w:tc>
        <w:tc>
          <w:tcPr>
            <w:tcW w:w="3543" w:type="dxa"/>
            <w:tcBorders>
              <w:bottom w:val="single" w:sz="4" w:space="0" w:color="auto"/>
            </w:tcBorders>
          </w:tcPr>
          <w:p w14:paraId="08CA7123" w14:textId="77777777" w:rsidR="00EC48BF" w:rsidRPr="00AA0058" w:rsidRDefault="00EC48BF" w:rsidP="004E5CE9">
            <w:pPr>
              <w:pStyle w:val="a3"/>
              <w:spacing w:before="0" w:beforeAutospacing="0" w:after="0" w:afterAutospacing="0" w:line="240" w:lineRule="atLeast"/>
              <w:jc w:val="center"/>
              <w:rPr>
                <w:sz w:val="20"/>
                <w:szCs w:val="20"/>
              </w:rPr>
            </w:pPr>
          </w:p>
        </w:tc>
      </w:tr>
      <w:tr w:rsidR="00EC48BF" w:rsidRPr="00AA0058" w14:paraId="2BE27C75" w14:textId="77777777" w:rsidTr="004E5CE9">
        <w:tc>
          <w:tcPr>
            <w:tcW w:w="3119" w:type="dxa"/>
            <w:tcBorders>
              <w:top w:val="single" w:sz="4" w:space="0" w:color="auto"/>
            </w:tcBorders>
          </w:tcPr>
          <w:p w14:paraId="47E19595" w14:textId="77777777" w:rsidR="00EC48BF" w:rsidRPr="00AA0058" w:rsidRDefault="00EC48BF" w:rsidP="004E5CE9">
            <w:pPr>
              <w:pStyle w:val="a3"/>
              <w:spacing w:before="0" w:beforeAutospacing="0" w:after="0" w:afterAutospacing="0" w:line="240" w:lineRule="atLeast"/>
              <w:jc w:val="center"/>
              <w:rPr>
                <w:sz w:val="20"/>
                <w:szCs w:val="20"/>
              </w:rPr>
            </w:pPr>
            <w:r w:rsidRPr="00AA0058">
              <w:rPr>
                <w:sz w:val="20"/>
                <w:szCs w:val="20"/>
              </w:rPr>
              <w:t>Должность</w:t>
            </w:r>
          </w:p>
        </w:tc>
        <w:tc>
          <w:tcPr>
            <w:tcW w:w="992" w:type="dxa"/>
          </w:tcPr>
          <w:p w14:paraId="34344DFF" w14:textId="77777777" w:rsidR="00EC48BF" w:rsidRPr="00AA0058" w:rsidRDefault="00EC48BF" w:rsidP="004E5CE9">
            <w:pPr>
              <w:pStyle w:val="a3"/>
              <w:spacing w:before="0" w:beforeAutospacing="0" w:after="0" w:afterAutospacing="0" w:line="240" w:lineRule="atLeast"/>
              <w:jc w:val="center"/>
              <w:rPr>
                <w:sz w:val="20"/>
                <w:szCs w:val="20"/>
              </w:rPr>
            </w:pPr>
          </w:p>
        </w:tc>
        <w:tc>
          <w:tcPr>
            <w:tcW w:w="1559" w:type="dxa"/>
            <w:tcBorders>
              <w:top w:val="single" w:sz="4" w:space="0" w:color="auto"/>
            </w:tcBorders>
          </w:tcPr>
          <w:p w14:paraId="55A0F372" w14:textId="77777777" w:rsidR="00EC48BF" w:rsidRPr="00AA0058" w:rsidRDefault="00EC48BF" w:rsidP="004E5CE9">
            <w:pPr>
              <w:pStyle w:val="a3"/>
              <w:spacing w:before="0" w:beforeAutospacing="0" w:after="0" w:afterAutospacing="0" w:line="240" w:lineRule="atLeast"/>
              <w:jc w:val="center"/>
              <w:rPr>
                <w:sz w:val="20"/>
                <w:szCs w:val="20"/>
              </w:rPr>
            </w:pPr>
            <w:r w:rsidRPr="00AA0058">
              <w:rPr>
                <w:sz w:val="20"/>
                <w:szCs w:val="20"/>
              </w:rPr>
              <w:t>подпись</w:t>
            </w:r>
          </w:p>
        </w:tc>
        <w:tc>
          <w:tcPr>
            <w:tcW w:w="993" w:type="dxa"/>
          </w:tcPr>
          <w:p w14:paraId="1AA84504" w14:textId="77777777" w:rsidR="00EC48BF" w:rsidRPr="00AA0058" w:rsidRDefault="00EC48BF" w:rsidP="004E5CE9">
            <w:pPr>
              <w:pStyle w:val="a3"/>
              <w:spacing w:before="0" w:beforeAutospacing="0" w:after="0" w:afterAutospacing="0" w:line="240" w:lineRule="atLeast"/>
              <w:jc w:val="center"/>
              <w:rPr>
                <w:sz w:val="20"/>
                <w:szCs w:val="20"/>
              </w:rPr>
            </w:pPr>
          </w:p>
        </w:tc>
        <w:tc>
          <w:tcPr>
            <w:tcW w:w="3543" w:type="dxa"/>
            <w:tcBorders>
              <w:top w:val="single" w:sz="4" w:space="0" w:color="auto"/>
            </w:tcBorders>
          </w:tcPr>
          <w:p w14:paraId="446C73CF" w14:textId="77777777" w:rsidR="00EC48BF" w:rsidRPr="00AA0058" w:rsidRDefault="00EC48BF" w:rsidP="004E5CE9">
            <w:pPr>
              <w:pStyle w:val="a3"/>
              <w:spacing w:before="0" w:beforeAutospacing="0" w:after="0" w:afterAutospacing="0" w:line="240" w:lineRule="atLeast"/>
              <w:jc w:val="center"/>
              <w:rPr>
                <w:sz w:val="20"/>
                <w:szCs w:val="20"/>
              </w:rPr>
            </w:pPr>
            <w:r w:rsidRPr="00AA0058">
              <w:rPr>
                <w:sz w:val="20"/>
                <w:szCs w:val="20"/>
              </w:rPr>
              <w:t>фамилия, имя, отчество</w:t>
            </w:r>
          </w:p>
          <w:p w14:paraId="0FA39F5F" w14:textId="77777777" w:rsidR="00EC48BF" w:rsidRPr="00AA0058" w:rsidRDefault="00EC48BF" w:rsidP="004E5CE9">
            <w:pPr>
              <w:pStyle w:val="a3"/>
              <w:spacing w:before="0" w:beforeAutospacing="0" w:after="0" w:afterAutospacing="0" w:line="240" w:lineRule="atLeast"/>
              <w:jc w:val="center"/>
              <w:rPr>
                <w:sz w:val="20"/>
                <w:szCs w:val="20"/>
              </w:rPr>
            </w:pPr>
            <w:r w:rsidRPr="00AA0058">
              <w:rPr>
                <w:sz w:val="20"/>
                <w:szCs w:val="20"/>
              </w:rPr>
              <w:t>(полностью)</w:t>
            </w:r>
          </w:p>
          <w:p w14:paraId="1325CAD1" w14:textId="77777777" w:rsidR="00EC48BF" w:rsidRPr="00AA0058" w:rsidRDefault="00EC48BF" w:rsidP="004E5CE9">
            <w:pPr>
              <w:pStyle w:val="a3"/>
              <w:spacing w:before="0" w:beforeAutospacing="0" w:after="0" w:afterAutospacing="0" w:line="240" w:lineRule="atLeast"/>
              <w:rPr>
                <w:sz w:val="20"/>
                <w:szCs w:val="20"/>
              </w:rPr>
            </w:pPr>
            <w:r w:rsidRPr="00AA0058">
              <w:rPr>
                <w:sz w:val="20"/>
                <w:szCs w:val="20"/>
              </w:rPr>
              <w:t>М.П.</w:t>
            </w:r>
          </w:p>
        </w:tc>
      </w:tr>
    </w:tbl>
    <w:p w14:paraId="2ACD67C0" w14:textId="77777777" w:rsidR="00620882" w:rsidRPr="004E05B3" w:rsidRDefault="00BC400C" w:rsidP="0059371A">
      <w:pPr>
        <w:jc w:val="center"/>
        <w:rPr>
          <w:sz w:val="20"/>
          <w:szCs w:val="20"/>
        </w:rPr>
      </w:pPr>
      <w:r w:rsidRPr="004E05B3">
        <w:rPr>
          <w:sz w:val="20"/>
          <w:szCs w:val="20"/>
        </w:rPr>
        <w:t xml:space="preserve">            </w:t>
      </w:r>
    </w:p>
    <w:p w14:paraId="25120306" w14:textId="77777777" w:rsidR="00520020" w:rsidRDefault="00520020" w:rsidP="0059371A">
      <w:pPr>
        <w:jc w:val="center"/>
        <w:rPr>
          <w:rFonts w:eastAsia="Calibri"/>
          <w:b/>
          <w:sz w:val="20"/>
          <w:szCs w:val="20"/>
        </w:rPr>
        <w:sectPr w:rsidR="00520020" w:rsidSect="002A5597">
          <w:pgSz w:w="16838" w:h="11906" w:orient="landscape"/>
          <w:pgMar w:top="993" w:right="709" w:bottom="567" w:left="709" w:header="709" w:footer="590" w:gutter="0"/>
          <w:pgNumType w:start="1"/>
          <w:cols w:space="708"/>
          <w:docGrid w:linePitch="360"/>
        </w:sectPr>
      </w:pPr>
    </w:p>
    <w:p w14:paraId="3F0AC197" w14:textId="77777777" w:rsidR="004B070C" w:rsidRPr="00396D73" w:rsidRDefault="004B070C" w:rsidP="004B070C">
      <w:pPr>
        <w:jc w:val="center"/>
        <w:rPr>
          <w:rFonts w:eastAsia="Calibri"/>
          <w:b/>
          <w:sz w:val="20"/>
          <w:szCs w:val="20"/>
        </w:rPr>
      </w:pPr>
      <w:r w:rsidRPr="00396D73">
        <w:rPr>
          <w:rFonts w:eastAsia="Calibri"/>
          <w:b/>
          <w:sz w:val="20"/>
          <w:szCs w:val="20"/>
        </w:rPr>
        <w:lastRenderedPageBreak/>
        <w:t>ФОРМА 3.2.:</w:t>
      </w:r>
    </w:p>
    <w:p w14:paraId="1AB1917A" w14:textId="77777777" w:rsidR="004B070C" w:rsidRPr="00396D73" w:rsidRDefault="004B070C" w:rsidP="004B070C">
      <w:pPr>
        <w:jc w:val="center"/>
        <w:rPr>
          <w:rFonts w:eastAsia="Calibri"/>
          <w:b/>
          <w:sz w:val="20"/>
          <w:szCs w:val="20"/>
        </w:rPr>
      </w:pPr>
    </w:p>
    <w:p w14:paraId="2926C412" w14:textId="77777777" w:rsidR="004B070C" w:rsidRPr="00396D73" w:rsidRDefault="004B070C" w:rsidP="004B070C">
      <w:pPr>
        <w:jc w:val="center"/>
        <w:rPr>
          <w:rFonts w:eastAsia="Calibri"/>
          <w:b/>
          <w:sz w:val="20"/>
          <w:szCs w:val="20"/>
        </w:rPr>
      </w:pPr>
      <w:r w:rsidRPr="00396D73">
        <w:rPr>
          <w:rFonts w:eastAsia="Calibri"/>
          <w:b/>
          <w:sz w:val="20"/>
          <w:szCs w:val="20"/>
        </w:rPr>
        <w:t>АНКЕТЫ УЧАСТНИКА ЗАКУПКИ</w:t>
      </w:r>
    </w:p>
    <w:tbl>
      <w:tblPr>
        <w:tblW w:w="10164" w:type="dxa"/>
        <w:tblInd w:w="42" w:type="dxa"/>
        <w:tblLook w:val="04A0" w:firstRow="1" w:lastRow="0" w:firstColumn="1" w:lastColumn="0" w:noHBand="0" w:noVBand="1"/>
      </w:tblPr>
      <w:tblGrid>
        <w:gridCol w:w="503"/>
        <w:gridCol w:w="6662"/>
        <w:gridCol w:w="2999"/>
      </w:tblGrid>
      <w:tr w:rsidR="004B070C" w:rsidRPr="00396D73" w14:paraId="6820413F" w14:textId="77777777" w:rsidTr="00431457">
        <w:trPr>
          <w:trHeight w:val="315"/>
        </w:trPr>
        <w:tc>
          <w:tcPr>
            <w:tcW w:w="10164" w:type="dxa"/>
            <w:gridSpan w:val="3"/>
            <w:tcBorders>
              <w:top w:val="nil"/>
              <w:left w:val="nil"/>
              <w:bottom w:val="nil"/>
              <w:right w:val="nil"/>
            </w:tcBorders>
            <w:shd w:val="clear" w:color="auto" w:fill="auto"/>
            <w:noWrap/>
            <w:vAlign w:val="bottom"/>
            <w:hideMark/>
          </w:tcPr>
          <w:p w14:paraId="4F3CBCB5" w14:textId="77777777" w:rsidR="004B070C" w:rsidRPr="00396D73" w:rsidRDefault="004B070C" w:rsidP="00431457">
            <w:pPr>
              <w:jc w:val="center"/>
              <w:rPr>
                <w:b/>
                <w:bCs/>
                <w:color w:val="000000"/>
                <w:sz w:val="20"/>
                <w:szCs w:val="20"/>
              </w:rPr>
            </w:pPr>
            <w:r w:rsidRPr="00396D73">
              <w:rPr>
                <w:b/>
                <w:bCs/>
                <w:color w:val="000000"/>
                <w:sz w:val="20"/>
                <w:szCs w:val="20"/>
              </w:rPr>
              <w:t>Анкета Участника</w:t>
            </w:r>
          </w:p>
        </w:tc>
      </w:tr>
      <w:tr w:rsidR="004B070C" w:rsidRPr="00396D73" w14:paraId="5D3C7C63" w14:textId="77777777" w:rsidTr="00431457">
        <w:trPr>
          <w:trHeight w:val="300"/>
        </w:trPr>
        <w:tc>
          <w:tcPr>
            <w:tcW w:w="503" w:type="dxa"/>
            <w:tcBorders>
              <w:top w:val="nil"/>
              <w:left w:val="nil"/>
              <w:bottom w:val="nil"/>
              <w:right w:val="nil"/>
            </w:tcBorders>
            <w:shd w:val="clear" w:color="auto" w:fill="auto"/>
            <w:noWrap/>
            <w:vAlign w:val="bottom"/>
            <w:hideMark/>
          </w:tcPr>
          <w:p w14:paraId="3873F164" w14:textId="77777777" w:rsidR="004B070C" w:rsidRPr="00396D73" w:rsidRDefault="004B070C" w:rsidP="00431457">
            <w:pPr>
              <w:jc w:val="center"/>
              <w:rPr>
                <w:color w:val="000000"/>
                <w:sz w:val="20"/>
                <w:szCs w:val="20"/>
              </w:rPr>
            </w:pPr>
          </w:p>
        </w:tc>
        <w:tc>
          <w:tcPr>
            <w:tcW w:w="6662" w:type="dxa"/>
            <w:tcBorders>
              <w:top w:val="nil"/>
              <w:left w:val="nil"/>
              <w:bottom w:val="nil"/>
              <w:right w:val="nil"/>
            </w:tcBorders>
            <w:shd w:val="clear" w:color="auto" w:fill="auto"/>
            <w:noWrap/>
            <w:vAlign w:val="bottom"/>
            <w:hideMark/>
          </w:tcPr>
          <w:p w14:paraId="53006B8F" w14:textId="77777777" w:rsidR="004B070C" w:rsidRPr="00396D73" w:rsidRDefault="004B070C" w:rsidP="00431457">
            <w:pPr>
              <w:rPr>
                <w:color w:val="000000"/>
                <w:sz w:val="20"/>
                <w:szCs w:val="20"/>
              </w:rPr>
            </w:pPr>
          </w:p>
        </w:tc>
        <w:tc>
          <w:tcPr>
            <w:tcW w:w="2999" w:type="dxa"/>
            <w:tcBorders>
              <w:top w:val="nil"/>
              <w:left w:val="nil"/>
              <w:bottom w:val="nil"/>
              <w:right w:val="nil"/>
            </w:tcBorders>
            <w:shd w:val="clear" w:color="auto" w:fill="auto"/>
            <w:noWrap/>
            <w:vAlign w:val="bottom"/>
            <w:hideMark/>
          </w:tcPr>
          <w:p w14:paraId="522B2BCF" w14:textId="77777777" w:rsidR="004B070C" w:rsidRPr="00396D73" w:rsidRDefault="004B070C" w:rsidP="00431457">
            <w:pPr>
              <w:rPr>
                <w:color w:val="000000"/>
                <w:sz w:val="20"/>
                <w:szCs w:val="20"/>
              </w:rPr>
            </w:pPr>
          </w:p>
        </w:tc>
      </w:tr>
      <w:tr w:rsidR="004B070C" w:rsidRPr="00396D73" w14:paraId="39DD98B1" w14:textId="77777777" w:rsidTr="00431457">
        <w:trPr>
          <w:trHeight w:val="285"/>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CDA26" w14:textId="77777777" w:rsidR="004B070C" w:rsidRPr="00396D73" w:rsidRDefault="004B070C" w:rsidP="00431457">
            <w:pPr>
              <w:jc w:val="center"/>
              <w:rPr>
                <w:b/>
                <w:bCs/>
                <w:color w:val="000000"/>
                <w:sz w:val="20"/>
                <w:szCs w:val="20"/>
              </w:rPr>
            </w:pPr>
            <w:r w:rsidRPr="00396D73">
              <w:rPr>
                <w:b/>
                <w:bCs/>
                <w:color w:val="000000"/>
                <w:sz w:val="20"/>
                <w:szCs w:val="20"/>
              </w:rPr>
              <w:t>№ п/п</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14:paraId="74C9CB21" w14:textId="77777777" w:rsidR="004B070C" w:rsidRPr="00396D73" w:rsidRDefault="004B070C" w:rsidP="00431457">
            <w:pPr>
              <w:jc w:val="center"/>
              <w:rPr>
                <w:b/>
                <w:bCs/>
                <w:color w:val="000000"/>
                <w:sz w:val="20"/>
                <w:szCs w:val="20"/>
              </w:rPr>
            </w:pPr>
            <w:r w:rsidRPr="00396D73">
              <w:rPr>
                <w:b/>
                <w:bCs/>
                <w:color w:val="000000"/>
                <w:sz w:val="20"/>
                <w:szCs w:val="20"/>
              </w:rPr>
              <w:t>Наименование</w:t>
            </w:r>
          </w:p>
        </w:tc>
        <w:tc>
          <w:tcPr>
            <w:tcW w:w="2999" w:type="dxa"/>
            <w:tcBorders>
              <w:top w:val="single" w:sz="4" w:space="0" w:color="auto"/>
              <w:left w:val="nil"/>
              <w:bottom w:val="single" w:sz="4" w:space="0" w:color="auto"/>
              <w:right w:val="single" w:sz="4" w:space="0" w:color="auto"/>
            </w:tcBorders>
            <w:shd w:val="clear" w:color="auto" w:fill="auto"/>
            <w:noWrap/>
            <w:vAlign w:val="center"/>
            <w:hideMark/>
          </w:tcPr>
          <w:p w14:paraId="7C829D68" w14:textId="77777777" w:rsidR="004B070C" w:rsidRPr="00396D73" w:rsidRDefault="004B070C" w:rsidP="00431457">
            <w:pPr>
              <w:jc w:val="center"/>
              <w:rPr>
                <w:b/>
                <w:bCs/>
                <w:color w:val="000000"/>
                <w:sz w:val="20"/>
                <w:szCs w:val="20"/>
              </w:rPr>
            </w:pPr>
            <w:r w:rsidRPr="00396D73">
              <w:rPr>
                <w:b/>
                <w:bCs/>
                <w:color w:val="000000"/>
                <w:sz w:val="20"/>
                <w:szCs w:val="20"/>
              </w:rPr>
              <w:t>Сведения об Участнике</w:t>
            </w:r>
          </w:p>
        </w:tc>
      </w:tr>
      <w:tr w:rsidR="004B070C" w:rsidRPr="00396D73" w14:paraId="5D4023A3" w14:textId="77777777" w:rsidTr="00431457">
        <w:trPr>
          <w:trHeight w:val="370"/>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05378629" w14:textId="77777777" w:rsidR="004B070C" w:rsidRPr="00396D73" w:rsidRDefault="004B070C" w:rsidP="00431457">
            <w:pPr>
              <w:jc w:val="center"/>
              <w:rPr>
                <w:color w:val="000000"/>
                <w:sz w:val="20"/>
                <w:szCs w:val="20"/>
              </w:rPr>
            </w:pPr>
            <w:r w:rsidRPr="00396D73">
              <w:rPr>
                <w:color w:val="000000"/>
                <w:sz w:val="20"/>
                <w:szCs w:val="20"/>
              </w:rPr>
              <w:t>1</w:t>
            </w:r>
          </w:p>
        </w:tc>
        <w:tc>
          <w:tcPr>
            <w:tcW w:w="6662" w:type="dxa"/>
            <w:tcBorders>
              <w:top w:val="nil"/>
              <w:left w:val="nil"/>
              <w:bottom w:val="single" w:sz="4" w:space="0" w:color="auto"/>
              <w:right w:val="single" w:sz="4" w:space="0" w:color="auto"/>
            </w:tcBorders>
            <w:shd w:val="clear" w:color="auto" w:fill="auto"/>
            <w:hideMark/>
          </w:tcPr>
          <w:p w14:paraId="3E228DCA" w14:textId="77777777" w:rsidR="004B070C" w:rsidRPr="00396D73" w:rsidRDefault="004B070C" w:rsidP="00431457">
            <w:pPr>
              <w:rPr>
                <w:color w:val="000000"/>
                <w:sz w:val="20"/>
                <w:szCs w:val="20"/>
              </w:rPr>
            </w:pPr>
            <w:r w:rsidRPr="00396D73">
              <w:rPr>
                <w:color w:val="000000"/>
                <w:sz w:val="20"/>
                <w:szCs w:val="20"/>
              </w:rPr>
              <w:t>Организационно-правовая форма и фирменное наименование Участника</w:t>
            </w:r>
            <w:r w:rsidRPr="00396D73">
              <w:rPr>
                <w:rStyle w:val="requiredasterisk"/>
                <w:color w:val="FF0000"/>
                <w:sz w:val="20"/>
                <w:szCs w:val="20"/>
              </w:rPr>
              <w:t>*</w:t>
            </w:r>
          </w:p>
        </w:tc>
        <w:tc>
          <w:tcPr>
            <w:tcW w:w="2999" w:type="dxa"/>
            <w:tcBorders>
              <w:top w:val="nil"/>
              <w:left w:val="nil"/>
              <w:bottom w:val="single" w:sz="4" w:space="0" w:color="auto"/>
              <w:right w:val="single" w:sz="4" w:space="0" w:color="auto"/>
            </w:tcBorders>
            <w:shd w:val="clear" w:color="auto" w:fill="auto"/>
            <w:vAlign w:val="bottom"/>
            <w:hideMark/>
          </w:tcPr>
          <w:p w14:paraId="4EA64F61" w14:textId="77777777" w:rsidR="004B070C" w:rsidRPr="00396D73" w:rsidRDefault="004B070C" w:rsidP="00431457">
            <w:pPr>
              <w:rPr>
                <w:color w:val="000000"/>
                <w:sz w:val="20"/>
                <w:szCs w:val="20"/>
              </w:rPr>
            </w:pPr>
            <w:r w:rsidRPr="00396D73">
              <w:rPr>
                <w:color w:val="000000"/>
                <w:sz w:val="20"/>
                <w:szCs w:val="20"/>
              </w:rPr>
              <w:t> </w:t>
            </w:r>
          </w:p>
        </w:tc>
      </w:tr>
      <w:tr w:rsidR="004B070C" w:rsidRPr="00396D73" w14:paraId="66C0B250" w14:textId="77777777" w:rsidTr="00431457">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00A41789" w14:textId="77777777" w:rsidR="004B070C" w:rsidRPr="00396D73" w:rsidRDefault="004B070C" w:rsidP="00431457">
            <w:pPr>
              <w:jc w:val="center"/>
              <w:rPr>
                <w:color w:val="000000"/>
                <w:sz w:val="20"/>
                <w:szCs w:val="20"/>
              </w:rPr>
            </w:pPr>
            <w:r w:rsidRPr="00396D73">
              <w:rPr>
                <w:color w:val="000000"/>
                <w:sz w:val="20"/>
                <w:szCs w:val="20"/>
              </w:rPr>
              <w:t>2</w:t>
            </w:r>
          </w:p>
        </w:tc>
        <w:tc>
          <w:tcPr>
            <w:tcW w:w="6662" w:type="dxa"/>
            <w:tcBorders>
              <w:top w:val="nil"/>
              <w:left w:val="nil"/>
              <w:bottom w:val="single" w:sz="4" w:space="0" w:color="auto"/>
              <w:right w:val="single" w:sz="4" w:space="0" w:color="auto"/>
            </w:tcBorders>
            <w:shd w:val="clear" w:color="auto" w:fill="auto"/>
            <w:hideMark/>
          </w:tcPr>
          <w:p w14:paraId="322784CA" w14:textId="77777777" w:rsidR="004B070C" w:rsidRPr="00396D73" w:rsidRDefault="004B070C" w:rsidP="00431457">
            <w:pPr>
              <w:rPr>
                <w:color w:val="000000"/>
                <w:sz w:val="20"/>
                <w:szCs w:val="20"/>
              </w:rPr>
            </w:pPr>
            <w:r w:rsidRPr="00396D73">
              <w:rPr>
                <w:color w:val="000000"/>
                <w:sz w:val="20"/>
                <w:szCs w:val="20"/>
              </w:rPr>
              <w:t>ИНН Участника</w:t>
            </w:r>
            <w:r w:rsidRPr="00396D73">
              <w:rPr>
                <w:rStyle w:val="requiredasterisk"/>
                <w:color w:val="FF0000"/>
                <w:sz w:val="20"/>
                <w:szCs w:val="20"/>
              </w:rPr>
              <w:t>*</w:t>
            </w:r>
          </w:p>
        </w:tc>
        <w:tc>
          <w:tcPr>
            <w:tcW w:w="2999" w:type="dxa"/>
            <w:tcBorders>
              <w:top w:val="nil"/>
              <w:left w:val="nil"/>
              <w:bottom w:val="single" w:sz="4" w:space="0" w:color="auto"/>
              <w:right w:val="single" w:sz="4" w:space="0" w:color="auto"/>
            </w:tcBorders>
            <w:shd w:val="clear" w:color="auto" w:fill="auto"/>
            <w:vAlign w:val="bottom"/>
            <w:hideMark/>
          </w:tcPr>
          <w:p w14:paraId="311DFEB2" w14:textId="77777777" w:rsidR="004B070C" w:rsidRPr="00396D73" w:rsidRDefault="004B070C" w:rsidP="00431457">
            <w:pPr>
              <w:rPr>
                <w:color w:val="000000"/>
                <w:sz w:val="20"/>
                <w:szCs w:val="20"/>
              </w:rPr>
            </w:pPr>
            <w:r w:rsidRPr="00396D73">
              <w:rPr>
                <w:color w:val="000000"/>
                <w:sz w:val="20"/>
                <w:szCs w:val="20"/>
              </w:rPr>
              <w:t> </w:t>
            </w:r>
          </w:p>
        </w:tc>
      </w:tr>
      <w:tr w:rsidR="004B070C" w:rsidRPr="00396D73" w14:paraId="2930587F" w14:textId="77777777" w:rsidTr="00431457">
        <w:trPr>
          <w:trHeight w:val="300"/>
        </w:trPr>
        <w:tc>
          <w:tcPr>
            <w:tcW w:w="503" w:type="dxa"/>
            <w:tcBorders>
              <w:top w:val="nil"/>
              <w:left w:val="single" w:sz="4" w:space="0" w:color="auto"/>
              <w:bottom w:val="single" w:sz="4" w:space="0" w:color="auto"/>
              <w:right w:val="single" w:sz="4" w:space="0" w:color="auto"/>
            </w:tcBorders>
            <w:shd w:val="clear" w:color="auto" w:fill="auto"/>
            <w:vAlign w:val="center"/>
          </w:tcPr>
          <w:p w14:paraId="09859FBD" w14:textId="77777777" w:rsidR="004B070C" w:rsidRPr="00396D73" w:rsidRDefault="004B070C" w:rsidP="00431457">
            <w:pPr>
              <w:jc w:val="center"/>
              <w:rPr>
                <w:color w:val="000000"/>
                <w:sz w:val="20"/>
                <w:szCs w:val="20"/>
              </w:rPr>
            </w:pPr>
          </w:p>
        </w:tc>
        <w:tc>
          <w:tcPr>
            <w:tcW w:w="6662" w:type="dxa"/>
            <w:tcBorders>
              <w:top w:val="nil"/>
              <w:left w:val="nil"/>
              <w:bottom w:val="single" w:sz="4" w:space="0" w:color="auto"/>
              <w:right w:val="single" w:sz="4" w:space="0" w:color="auto"/>
            </w:tcBorders>
            <w:shd w:val="clear" w:color="auto" w:fill="auto"/>
          </w:tcPr>
          <w:p w14:paraId="664DCA68" w14:textId="77777777" w:rsidR="004B070C" w:rsidRPr="00396D73" w:rsidRDefault="004B070C" w:rsidP="00431457">
            <w:pPr>
              <w:rPr>
                <w:color w:val="000000"/>
                <w:sz w:val="20"/>
                <w:szCs w:val="20"/>
              </w:rPr>
            </w:pPr>
          </w:p>
        </w:tc>
        <w:tc>
          <w:tcPr>
            <w:tcW w:w="2999" w:type="dxa"/>
            <w:tcBorders>
              <w:top w:val="nil"/>
              <w:left w:val="nil"/>
              <w:bottom w:val="single" w:sz="4" w:space="0" w:color="auto"/>
              <w:right w:val="single" w:sz="4" w:space="0" w:color="auto"/>
            </w:tcBorders>
            <w:shd w:val="clear" w:color="auto" w:fill="auto"/>
            <w:vAlign w:val="bottom"/>
          </w:tcPr>
          <w:p w14:paraId="515AF330" w14:textId="77777777" w:rsidR="004B070C" w:rsidRPr="00396D73" w:rsidRDefault="004B070C" w:rsidP="00431457">
            <w:pPr>
              <w:rPr>
                <w:color w:val="000000"/>
                <w:sz w:val="20"/>
                <w:szCs w:val="20"/>
              </w:rPr>
            </w:pPr>
          </w:p>
        </w:tc>
      </w:tr>
      <w:tr w:rsidR="004B070C" w:rsidRPr="00396D73" w14:paraId="6C67DF49" w14:textId="77777777" w:rsidTr="00431457">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3EBFD4BB" w14:textId="77777777" w:rsidR="004B070C" w:rsidRPr="00396D73" w:rsidRDefault="004B070C" w:rsidP="00431457">
            <w:pPr>
              <w:jc w:val="center"/>
              <w:rPr>
                <w:color w:val="000000"/>
                <w:sz w:val="20"/>
                <w:szCs w:val="20"/>
              </w:rPr>
            </w:pPr>
            <w:r w:rsidRPr="00396D73">
              <w:rPr>
                <w:color w:val="000000"/>
                <w:sz w:val="20"/>
                <w:szCs w:val="20"/>
              </w:rPr>
              <w:t>3</w:t>
            </w:r>
          </w:p>
        </w:tc>
        <w:tc>
          <w:tcPr>
            <w:tcW w:w="6662" w:type="dxa"/>
            <w:tcBorders>
              <w:top w:val="nil"/>
              <w:left w:val="nil"/>
              <w:bottom w:val="single" w:sz="4" w:space="0" w:color="auto"/>
              <w:right w:val="single" w:sz="4" w:space="0" w:color="auto"/>
            </w:tcBorders>
            <w:shd w:val="clear" w:color="auto" w:fill="auto"/>
            <w:hideMark/>
          </w:tcPr>
          <w:p w14:paraId="6050E68B" w14:textId="77777777" w:rsidR="004B070C" w:rsidRPr="00396D73" w:rsidRDefault="004B070C" w:rsidP="00431457">
            <w:pPr>
              <w:rPr>
                <w:color w:val="000000"/>
                <w:sz w:val="20"/>
                <w:szCs w:val="20"/>
              </w:rPr>
            </w:pPr>
            <w:r w:rsidRPr="00396D73">
              <w:rPr>
                <w:color w:val="000000"/>
                <w:sz w:val="20"/>
                <w:szCs w:val="20"/>
              </w:rPr>
              <w:t>КПП Участника</w:t>
            </w:r>
            <w:r w:rsidRPr="00396D73">
              <w:rPr>
                <w:rStyle w:val="requiredasterisk"/>
                <w:color w:val="FF0000"/>
                <w:sz w:val="20"/>
                <w:szCs w:val="20"/>
              </w:rPr>
              <w:t>*</w:t>
            </w:r>
          </w:p>
        </w:tc>
        <w:tc>
          <w:tcPr>
            <w:tcW w:w="2999" w:type="dxa"/>
            <w:tcBorders>
              <w:top w:val="nil"/>
              <w:left w:val="nil"/>
              <w:bottom w:val="single" w:sz="4" w:space="0" w:color="auto"/>
              <w:right w:val="single" w:sz="4" w:space="0" w:color="auto"/>
            </w:tcBorders>
            <w:shd w:val="clear" w:color="auto" w:fill="auto"/>
            <w:vAlign w:val="bottom"/>
            <w:hideMark/>
          </w:tcPr>
          <w:p w14:paraId="1AA94FD2" w14:textId="77777777" w:rsidR="004B070C" w:rsidRPr="00396D73" w:rsidRDefault="004B070C" w:rsidP="00431457">
            <w:pPr>
              <w:rPr>
                <w:color w:val="000000"/>
                <w:sz w:val="20"/>
                <w:szCs w:val="20"/>
              </w:rPr>
            </w:pPr>
            <w:r w:rsidRPr="00396D73">
              <w:rPr>
                <w:color w:val="000000"/>
                <w:sz w:val="20"/>
                <w:szCs w:val="20"/>
              </w:rPr>
              <w:t> </w:t>
            </w:r>
          </w:p>
        </w:tc>
      </w:tr>
      <w:tr w:rsidR="004B070C" w:rsidRPr="00396D73" w14:paraId="22EE5630" w14:textId="77777777" w:rsidTr="00431457">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67EDF5F8" w14:textId="77777777" w:rsidR="004B070C" w:rsidRPr="00396D73" w:rsidRDefault="004B070C" w:rsidP="00431457">
            <w:pPr>
              <w:jc w:val="center"/>
              <w:rPr>
                <w:color w:val="000000"/>
                <w:sz w:val="20"/>
                <w:szCs w:val="20"/>
              </w:rPr>
            </w:pPr>
            <w:r w:rsidRPr="00396D73">
              <w:rPr>
                <w:color w:val="000000"/>
                <w:sz w:val="20"/>
                <w:szCs w:val="20"/>
              </w:rPr>
              <w:t>4</w:t>
            </w:r>
          </w:p>
        </w:tc>
        <w:tc>
          <w:tcPr>
            <w:tcW w:w="6662" w:type="dxa"/>
            <w:tcBorders>
              <w:top w:val="nil"/>
              <w:left w:val="nil"/>
              <w:bottom w:val="single" w:sz="4" w:space="0" w:color="auto"/>
              <w:right w:val="single" w:sz="4" w:space="0" w:color="auto"/>
            </w:tcBorders>
            <w:shd w:val="clear" w:color="auto" w:fill="auto"/>
            <w:hideMark/>
          </w:tcPr>
          <w:p w14:paraId="2F020E13" w14:textId="77777777" w:rsidR="004B070C" w:rsidRPr="00396D73" w:rsidRDefault="004B070C" w:rsidP="00431457">
            <w:pPr>
              <w:rPr>
                <w:color w:val="000000"/>
                <w:sz w:val="20"/>
                <w:szCs w:val="20"/>
              </w:rPr>
            </w:pPr>
            <w:r w:rsidRPr="00396D73">
              <w:rPr>
                <w:color w:val="000000"/>
                <w:sz w:val="20"/>
                <w:szCs w:val="20"/>
              </w:rPr>
              <w:t>ОГРН Участника</w:t>
            </w:r>
            <w:r w:rsidRPr="00396D73">
              <w:rPr>
                <w:rStyle w:val="requiredasterisk"/>
                <w:color w:val="FF0000"/>
                <w:sz w:val="20"/>
                <w:szCs w:val="20"/>
              </w:rPr>
              <w:t>*</w:t>
            </w:r>
          </w:p>
        </w:tc>
        <w:tc>
          <w:tcPr>
            <w:tcW w:w="2999" w:type="dxa"/>
            <w:tcBorders>
              <w:top w:val="nil"/>
              <w:left w:val="nil"/>
              <w:bottom w:val="single" w:sz="4" w:space="0" w:color="auto"/>
              <w:right w:val="single" w:sz="4" w:space="0" w:color="auto"/>
            </w:tcBorders>
            <w:shd w:val="clear" w:color="auto" w:fill="auto"/>
            <w:vAlign w:val="bottom"/>
            <w:hideMark/>
          </w:tcPr>
          <w:p w14:paraId="7CE2C6B7" w14:textId="77777777" w:rsidR="004B070C" w:rsidRPr="00396D73" w:rsidRDefault="004B070C" w:rsidP="00431457">
            <w:pPr>
              <w:rPr>
                <w:color w:val="000000"/>
                <w:sz w:val="20"/>
                <w:szCs w:val="20"/>
              </w:rPr>
            </w:pPr>
            <w:r w:rsidRPr="00396D73">
              <w:rPr>
                <w:color w:val="000000"/>
                <w:sz w:val="20"/>
                <w:szCs w:val="20"/>
              </w:rPr>
              <w:t> </w:t>
            </w:r>
          </w:p>
        </w:tc>
      </w:tr>
      <w:tr w:rsidR="004B070C" w:rsidRPr="00396D73" w14:paraId="166296B6" w14:textId="77777777" w:rsidTr="00431457">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2C6D4515" w14:textId="77777777" w:rsidR="004B070C" w:rsidRPr="00396D73" w:rsidRDefault="004B070C" w:rsidP="00431457">
            <w:pPr>
              <w:jc w:val="center"/>
              <w:rPr>
                <w:color w:val="000000"/>
                <w:sz w:val="20"/>
                <w:szCs w:val="20"/>
              </w:rPr>
            </w:pPr>
            <w:r w:rsidRPr="00396D73">
              <w:rPr>
                <w:color w:val="000000"/>
                <w:sz w:val="20"/>
                <w:szCs w:val="20"/>
              </w:rPr>
              <w:t>5</w:t>
            </w:r>
          </w:p>
        </w:tc>
        <w:tc>
          <w:tcPr>
            <w:tcW w:w="6662" w:type="dxa"/>
            <w:tcBorders>
              <w:top w:val="nil"/>
              <w:left w:val="nil"/>
              <w:bottom w:val="single" w:sz="4" w:space="0" w:color="auto"/>
              <w:right w:val="single" w:sz="4" w:space="0" w:color="auto"/>
            </w:tcBorders>
            <w:shd w:val="clear" w:color="auto" w:fill="auto"/>
            <w:hideMark/>
          </w:tcPr>
          <w:p w14:paraId="770001B4" w14:textId="77777777" w:rsidR="004B070C" w:rsidRPr="00396D73" w:rsidRDefault="004B070C" w:rsidP="00431457">
            <w:pPr>
              <w:rPr>
                <w:color w:val="000000"/>
                <w:sz w:val="20"/>
                <w:szCs w:val="20"/>
              </w:rPr>
            </w:pPr>
            <w:r w:rsidRPr="00396D73">
              <w:rPr>
                <w:color w:val="000000"/>
                <w:sz w:val="20"/>
                <w:szCs w:val="20"/>
              </w:rPr>
              <w:t>Почтовый и юридический адрес</w:t>
            </w:r>
            <w:r w:rsidRPr="00396D73">
              <w:rPr>
                <w:rStyle w:val="requiredasterisk"/>
                <w:color w:val="FF0000"/>
                <w:sz w:val="20"/>
                <w:szCs w:val="20"/>
              </w:rPr>
              <w:t>*</w:t>
            </w:r>
          </w:p>
        </w:tc>
        <w:tc>
          <w:tcPr>
            <w:tcW w:w="2999" w:type="dxa"/>
            <w:tcBorders>
              <w:top w:val="nil"/>
              <w:left w:val="nil"/>
              <w:bottom w:val="single" w:sz="4" w:space="0" w:color="auto"/>
              <w:right w:val="single" w:sz="4" w:space="0" w:color="auto"/>
            </w:tcBorders>
            <w:shd w:val="clear" w:color="auto" w:fill="auto"/>
            <w:vAlign w:val="bottom"/>
            <w:hideMark/>
          </w:tcPr>
          <w:p w14:paraId="564E56BE" w14:textId="77777777" w:rsidR="004B070C" w:rsidRPr="00396D73" w:rsidRDefault="004B070C" w:rsidP="00431457">
            <w:pPr>
              <w:rPr>
                <w:color w:val="000000"/>
                <w:sz w:val="20"/>
                <w:szCs w:val="20"/>
              </w:rPr>
            </w:pPr>
            <w:r w:rsidRPr="00396D73">
              <w:rPr>
                <w:color w:val="000000"/>
                <w:sz w:val="20"/>
                <w:szCs w:val="20"/>
              </w:rPr>
              <w:t> </w:t>
            </w:r>
          </w:p>
        </w:tc>
      </w:tr>
      <w:tr w:rsidR="004B070C" w:rsidRPr="00396D73" w14:paraId="56371CE7" w14:textId="77777777" w:rsidTr="00431457">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5F3C75DE" w14:textId="77777777" w:rsidR="004B070C" w:rsidRPr="00396D73" w:rsidRDefault="004B070C" w:rsidP="00431457">
            <w:pPr>
              <w:jc w:val="center"/>
              <w:rPr>
                <w:color w:val="000000"/>
                <w:sz w:val="20"/>
                <w:szCs w:val="20"/>
              </w:rPr>
            </w:pPr>
            <w:r w:rsidRPr="00396D73">
              <w:rPr>
                <w:color w:val="000000"/>
                <w:sz w:val="20"/>
                <w:szCs w:val="20"/>
              </w:rPr>
              <w:t>6</w:t>
            </w:r>
          </w:p>
        </w:tc>
        <w:tc>
          <w:tcPr>
            <w:tcW w:w="6662" w:type="dxa"/>
            <w:tcBorders>
              <w:top w:val="nil"/>
              <w:left w:val="nil"/>
              <w:bottom w:val="single" w:sz="4" w:space="0" w:color="auto"/>
              <w:right w:val="single" w:sz="4" w:space="0" w:color="auto"/>
            </w:tcBorders>
            <w:shd w:val="clear" w:color="auto" w:fill="auto"/>
            <w:hideMark/>
          </w:tcPr>
          <w:p w14:paraId="2D82B6DE" w14:textId="77777777" w:rsidR="004B070C" w:rsidRPr="00396D73" w:rsidRDefault="004B070C" w:rsidP="00431457">
            <w:pPr>
              <w:rPr>
                <w:color w:val="FF0000"/>
                <w:sz w:val="20"/>
                <w:szCs w:val="20"/>
              </w:rPr>
            </w:pPr>
            <w:r w:rsidRPr="00396D73">
              <w:rPr>
                <w:color w:val="000000"/>
                <w:sz w:val="20"/>
                <w:szCs w:val="20"/>
              </w:rPr>
              <w:t xml:space="preserve">Телефоны и факс Участника </w:t>
            </w:r>
            <w:r w:rsidRPr="00396D73">
              <w:rPr>
                <w:rStyle w:val="requiredasterisk"/>
                <w:color w:val="FF0000"/>
                <w:sz w:val="20"/>
                <w:szCs w:val="20"/>
              </w:rPr>
              <w:t>*</w:t>
            </w:r>
          </w:p>
        </w:tc>
        <w:tc>
          <w:tcPr>
            <w:tcW w:w="2999" w:type="dxa"/>
            <w:tcBorders>
              <w:top w:val="nil"/>
              <w:left w:val="nil"/>
              <w:bottom w:val="single" w:sz="4" w:space="0" w:color="auto"/>
              <w:right w:val="single" w:sz="4" w:space="0" w:color="auto"/>
            </w:tcBorders>
            <w:shd w:val="clear" w:color="auto" w:fill="auto"/>
            <w:vAlign w:val="bottom"/>
            <w:hideMark/>
          </w:tcPr>
          <w:p w14:paraId="0AAE27BC" w14:textId="77777777" w:rsidR="004B070C" w:rsidRPr="00396D73" w:rsidRDefault="004B070C" w:rsidP="00431457">
            <w:pPr>
              <w:rPr>
                <w:color w:val="000000"/>
                <w:sz w:val="20"/>
                <w:szCs w:val="20"/>
              </w:rPr>
            </w:pPr>
            <w:r w:rsidRPr="00396D73">
              <w:rPr>
                <w:color w:val="000000"/>
                <w:sz w:val="20"/>
                <w:szCs w:val="20"/>
              </w:rPr>
              <w:t> </w:t>
            </w:r>
          </w:p>
        </w:tc>
      </w:tr>
      <w:tr w:rsidR="004B070C" w:rsidRPr="00396D73" w14:paraId="38655BA5" w14:textId="77777777" w:rsidTr="00431457">
        <w:trPr>
          <w:trHeight w:val="222"/>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1B5CC04F" w14:textId="77777777" w:rsidR="004B070C" w:rsidRPr="00396D73" w:rsidRDefault="004B070C" w:rsidP="00431457">
            <w:pPr>
              <w:jc w:val="center"/>
              <w:rPr>
                <w:color w:val="000000"/>
                <w:sz w:val="20"/>
                <w:szCs w:val="20"/>
              </w:rPr>
            </w:pPr>
            <w:r w:rsidRPr="00396D73">
              <w:rPr>
                <w:color w:val="000000"/>
                <w:sz w:val="20"/>
                <w:szCs w:val="20"/>
              </w:rPr>
              <w:t>7</w:t>
            </w:r>
          </w:p>
        </w:tc>
        <w:tc>
          <w:tcPr>
            <w:tcW w:w="6662" w:type="dxa"/>
            <w:tcBorders>
              <w:top w:val="nil"/>
              <w:left w:val="nil"/>
              <w:bottom w:val="single" w:sz="4" w:space="0" w:color="auto"/>
              <w:right w:val="single" w:sz="4" w:space="0" w:color="auto"/>
            </w:tcBorders>
            <w:shd w:val="clear" w:color="auto" w:fill="auto"/>
            <w:hideMark/>
          </w:tcPr>
          <w:p w14:paraId="504A49E0" w14:textId="77777777" w:rsidR="004B070C" w:rsidRPr="00396D73" w:rsidRDefault="004B070C" w:rsidP="00431457">
            <w:pPr>
              <w:rPr>
                <w:color w:val="000000"/>
                <w:sz w:val="20"/>
                <w:szCs w:val="20"/>
              </w:rPr>
            </w:pPr>
            <w:r w:rsidRPr="00396D73">
              <w:rPr>
                <w:color w:val="000000"/>
                <w:sz w:val="20"/>
                <w:szCs w:val="20"/>
              </w:rPr>
              <w:t xml:space="preserve">Продолжительность хозяйственной деятельности предприятия </w:t>
            </w:r>
          </w:p>
        </w:tc>
        <w:tc>
          <w:tcPr>
            <w:tcW w:w="2999" w:type="dxa"/>
            <w:tcBorders>
              <w:top w:val="nil"/>
              <w:left w:val="nil"/>
              <w:bottom w:val="single" w:sz="4" w:space="0" w:color="auto"/>
              <w:right w:val="single" w:sz="4" w:space="0" w:color="auto"/>
            </w:tcBorders>
            <w:shd w:val="clear" w:color="auto" w:fill="auto"/>
            <w:vAlign w:val="bottom"/>
            <w:hideMark/>
          </w:tcPr>
          <w:p w14:paraId="4D00F289" w14:textId="77777777" w:rsidR="004B070C" w:rsidRPr="00396D73" w:rsidRDefault="004B070C" w:rsidP="00431457">
            <w:pPr>
              <w:rPr>
                <w:color w:val="000000"/>
                <w:sz w:val="20"/>
                <w:szCs w:val="20"/>
              </w:rPr>
            </w:pPr>
            <w:r w:rsidRPr="00396D73">
              <w:rPr>
                <w:color w:val="000000"/>
                <w:sz w:val="20"/>
                <w:szCs w:val="20"/>
              </w:rPr>
              <w:t> </w:t>
            </w:r>
          </w:p>
        </w:tc>
      </w:tr>
      <w:tr w:rsidR="004B070C" w:rsidRPr="00396D73" w14:paraId="5866D605" w14:textId="77777777" w:rsidTr="00431457">
        <w:trPr>
          <w:trHeight w:val="219"/>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237995AC" w14:textId="77777777" w:rsidR="004B070C" w:rsidRPr="00396D73" w:rsidRDefault="004B070C" w:rsidP="00431457">
            <w:pPr>
              <w:jc w:val="center"/>
              <w:rPr>
                <w:color w:val="000000"/>
                <w:sz w:val="20"/>
                <w:szCs w:val="20"/>
              </w:rPr>
            </w:pPr>
            <w:r w:rsidRPr="00396D73">
              <w:rPr>
                <w:color w:val="000000"/>
                <w:sz w:val="20"/>
                <w:szCs w:val="20"/>
              </w:rPr>
              <w:t>8</w:t>
            </w:r>
          </w:p>
        </w:tc>
        <w:tc>
          <w:tcPr>
            <w:tcW w:w="6662" w:type="dxa"/>
            <w:tcBorders>
              <w:top w:val="nil"/>
              <w:left w:val="nil"/>
              <w:bottom w:val="single" w:sz="4" w:space="0" w:color="auto"/>
              <w:right w:val="single" w:sz="4" w:space="0" w:color="auto"/>
            </w:tcBorders>
            <w:shd w:val="clear" w:color="auto" w:fill="auto"/>
            <w:hideMark/>
          </w:tcPr>
          <w:p w14:paraId="0A6F9AF7" w14:textId="77777777" w:rsidR="004B070C" w:rsidRPr="00396D73" w:rsidRDefault="004B070C" w:rsidP="00431457">
            <w:pPr>
              <w:rPr>
                <w:color w:val="000000"/>
                <w:sz w:val="20"/>
                <w:szCs w:val="20"/>
              </w:rPr>
            </w:pPr>
            <w:r w:rsidRPr="00396D73">
              <w:rPr>
                <w:color w:val="000000"/>
                <w:sz w:val="20"/>
                <w:szCs w:val="20"/>
              </w:rPr>
              <w:t>Наличие офиса (в собственности, аренда)</w:t>
            </w:r>
            <w:r w:rsidRPr="00396D73">
              <w:rPr>
                <w:rStyle w:val="requiredasterisk"/>
                <w:color w:val="FF0000"/>
                <w:sz w:val="20"/>
                <w:szCs w:val="20"/>
              </w:rPr>
              <w:t xml:space="preserve"> *</w:t>
            </w:r>
          </w:p>
        </w:tc>
        <w:tc>
          <w:tcPr>
            <w:tcW w:w="2999" w:type="dxa"/>
            <w:tcBorders>
              <w:top w:val="nil"/>
              <w:left w:val="nil"/>
              <w:bottom w:val="single" w:sz="4" w:space="0" w:color="auto"/>
              <w:right w:val="single" w:sz="4" w:space="0" w:color="auto"/>
            </w:tcBorders>
            <w:shd w:val="clear" w:color="auto" w:fill="auto"/>
            <w:vAlign w:val="bottom"/>
            <w:hideMark/>
          </w:tcPr>
          <w:p w14:paraId="7698A109" w14:textId="77777777" w:rsidR="004B070C" w:rsidRPr="00396D73" w:rsidRDefault="004B070C" w:rsidP="00431457">
            <w:pPr>
              <w:rPr>
                <w:color w:val="000000"/>
                <w:sz w:val="20"/>
                <w:szCs w:val="20"/>
              </w:rPr>
            </w:pPr>
            <w:r w:rsidRPr="00396D73">
              <w:rPr>
                <w:color w:val="000000"/>
                <w:sz w:val="20"/>
                <w:szCs w:val="20"/>
              </w:rPr>
              <w:t> </w:t>
            </w:r>
          </w:p>
        </w:tc>
      </w:tr>
      <w:tr w:rsidR="004B070C" w:rsidRPr="00396D73" w14:paraId="7948CFEE" w14:textId="77777777" w:rsidTr="00431457">
        <w:trPr>
          <w:trHeight w:hRule="exact" w:val="340"/>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6C3CDC9F" w14:textId="1AA31680" w:rsidR="004B070C" w:rsidRPr="00396D73" w:rsidRDefault="00701E1D" w:rsidP="00431457">
            <w:pPr>
              <w:jc w:val="center"/>
              <w:rPr>
                <w:color w:val="000000"/>
                <w:sz w:val="20"/>
                <w:szCs w:val="20"/>
              </w:rPr>
            </w:pPr>
            <w:r>
              <w:rPr>
                <w:color w:val="000000"/>
                <w:sz w:val="20"/>
                <w:szCs w:val="20"/>
              </w:rPr>
              <w:t>9</w:t>
            </w:r>
          </w:p>
        </w:tc>
        <w:tc>
          <w:tcPr>
            <w:tcW w:w="6662" w:type="dxa"/>
            <w:tcBorders>
              <w:top w:val="nil"/>
              <w:left w:val="nil"/>
              <w:bottom w:val="single" w:sz="4" w:space="0" w:color="auto"/>
              <w:right w:val="single" w:sz="4" w:space="0" w:color="auto"/>
            </w:tcBorders>
            <w:shd w:val="clear" w:color="auto" w:fill="auto"/>
            <w:hideMark/>
          </w:tcPr>
          <w:p w14:paraId="75E8B014" w14:textId="77777777" w:rsidR="004B070C" w:rsidRPr="00396D73" w:rsidRDefault="004B070C" w:rsidP="00431457">
            <w:pPr>
              <w:rPr>
                <w:color w:val="000000"/>
                <w:sz w:val="20"/>
                <w:szCs w:val="20"/>
              </w:rPr>
            </w:pPr>
            <w:r w:rsidRPr="00396D73">
              <w:rPr>
                <w:color w:val="000000"/>
                <w:sz w:val="20"/>
                <w:szCs w:val="20"/>
              </w:rPr>
              <w:t>Адрес интернет сайта</w:t>
            </w:r>
          </w:p>
        </w:tc>
        <w:tc>
          <w:tcPr>
            <w:tcW w:w="2999" w:type="dxa"/>
            <w:tcBorders>
              <w:top w:val="nil"/>
              <w:left w:val="nil"/>
              <w:bottom w:val="single" w:sz="4" w:space="0" w:color="auto"/>
              <w:right w:val="single" w:sz="4" w:space="0" w:color="auto"/>
            </w:tcBorders>
            <w:shd w:val="clear" w:color="auto" w:fill="auto"/>
            <w:vAlign w:val="bottom"/>
            <w:hideMark/>
          </w:tcPr>
          <w:p w14:paraId="7AB7D3E4" w14:textId="77777777" w:rsidR="004B070C" w:rsidRPr="00396D73" w:rsidRDefault="004B070C" w:rsidP="00431457">
            <w:pPr>
              <w:rPr>
                <w:color w:val="000000"/>
                <w:sz w:val="20"/>
                <w:szCs w:val="20"/>
              </w:rPr>
            </w:pPr>
            <w:r w:rsidRPr="00396D73">
              <w:rPr>
                <w:color w:val="000000"/>
                <w:sz w:val="20"/>
                <w:szCs w:val="20"/>
              </w:rPr>
              <w:t> </w:t>
            </w:r>
          </w:p>
        </w:tc>
      </w:tr>
      <w:tr w:rsidR="004B070C" w:rsidRPr="00396D73" w14:paraId="2E470ADD" w14:textId="77777777" w:rsidTr="00431457">
        <w:trPr>
          <w:trHeight w:val="814"/>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795DD245" w14:textId="6C51ED2C" w:rsidR="004B070C" w:rsidRPr="00396D73" w:rsidRDefault="004B070C" w:rsidP="00431457">
            <w:pPr>
              <w:jc w:val="center"/>
              <w:rPr>
                <w:color w:val="000000"/>
                <w:sz w:val="20"/>
                <w:szCs w:val="20"/>
              </w:rPr>
            </w:pPr>
            <w:r w:rsidRPr="00396D73">
              <w:rPr>
                <w:color w:val="000000"/>
                <w:sz w:val="20"/>
                <w:szCs w:val="20"/>
              </w:rPr>
              <w:t>1</w:t>
            </w:r>
            <w:r w:rsidR="00701E1D">
              <w:rPr>
                <w:color w:val="000000"/>
                <w:sz w:val="20"/>
                <w:szCs w:val="20"/>
              </w:rPr>
              <w:t>0</w:t>
            </w:r>
          </w:p>
        </w:tc>
        <w:tc>
          <w:tcPr>
            <w:tcW w:w="6662" w:type="dxa"/>
            <w:tcBorders>
              <w:top w:val="nil"/>
              <w:left w:val="nil"/>
              <w:bottom w:val="single" w:sz="4" w:space="0" w:color="auto"/>
              <w:right w:val="single" w:sz="4" w:space="0" w:color="auto"/>
            </w:tcBorders>
            <w:shd w:val="clear" w:color="auto" w:fill="auto"/>
            <w:hideMark/>
          </w:tcPr>
          <w:p w14:paraId="1F58A82A" w14:textId="77777777" w:rsidR="004B070C" w:rsidRPr="00396D73" w:rsidRDefault="004B070C" w:rsidP="00431457">
            <w:pPr>
              <w:rPr>
                <w:color w:val="000000"/>
                <w:sz w:val="20"/>
                <w:szCs w:val="20"/>
              </w:rPr>
            </w:pPr>
            <w:r w:rsidRPr="00396D73">
              <w:rPr>
                <w:color w:val="000000"/>
                <w:sz w:val="20"/>
                <w:szCs w:val="20"/>
              </w:rPr>
              <w:t>Банковские реквизиты Участника (наименование и адрес банка, номер расчетного счета Участника в банке, телефоны банка и прочие банковские реквизиты) которые будут использованы при заключении договора</w:t>
            </w:r>
            <w:r w:rsidRPr="00396D73">
              <w:rPr>
                <w:rStyle w:val="requiredasterisk"/>
                <w:color w:val="FF0000"/>
                <w:sz w:val="20"/>
                <w:szCs w:val="20"/>
              </w:rPr>
              <w:t>*</w:t>
            </w:r>
          </w:p>
        </w:tc>
        <w:tc>
          <w:tcPr>
            <w:tcW w:w="2999" w:type="dxa"/>
            <w:tcBorders>
              <w:top w:val="nil"/>
              <w:left w:val="nil"/>
              <w:bottom w:val="single" w:sz="4" w:space="0" w:color="auto"/>
              <w:right w:val="single" w:sz="4" w:space="0" w:color="auto"/>
            </w:tcBorders>
            <w:shd w:val="clear" w:color="auto" w:fill="auto"/>
            <w:vAlign w:val="bottom"/>
            <w:hideMark/>
          </w:tcPr>
          <w:p w14:paraId="273819EB" w14:textId="77777777" w:rsidR="004B070C" w:rsidRPr="00396D73" w:rsidRDefault="004B070C" w:rsidP="00431457">
            <w:pPr>
              <w:rPr>
                <w:color w:val="000000"/>
                <w:sz w:val="20"/>
                <w:szCs w:val="20"/>
              </w:rPr>
            </w:pPr>
            <w:r w:rsidRPr="00396D73">
              <w:rPr>
                <w:color w:val="000000"/>
                <w:sz w:val="20"/>
                <w:szCs w:val="20"/>
              </w:rPr>
              <w:t> </w:t>
            </w:r>
          </w:p>
        </w:tc>
      </w:tr>
      <w:tr w:rsidR="004B070C" w:rsidRPr="00396D73" w14:paraId="0737291B" w14:textId="77777777" w:rsidTr="00431457">
        <w:trPr>
          <w:trHeight w:val="218"/>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7678867D" w14:textId="3EC919C4" w:rsidR="004B070C" w:rsidRPr="00396D73" w:rsidRDefault="00701E1D" w:rsidP="00431457">
            <w:pPr>
              <w:jc w:val="center"/>
              <w:rPr>
                <w:color w:val="000000"/>
                <w:sz w:val="20"/>
                <w:szCs w:val="20"/>
              </w:rPr>
            </w:pPr>
            <w:r>
              <w:rPr>
                <w:color w:val="000000"/>
                <w:sz w:val="20"/>
                <w:szCs w:val="20"/>
              </w:rPr>
              <w:t>11</w:t>
            </w:r>
          </w:p>
        </w:tc>
        <w:tc>
          <w:tcPr>
            <w:tcW w:w="6662" w:type="dxa"/>
            <w:tcBorders>
              <w:top w:val="nil"/>
              <w:left w:val="nil"/>
              <w:bottom w:val="single" w:sz="4" w:space="0" w:color="auto"/>
              <w:right w:val="single" w:sz="4" w:space="0" w:color="auto"/>
            </w:tcBorders>
            <w:shd w:val="clear" w:color="auto" w:fill="auto"/>
            <w:hideMark/>
          </w:tcPr>
          <w:p w14:paraId="08CC712F" w14:textId="77777777" w:rsidR="004B070C" w:rsidRPr="00396D73" w:rsidRDefault="004B070C" w:rsidP="00431457">
            <w:pPr>
              <w:rPr>
                <w:color w:val="000000"/>
                <w:sz w:val="20"/>
                <w:szCs w:val="20"/>
              </w:rPr>
            </w:pPr>
            <w:r w:rsidRPr="00396D73">
              <w:rPr>
                <w:color w:val="000000"/>
                <w:sz w:val="20"/>
                <w:szCs w:val="20"/>
              </w:rPr>
              <w:t>Адрес электронной почты Участника</w:t>
            </w:r>
            <w:r w:rsidRPr="00396D73">
              <w:rPr>
                <w:rStyle w:val="requiredasterisk"/>
                <w:color w:val="FF0000"/>
                <w:sz w:val="20"/>
                <w:szCs w:val="20"/>
              </w:rPr>
              <w:t>, Е-</w:t>
            </w:r>
            <w:r w:rsidRPr="00396D73">
              <w:rPr>
                <w:rStyle w:val="requiredasterisk"/>
                <w:color w:val="FF0000"/>
                <w:sz w:val="20"/>
                <w:szCs w:val="20"/>
                <w:lang w:val="en-US"/>
              </w:rPr>
              <w:t>mail</w:t>
            </w:r>
            <w:r w:rsidRPr="00396D73">
              <w:rPr>
                <w:rStyle w:val="requiredasterisk"/>
                <w:color w:val="FF0000"/>
                <w:sz w:val="20"/>
                <w:szCs w:val="20"/>
              </w:rPr>
              <w:t>: *</w:t>
            </w:r>
          </w:p>
        </w:tc>
        <w:tc>
          <w:tcPr>
            <w:tcW w:w="2999" w:type="dxa"/>
            <w:tcBorders>
              <w:top w:val="nil"/>
              <w:left w:val="nil"/>
              <w:bottom w:val="single" w:sz="4" w:space="0" w:color="auto"/>
              <w:right w:val="single" w:sz="4" w:space="0" w:color="auto"/>
            </w:tcBorders>
            <w:shd w:val="clear" w:color="auto" w:fill="auto"/>
            <w:vAlign w:val="bottom"/>
            <w:hideMark/>
          </w:tcPr>
          <w:p w14:paraId="261ED0A6" w14:textId="77777777" w:rsidR="004B070C" w:rsidRPr="00396D73" w:rsidRDefault="004B070C" w:rsidP="00431457">
            <w:pPr>
              <w:rPr>
                <w:color w:val="000000"/>
                <w:sz w:val="20"/>
                <w:szCs w:val="20"/>
              </w:rPr>
            </w:pPr>
            <w:r w:rsidRPr="00396D73">
              <w:rPr>
                <w:color w:val="000000"/>
                <w:sz w:val="20"/>
                <w:szCs w:val="20"/>
              </w:rPr>
              <w:t> </w:t>
            </w:r>
          </w:p>
        </w:tc>
      </w:tr>
      <w:tr w:rsidR="004B070C" w:rsidRPr="00396D73" w14:paraId="2759B82E" w14:textId="77777777" w:rsidTr="00431457">
        <w:trPr>
          <w:trHeight w:val="789"/>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6A309825" w14:textId="25776D3A" w:rsidR="004B070C" w:rsidRPr="00396D73" w:rsidRDefault="004B070C" w:rsidP="00431457">
            <w:pPr>
              <w:jc w:val="center"/>
              <w:rPr>
                <w:color w:val="000000"/>
                <w:sz w:val="20"/>
                <w:szCs w:val="20"/>
              </w:rPr>
            </w:pPr>
            <w:r w:rsidRPr="00396D73">
              <w:rPr>
                <w:color w:val="000000"/>
                <w:sz w:val="20"/>
                <w:szCs w:val="20"/>
              </w:rPr>
              <w:t>1</w:t>
            </w:r>
            <w:r w:rsidR="00701E1D">
              <w:rPr>
                <w:color w:val="000000"/>
                <w:sz w:val="20"/>
                <w:szCs w:val="20"/>
              </w:rPr>
              <w:t>2</w:t>
            </w:r>
          </w:p>
        </w:tc>
        <w:tc>
          <w:tcPr>
            <w:tcW w:w="6662" w:type="dxa"/>
            <w:tcBorders>
              <w:top w:val="nil"/>
              <w:left w:val="nil"/>
              <w:bottom w:val="single" w:sz="4" w:space="0" w:color="auto"/>
              <w:right w:val="single" w:sz="4" w:space="0" w:color="auto"/>
            </w:tcBorders>
            <w:shd w:val="clear" w:color="auto" w:fill="auto"/>
            <w:hideMark/>
          </w:tcPr>
          <w:p w14:paraId="6549AB24" w14:textId="77777777" w:rsidR="004B070C" w:rsidRPr="00396D73" w:rsidRDefault="004B070C" w:rsidP="00431457">
            <w:pPr>
              <w:rPr>
                <w:color w:val="000000"/>
                <w:sz w:val="20"/>
                <w:szCs w:val="20"/>
              </w:rPr>
            </w:pPr>
            <w:r w:rsidRPr="00396D73">
              <w:rPr>
                <w:color w:val="000000"/>
                <w:sz w:val="20"/>
                <w:szCs w:val="20"/>
              </w:rPr>
              <w:t>Фамилия, Имя, Отчество руководителя Участника, имеющего право подписи согласно учредительным документам Участника, с указанием должности и контактного телефона</w:t>
            </w:r>
            <w:r w:rsidRPr="00396D73">
              <w:rPr>
                <w:rStyle w:val="requiredasterisk"/>
                <w:color w:val="FF0000"/>
                <w:sz w:val="20"/>
                <w:szCs w:val="20"/>
              </w:rPr>
              <w:t>*</w:t>
            </w:r>
          </w:p>
        </w:tc>
        <w:tc>
          <w:tcPr>
            <w:tcW w:w="2999" w:type="dxa"/>
            <w:tcBorders>
              <w:top w:val="nil"/>
              <w:left w:val="nil"/>
              <w:bottom w:val="single" w:sz="4" w:space="0" w:color="auto"/>
              <w:right w:val="single" w:sz="4" w:space="0" w:color="auto"/>
            </w:tcBorders>
            <w:shd w:val="clear" w:color="auto" w:fill="auto"/>
            <w:vAlign w:val="bottom"/>
            <w:hideMark/>
          </w:tcPr>
          <w:p w14:paraId="56376CE7" w14:textId="77777777" w:rsidR="004B070C" w:rsidRPr="00396D73" w:rsidRDefault="004B070C" w:rsidP="00431457">
            <w:pPr>
              <w:rPr>
                <w:color w:val="000000"/>
                <w:sz w:val="20"/>
                <w:szCs w:val="20"/>
              </w:rPr>
            </w:pPr>
            <w:r w:rsidRPr="00396D73">
              <w:rPr>
                <w:color w:val="000000"/>
                <w:sz w:val="20"/>
                <w:szCs w:val="20"/>
              </w:rPr>
              <w:t> </w:t>
            </w:r>
          </w:p>
        </w:tc>
      </w:tr>
      <w:tr w:rsidR="004B070C" w:rsidRPr="00396D73" w14:paraId="6834C0D9" w14:textId="77777777" w:rsidTr="00431457">
        <w:trPr>
          <w:trHeight w:val="505"/>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37FB8385" w14:textId="0921E858" w:rsidR="004B070C" w:rsidRPr="00396D73" w:rsidRDefault="004B070C" w:rsidP="00431457">
            <w:pPr>
              <w:jc w:val="center"/>
              <w:rPr>
                <w:color w:val="000000"/>
                <w:sz w:val="20"/>
                <w:szCs w:val="20"/>
              </w:rPr>
            </w:pPr>
            <w:r w:rsidRPr="00396D73">
              <w:rPr>
                <w:color w:val="000000"/>
                <w:sz w:val="20"/>
                <w:szCs w:val="20"/>
              </w:rPr>
              <w:t>1</w:t>
            </w:r>
            <w:r w:rsidR="00701E1D">
              <w:rPr>
                <w:color w:val="000000"/>
                <w:sz w:val="20"/>
                <w:szCs w:val="20"/>
              </w:rPr>
              <w:t>3</w:t>
            </w:r>
          </w:p>
        </w:tc>
        <w:tc>
          <w:tcPr>
            <w:tcW w:w="6662" w:type="dxa"/>
            <w:tcBorders>
              <w:top w:val="nil"/>
              <w:left w:val="nil"/>
              <w:bottom w:val="single" w:sz="4" w:space="0" w:color="auto"/>
              <w:right w:val="single" w:sz="4" w:space="0" w:color="auto"/>
            </w:tcBorders>
            <w:shd w:val="clear" w:color="auto" w:fill="auto"/>
            <w:hideMark/>
          </w:tcPr>
          <w:p w14:paraId="46F151BE" w14:textId="77777777" w:rsidR="004B070C" w:rsidRPr="00396D73" w:rsidRDefault="004B070C" w:rsidP="00431457">
            <w:pPr>
              <w:rPr>
                <w:color w:val="000000"/>
                <w:sz w:val="20"/>
                <w:szCs w:val="20"/>
              </w:rPr>
            </w:pPr>
            <w:r w:rsidRPr="00396D73">
              <w:rPr>
                <w:color w:val="000000"/>
                <w:sz w:val="20"/>
                <w:szCs w:val="20"/>
              </w:rPr>
              <w:t>Фамилия, Имя, Отчество главного бухгалтера Участника, с указанием контактного телефона</w:t>
            </w:r>
            <w:r w:rsidRPr="00396D73">
              <w:rPr>
                <w:rStyle w:val="requiredasterisk"/>
                <w:color w:val="FF0000"/>
                <w:sz w:val="20"/>
                <w:szCs w:val="20"/>
              </w:rPr>
              <w:t>*</w:t>
            </w:r>
          </w:p>
        </w:tc>
        <w:tc>
          <w:tcPr>
            <w:tcW w:w="2999" w:type="dxa"/>
            <w:tcBorders>
              <w:top w:val="nil"/>
              <w:left w:val="nil"/>
              <w:bottom w:val="single" w:sz="4" w:space="0" w:color="auto"/>
              <w:right w:val="single" w:sz="4" w:space="0" w:color="auto"/>
            </w:tcBorders>
            <w:shd w:val="clear" w:color="auto" w:fill="auto"/>
            <w:vAlign w:val="bottom"/>
            <w:hideMark/>
          </w:tcPr>
          <w:p w14:paraId="32D9CA5B" w14:textId="77777777" w:rsidR="004B070C" w:rsidRPr="00396D73" w:rsidRDefault="004B070C" w:rsidP="00431457">
            <w:pPr>
              <w:rPr>
                <w:color w:val="000000"/>
                <w:sz w:val="20"/>
                <w:szCs w:val="20"/>
              </w:rPr>
            </w:pPr>
            <w:r w:rsidRPr="00396D73">
              <w:rPr>
                <w:color w:val="000000"/>
                <w:sz w:val="20"/>
                <w:szCs w:val="20"/>
              </w:rPr>
              <w:t> </w:t>
            </w:r>
          </w:p>
        </w:tc>
      </w:tr>
      <w:tr w:rsidR="004B070C" w:rsidRPr="00396D73" w14:paraId="76FB7780" w14:textId="77777777" w:rsidTr="00431457">
        <w:trPr>
          <w:trHeight w:val="1190"/>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4AD74316" w14:textId="174C8405" w:rsidR="004B070C" w:rsidRPr="00396D73" w:rsidRDefault="004B070C" w:rsidP="00431457">
            <w:pPr>
              <w:jc w:val="center"/>
              <w:rPr>
                <w:color w:val="000000"/>
                <w:sz w:val="20"/>
                <w:szCs w:val="20"/>
              </w:rPr>
            </w:pPr>
            <w:r w:rsidRPr="00396D73">
              <w:rPr>
                <w:color w:val="000000"/>
                <w:sz w:val="20"/>
                <w:szCs w:val="20"/>
              </w:rPr>
              <w:t>1</w:t>
            </w:r>
            <w:r w:rsidR="00701E1D">
              <w:rPr>
                <w:color w:val="000000"/>
                <w:sz w:val="20"/>
                <w:szCs w:val="20"/>
              </w:rPr>
              <w:t>4</w:t>
            </w:r>
          </w:p>
        </w:tc>
        <w:tc>
          <w:tcPr>
            <w:tcW w:w="6662" w:type="dxa"/>
            <w:tcBorders>
              <w:top w:val="nil"/>
              <w:left w:val="nil"/>
              <w:bottom w:val="single" w:sz="4" w:space="0" w:color="auto"/>
              <w:right w:val="single" w:sz="4" w:space="0" w:color="auto"/>
            </w:tcBorders>
            <w:shd w:val="clear" w:color="auto" w:fill="auto"/>
            <w:hideMark/>
          </w:tcPr>
          <w:p w14:paraId="3F357F4E" w14:textId="77777777" w:rsidR="004B070C" w:rsidRPr="00396D73" w:rsidRDefault="004B070C" w:rsidP="00431457">
            <w:pPr>
              <w:rPr>
                <w:color w:val="000000"/>
                <w:sz w:val="20"/>
                <w:szCs w:val="20"/>
              </w:rPr>
            </w:pPr>
            <w:r w:rsidRPr="00396D73">
              <w:rPr>
                <w:color w:val="000000"/>
                <w:sz w:val="20"/>
                <w:szCs w:val="20"/>
              </w:rPr>
              <w:t>Фамилия, Имя, Отчество ответственного лица Участника с указанием должности и контактного телефона. Документы, подтверждающие трудоустройство назначенного ответственного лица у работодателя (с приложением копии приказа, трудовой книжки, трудового договора, доверенности)</w:t>
            </w:r>
            <w:r w:rsidRPr="00396D73">
              <w:rPr>
                <w:rStyle w:val="requiredasterisk"/>
                <w:color w:val="FF0000"/>
                <w:sz w:val="20"/>
                <w:szCs w:val="20"/>
              </w:rPr>
              <w:t xml:space="preserve"> *</w:t>
            </w:r>
          </w:p>
        </w:tc>
        <w:tc>
          <w:tcPr>
            <w:tcW w:w="2999" w:type="dxa"/>
            <w:tcBorders>
              <w:top w:val="nil"/>
              <w:left w:val="nil"/>
              <w:bottom w:val="single" w:sz="4" w:space="0" w:color="auto"/>
              <w:right w:val="single" w:sz="4" w:space="0" w:color="auto"/>
            </w:tcBorders>
            <w:shd w:val="clear" w:color="auto" w:fill="auto"/>
            <w:vAlign w:val="bottom"/>
            <w:hideMark/>
          </w:tcPr>
          <w:p w14:paraId="0261A4C9" w14:textId="77777777" w:rsidR="004B070C" w:rsidRPr="00396D73" w:rsidRDefault="004B070C" w:rsidP="00431457">
            <w:pPr>
              <w:rPr>
                <w:color w:val="000000"/>
                <w:sz w:val="20"/>
                <w:szCs w:val="20"/>
              </w:rPr>
            </w:pPr>
            <w:r w:rsidRPr="00396D73">
              <w:rPr>
                <w:color w:val="000000"/>
                <w:sz w:val="20"/>
                <w:szCs w:val="20"/>
              </w:rPr>
              <w:t> </w:t>
            </w:r>
          </w:p>
        </w:tc>
      </w:tr>
      <w:tr w:rsidR="004B070C" w:rsidRPr="00396D73" w14:paraId="00400A95" w14:textId="77777777" w:rsidTr="00431457">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28246A75" w14:textId="3426E7D0" w:rsidR="004B070C" w:rsidRPr="00396D73" w:rsidRDefault="004B070C" w:rsidP="00431457">
            <w:pPr>
              <w:jc w:val="center"/>
              <w:rPr>
                <w:color w:val="000000"/>
                <w:sz w:val="20"/>
                <w:szCs w:val="20"/>
              </w:rPr>
            </w:pPr>
            <w:r w:rsidRPr="00396D73">
              <w:rPr>
                <w:color w:val="000000"/>
                <w:sz w:val="20"/>
                <w:szCs w:val="20"/>
              </w:rPr>
              <w:t>1</w:t>
            </w:r>
            <w:r w:rsidR="00701E1D">
              <w:rPr>
                <w:color w:val="000000"/>
                <w:sz w:val="20"/>
                <w:szCs w:val="20"/>
              </w:rPr>
              <w:t>5</w:t>
            </w:r>
          </w:p>
        </w:tc>
        <w:tc>
          <w:tcPr>
            <w:tcW w:w="6662" w:type="dxa"/>
            <w:tcBorders>
              <w:top w:val="nil"/>
              <w:left w:val="nil"/>
              <w:bottom w:val="single" w:sz="4" w:space="0" w:color="auto"/>
              <w:right w:val="single" w:sz="4" w:space="0" w:color="auto"/>
            </w:tcBorders>
            <w:shd w:val="clear" w:color="auto" w:fill="auto"/>
            <w:hideMark/>
          </w:tcPr>
          <w:p w14:paraId="1814C5C6" w14:textId="77777777" w:rsidR="004B070C" w:rsidRPr="00396D73" w:rsidRDefault="004B070C" w:rsidP="00431457">
            <w:pPr>
              <w:rPr>
                <w:color w:val="000000"/>
                <w:sz w:val="20"/>
                <w:szCs w:val="20"/>
              </w:rPr>
            </w:pPr>
            <w:r w:rsidRPr="00396D73">
              <w:rPr>
                <w:color w:val="000000"/>
                <w:sz w:val="20"/>
                <w:szCs w:val="20"/>
              </w:rPr>
              <w:t>ОКПО</w:t>
            </w:r>
            <w:r w:rsidRPr="00396D73">
              <w:rPr>
                <w:rStyle w:val="requiredasterisk"/>
                <w:color w:val="FF0000"/>
                <w:sz w:val="20"/>
                <w:szCs w:val="20"/>
              </w:rPr>
              <w:t>*</w:t>
            </w:r>
          </w:p>
        </w:tc>
        <w:tc>
          <w:tcPr>
            <w:tcW w:w="2999" w:type="dxa"/>
            <w:tcBorders>
              <w:top w:val="nil"/>
              <w:left w:val="nil"/>
              <w:bottom w:val="single" w:sz="4" w:space="0" w:color="auto"/>
              <w:right w:val="single" w:sz="4" w:space="0" w:color="auto"/>
            </w:tcBorders>
            <w:shd w:val="clear" w:color="auto" w:fill="auto"/>
            <w:vAlign w:val="bottom"/>
            <w:hideMark/>
          </w:tcPr>
          <w:p w14:paraId="6FF40A67" w14:textId="77777777" w:rsidR="004B070C" w:rsidRPr="00396D73" w:rsidRDefault="004B070C" w:rsidP="00431457">
            <w:pPr>
              <w:rPr>
                <w:color w:val="000000"/>
                <w:sz w:val="20"/>
                <w:szCs w:val="20"/>
              </w:rPr>
            </w:pPr>
            <w:r w:rsidRPr="00396D73">
              <w:rPr>
                <w:color w:val="000000"/>
                <w:sz w:val="20"/>
                <w:szCs w:val="20"/>
              </w:rPr>
              <w:t> </w:t>
            </w:r>
          </w:p>
        </w:tc>
      </w:tr>
      <w:tr w:rsidR="004B070C" w:rsidRPr="00396D73" w14:paraId="1D7ECD32" w14:textId="77777777" w:rsidTr="00431457">
        <w:trPr>
          <w:trHeight w:val="300"/>
        </w:trPr>
        <w:tc>
          <w:tcPr>
            <w:tcW w:w="503" w:type="dxa"/>
            <w:tcBorders>
              <w:top w:val="nil"/>
              <w:left w:val="single" w:sz="4" w:space="0" w:color="auto"/>
              <w:bottom w:val="single" w:sz="4" w:space="0" w:color="auto"/>
              <w:right w:val="single" w:sz="4" w:space="0" w:color="auto"/>
            </w:tcBorders>
            <w:shd w:val="clear" w:color="auto" w:fill="auto"/>
            <w:vAlign w:val="center"/>
          </w:tcPr>
          <w:p w14:paraId="33E29EAB" w14:textId="2DDB6B5F" w:rsidR="004B070C" w:rsidRPr="00396D73" w:rsidRDefault="00701E1D" w:rsidP="00431457">
            <w:pPr>
              <w:jc w:val="center"/>
              <w:rPr>
                <w:color w:val="000000"/>
                <w:sz w:val="20"/>
                <w:szCs w:val="20"/>
              </w:rPr>
            </w:pPr>
            <w:r>
              <w:rPr>
                <w:color w:val="000000"/>
                <w:sz w:val="20"/>
                <w:szCs w:val="20"/>
              </w:rPr>
              <w:t>16</w:t>
            </w:r>
          </w:p>
        </w:tc>
        <w:tc>
          <w:tcPr>
            <w:tcW w:w="6662" w:type="dxa"/>
            <w:tcBorders>
              <w:top w:val="nil"/>
              <w:left w:val="nil"/>
              <w:bottom w:val="single" w:sz="4" w:space="0" w:color="auto"/>
              <w:right w:val="single" w:sz="4" w:space="0" w:color="auto"/>
            </w:tcBorders>
            <w:shd w:val="clear" w:color="auto" w:fill="auto"/>
          </w:tcPr>
          <w:p w14:paraId="17EDC3DE" w14:textId="77777777" w:rsidR="004B070C" w:rsidRPr="00396D73" w:rsidRDefault="004B070C" w:rsidP="00431457">
            <w:pPr>
              <w:rPr>
                <w:color w:val="000000"/>
                <w:sz w:val="20"/>
                <w:szCs w:val="20"/>
              </w:rPr>
            </w:pPr>
            <w:r w:rsidRPr="00396D73">
              <w:rPr>
                <w:color w:val="000000"/>
                <w:sz w:val="20"/>
                <w:szCs w:val="20"/>
              </w:rPr>
              <w:t>ОКТМО</w:t>
            </w:r>
            <w:r w:rsidRPr="00396D73">
              <w:rPr>
                <w:rStyle w:val="requiredasterisk"/>
                <w:color w:val="FF0000"/>
                <w:sz w:val="20"/>
                <w:szCs w:val="20"/>
              </w:rPr>
              <w:t>*</w:t>
            </w:r>
          </w:p>
        </w:tc>
        <w:tc>
          <w:tcPr>
            <w:tcW w:w="2999" w:type="dxa"/>
            <w:tcBorders>
              <w:top w:val="nil"/>
              <w:left w:val="nil"/>
              <w:bottom w:val="single" w:sz="4" w:space="0" w:color="auto"/>
              <w:right w:val="single" w:sz="4" w:space="0" w:color="auto"/>
            </w:tcBorders>
            <w:shd w:val="clear" w:color="auto" w:fill="auto"/>
            <w:vAlign w:val="bottom"/>
          </w:tcPr>
          <w:p w14:paraId="177FD0ED" w14:textId="77777777" w:rsidR="004B070C" w:rsidRPr="00396D73" w:rsidRDefault="004B070C" w:rsidP="00431457">
            <w:pPr>
              <w:rPr>
                <w:color w:val="000000"/>
                <w:sz w:val="20"/>
                <w:szCs w:val="20"/>
              </w:rPr>
            </w:pPr>
          </w:p>
        </w:tc>
      </w:tr>
      <w:tr w:rsidR="004B070C" w:rsidRPr="00396D73" w14:paraId="2C207B63" w14:textId="77777777" w:rsidTr="00431457">
        <w:trPr>
          <w:trHeight w:val="300"/>
        </w:trPr>
        <w:tc>
          <w:tcPr>
            <w:tcW w:w="503" w:type="dxa"/>
            <w:tcBorders>
              <w:top w:val="nil"/>
              <w:left w:val="single" w:sz="4" w:space="0" w:color="auto"/>
              <w:bottom w:val="single" w:sz="4" w:space="0" w:color="auto"/>
              <w:right w:val="single" w:sz="4" w:space="0" w:color="auto"/>
            </w:tcBorders>
            <w:shd w:val="clear" w:color="auto" w:fill="auto"/>
            <w:vAlign w:val="center"/>
          </w:tcPr>
          <w:p w14:paraId="2492BA60" w14:textId="18FCE29C" w:rsidR="004B070C" w:rsidRPr="00396D73" w:rsidRDefault="00701E1D" w:rsidP="00431457">
            <w:pPr>
              <w:jc w:val="center"/>
              <w:rPr>
                <w:color w:val="000000"/>
                <w:sz w:val="20"/>
                <w:szCs w:val="20"/>
              </w:rPr>
            </w:pPr>
            <w:r>
              <w:rPr>
                <w:color w:val="000000"/>
                <w:sz w:val="20"/>
                <w:szCs w:val="20"/>
              </w:rPr>
              <w:t>17</w:t>
            </w:r>
          </w:p>
        </w:tc>
        <w:tc>
          <w:tcPr>
            <w:tcW w:w="6662" w:type="dxa"/>
            <w:tcBorders>
              <w:top w:val="nil"/>
              <w:left w:val="nil"/>
              <w:bottom w:val="single" w:sz="4" w:space="0" w:color="auto"/>
              <w:right w:val="single" w:sz="4" w:space="0" w:color="auto"/>
            </w:tcBorders>
            <w:shd w:val="clear" w:color="auto" w:fill="auto"/>
          </w:tcPr>
          <w:p w14:paraId="2C04CC18" w14:textId="77777777" w:rsidR="004B070C" w:rsidRPr="00396D73" w:rsidRDefault="004B070C" w:rsidP="00431457">
            <w:pPr>
              <w:rPr>
                <w:color w:val="000000"/>
                <w:sz w:val="20"/>
                <w:szCs w:val="20"/>
              </w:rPr>
            </w:pPr>
            <w:r w:rsidRPr="00396D73">
              <w:rPr>
                <w:color w:val="000000"/>
                <w:sz w:val="20"/>
                <w:szCs w:val="20"/>
              </w:rPr>
              <w:t>ОКПД2</w:t>
            </w:r>
            <w:r w:rsidRPr="00396D73">
              <w:rPr>
                <w:rStyle w:val="requiredasterisk"/>
                <w:color w:val="FF0000"/>
                <w:sz w:val="20"/>
                <w:szCs w:val="20"/>
              </w:rPr>
              <w:t>*</w:t>
            </w:r>
          </w:p>
        </w:tc>
        <w:tc>
          <w:tcPr>
            <w:tcW w:w="2999" w:type="dxa"/>
            <w:tcBorders>
              <w:top w:val="nil"/>
              <w:left w:val="nil"/>
              <w:bottom w:val="single" w:sz="4" w:space="0" w:color="auto"/>
              <w:right w:val="single" w:sz="4" w:space="0" w:color="auto"/>
            </w:tcBorders>
            <w:shd w:val="clear" w:color="auto" w:fill="auto"/>
            <w:vAlign w:val="bottom"/>
          </w:tcPr>
          <w:p w14:paraId="4F1678AE" w14:textId="77777777" w:rsidR="004B070C" w:rsidRPr="00396D73" w:rsidRDefault="004B070C" w:rsidP="00431457">
            <w:pPr>
              <w:rPr>
                <w:color w:val="000000"/>
                <w:sz w:val="20"/>
                <w:szCs w:val="20"/>
              </w:rPr>
            </w:pPr>
          </w:p>
        </w:tc>
      </w:tr>
      <w:tr w:rsidR="004B070C" w:rsidRPr="00396D73" w14:paraId="457CA2C9" w14:textId="77777777" w:rsidTr="00431457">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752A4613" w14:textId="7789520D" w:rsidR="004B070C" w:rsidRPr="00396D73" w:rsidRDefault="00701E1D" w:rsidP="00431457">
            <w:pPr>
              <w:jc w:val="center"/>
              <w:rPr>
                <w:color w:val="000000"/>
                <w:sz w:val="20"/>
                <w:szCs w:val="20"/>
              </w:rPr>
            </w:pPr>
            <w:r>
              <w:rPr>
                <w:color w:val="000000"/>
                <w:sz w:val="20"/>
                <w:szCs w:val="20"/>
              </w:rPr>
              <w:t>18</w:t>
            </w:r>
          </w:p>
        </w:tc>
        <w:tc>
          <w:tcPr>
            <w:tcW w:w="6662" w:type="dxa"/>
            <w:tcBorders>
              <w:top w:val="nil"/>
              <w:left w:val="nil"/>
              <w:bottom w:val="single" w:sz="4" w:space="0" w:color="auto"/>
              <w:right w:val="single" w:sz="4" w:space="0" w:color="auto"/>
            </w:tcBorders>
            <w:shd w:val="clear" w:color="auto" w:fill="auto"/>
          </w:tcPr>
          <w:p w14:paraId="71CF412F" w14:textId="77777777" w:rsidR="004B070C" w:rsidRPr="00396D73" w:rsidRDefault="004B070C" w:rsidP="00431457">
            <w:pPr>
              <w:rPr>
                <w:color w:val="000000"/>
                <w:sz w:val="20"/>
                <w:szCs w:val="20"/>
              </w:rPr>
            </w:pPr>
            <w:r w:rsidRPr="00396D73">
              <w:rPr>
                <w:color w:val="000000"/>
                <w:sz w:val="20"/>
                <w:szCs w:val="20"/>
              </w:rPr>
              <w:t>ОКВЭД2</w:t>
            </w:r>
            <w:r w:rsidRPr="00396D73">
              <w:rPr>
                <w:rStyle w:val="requiredasterisk"/>
                <w:color w:val="FF0000"/>
                <w:sz w:val="20"/>
                <w:szCs w:val="20"/>
              </w:rPr>
              <w:t>*</w:t>
            </w:r>
          </w:p>
        </w:tc>
        <w:tc>
          <w:tcPr>
            <w:tcW w:w="2999" w:type="dxa"/>
            <w:tcBorders>
              <w:top w:val="nil"/>
              <w:left w:val="nil"/>
              <w:bottom w:val="single" w:sz="4" w:space="0" w:color="auto"/>
              <w:right w:val="single" w:sz="4" w:space="0" w:color="auto"/>
            </w:tcBorders>
            <w:shd w:val="clear" w:color="auto" w:fill="auto"/>
            <w:vAlign w:val="bottom"/>
            <w:hideMark/>
          </w:tcPr>
          <w:p w14:paraId="370492B3" w14:textId="77777777" w:rsidR="004B070C" w:rsidRPr="00396D73" w:rsidRDefault="004B070C" w:rsidP="00431457">
            <w:pPr>
              <w:rPr>
                <w:color w:val="000000"/>
                <w:sz w:val="20"/>
                <w:szCs w:val="20"/>
              </w:rPr>
            </w:pPr>
            <w:r w:rsidRPr="00396D73">
              <w:rPr>
                <w:color w:val="000000"/>
                <w:sz w:val="20"/>
                <w:szCs w:val="20"/>
              </w:rPr>
              <w:t> </w:t>
            </w:r>
          </w:p>
        </w:tc>
      </w:tr>
      <w:tr w:rsidR="004B070C" w:rsidRPr="00396D73" w14:paraId="3317750D" w14:textId="77777777" w:rsidTr="00431457">
        <w:trPr>
          <w:trHeight w:val="298"/>
        </w:trPr>
        <w:tc>
          <w:tcPr>
            <w:tcW w:w="503" w:type="dxa"/>
            <w:tcBorders>
              <w:top w:val="nil"/>
              <w:left w:val="single" w:sz="4" w:space="0" w:color="auto"/>
              <w:bottom w:val="single" w:sz="4" w:space="0" w:color="auto"/>
              <w:right w:val="single" w:sz="4" w:space="0" w:color="auto"/>
            </w:tcBorders>
            <w:shd w:val="clear" w:color="auto" w:fill="auto"/>
            <w:vAlign w:val="center"/>
          </w:tcPr>
          <w:p w14:paraId="597DD6FA" w14:textId="591FE75D" w:rsidR="004B070C" w:rsidRPr="00396D73" w:rsidRDefault="00701E1D" w:rsidP="00431457">
            <w:pPr>
              <w:jc w:val="center"/>
              <w:rPr>
                <w:color w:val="000000"/>
                <w:sz w:val="20"/>
                <w:szCs w:val="20"/>
              </w:rPr>
            </w:pPr>
            <w:r>
              <w:rPr>
                <w:color w:val="000000"/>
                <w:sz w:val="20"/>
                <w:szCs w:val="20"/>
              </w:rPr>
              <w:t>19</w:t>
            </w:r>
          </w:p>
        </w:tc>
        <w:tc>
          <w:tcPr>
            <w:tcW w:w="6662" w:type="dxa"/>
            <w:tcBorders>
              <w:top w:val="nil"/>
              <w:left w:val="nil"/>
              <w:bottom w:val="single" w:sz="4" w:space="0" w:color="auto"/>
              <w:right w:val="single" w:sz="4" w:space="0" w:color="auto"/>
            </w:tcBorders>
            <w:shd w:val="clear" w:color="auto" w:fill="auto"/>
          </w:tcPr>
          <w:p w14:paraId="4BAD2C7B" w14:textId="77777777" w:rsidR="004B070C" w:rsidRPr="00396D73" w:rsidRDefault="004B070C" w:rsidP="00431457">
            <w:pPr>
              <w:rPr>
                <w:color w:val="000000"/>
                <w:sz w:val="20"/>
                <w:szCs w:val="20"/>
              </w:rPr>
            </w:pPr>
            <w:r w:rsidRPr="00396D73">
              <w:rPr>
                <w:color w:val="000000"/>
                <w:sz w:val="20"/>
                <w:szCs w:val="20"/>
              </w:rPr>
              <w:t>ОКОПФ</w:t>
            </w:r>
            <w:r w:rsidRPr="00396D73">
              <w:rPr>
                <w:rStyle w:val="requiredasterisk"/>
                <w:color w:val="FF0000"/>
                <w:sz w:val="20"/>
                <w:szCs w:val="20"/>
              </w:rPr>
              <w:t>*</w:t>
            </w:r>
          </w:p>
        </w:tc>
        <w:tc>
          <w:tcPr>
            <w:tcW w:w="2999" w:type="dxa"/>
            <w:tcBorders>
              <w:top w:val="nil"/>
              <w:left w:val="nil"/>
              <w:bottom w:val="single" w:sz="4" w:space="0" w:color="auto"/>
              <w:right w:val="single" w:sz="4" w:space="0" w:color="auto"/>
            </w:tcBorders>
            <w:shd w:val="clear" w:color="auto" w:fill="auto"/>
            <w:vAlign w:val="bottom"/>
          </w:tcPr>
          <w:p w14:paraId="4D904798" w14:textId="77777777" w:rsidR="004B070C" w:rsidRPr="00396D73" w:rsidRDefault="004B070C" w:rsidP="00431457">
            <w:pPr>
              <w:jc w:val="center"/>
              <w:rPr>
                <w:color w:val="000000"/>
                <w:sz w:val="20"/>
                <w:szCs w:val="20"/>
              </w:rPr>
            </w:pPr>
          </w:p>
        </w:tc>
      </w:tr>
      <w:tr w:rsidR="004B070C" w:rsidRPr="00396D73" w14:paraId="4FB28439" w14:textId="77777777" w:rsidTr="00431457">
        <w:trPr>
          <w:trHeight w:val="424"/>
        </w:trPr>
        <w:tc>
          <w:tcPr>
            <w:tcW w:w="503" w:type="dxa"/>
            <w:tcBorders>
              <w:top w:val="nil"/>
              <w:left w:val="single" w:sz="4" w:space="0" w:color="auto"/>
              <w:bottom w:val="single" w:sz="4" w:space="0" w:color="auto"/>
              <w:right w:val="single" w:sz="4" w:space="0" w:color="auto"/>
            </w:tcBorders>
            <w:shd w:val="clear" w:color="auto" w:fill="auto"/>
            <w:vAlign w:val="center"/>
          </w:tcPr>
          <w:p w14:paraId="25F23D9B" w14:textId="3B0AEBD9" w:rsidR="004B070C" w:rsidRPr="00396D73" w:rsidRDefault="00701E1D" w:rsidP="00431457">
            <w:pPr>
              <w:jc w:val="center"/>
              <w:rPr>
                <w:color w:val="000000"/>
                <w:sz w:val="20"/>
                <w:szCs w:val="20"/>
              </w:rPr>
            </w:pPr>
            <w:r>
              <w:rPr>
                <w:color w:val="000000"/>
                <w:sz w:val="20"/>
                <w:szCs w:val="20"/>
              </w:rPr>
              <w:t>20</w:t>
            </w:r>
          </w:p>
        </w:tc>
        <w:tc>
          <w:tcPr>
            <w:tcW w:w="6662" w:type="dxa"/>
            <w:tcBorders>
              <w:top w:val="nil"/>
              <w:left w:val="nil"/>
              <w:bottom w:val="single" w:sz="4" w:space="0" w:color="auto"/>
              <w:right w:val="single" w:sz="4" w:space="0" w:color="auto"/>
            </w:tcBorders>
            <w:shd w:val="clear" w:color="auto" w:fill="auto"/>
          </w:tcPr>
          <w:p w14:paraId="59321A88" w14:textId="77777777" w:rsidR="004B070C" w:rsidRPr="00396D73" w:rsidRDefault="004B070C" w:rsidP="00431457">
            <w:pPr>
              <w:rPr>
                <w:color w:val="000000"/>
                <w:sz w:val="20"/>
                <w:szCs w:val="20"/>
              </w:rPr>
            </w:pPr>
            <w:r w:rsidRPr="00396D73">
              <w:rPr>
                <w:sz w:val="20"/>
                <w:szCs w:val="20"/>
              </w:rPr>
              <w:t>Муниципальный район, городской округ, внутригородская территория в составе субъекта РФ</w:t>
            </w:r>
            <w:r w:rsidRPr="00396D73">
              <w:rPr>
                <w:rStyle w:val="requiredasterisk"/>
                <w:color w:val="FF0000"/>
                <w:sz w:val="20"/>
                <w:szCs w:val="20"/>
              </w:rPr>
              <w:t>*</w:t>
            </w:r>
          </w:p>
        </w:tc>
        <w:tc>
          <w:tcPr>
            <w:tcW w:w="2999" w:type="dxa"/>
            <w:tcBorders>
              <w:top w:val="nil"/>
              <w:left w:val="nil"/>
              <w:bottom w:val="single" w:sz="4" w:space="0" w:color="auto"/>
              <w:right w:val="single" w:sz="4" w:space="0" w:color="auto"/>
            </w:tcBorders>
            <w:shd w:val="clear" w:color="auto" w:fill="auto"/>
            <w:vAlign w:val="bottom"/>
          </w:tcPr>
          <w:p w14:paraId="7230A839" w14:textId="77777777" w:rsidR="004B070C" w:rsidRPr="00396D73" w:rsidRDefault="004B070C" w:rsidP="00431457">
            <w:pPr>
              <w:jc w:val="center"/>
              <w:rPr>
                <w:color w:val="000000"/>
                <w:sz w:val="20"/>
                <w:szCs w:val="20"/>
              </w:rPr>
            </w:pPr>
          </w:p>
        </w:tc>
      </w:tr>
      <w:tr w:rsidR="004B070C" w:rsidRPr="00396D73" w14:paraId="240169E1" w14:textId="77777777" w:rsidTr="00431457">
        <w:trPr>
          <w:trHeight w:val="424"/>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0E875FBE" w14:textId="77777777" w:rsidR="004B070C" w:rsidRPr="00396D73" w:rsidRDefault="004B070C" w:rsidP="00431457">
            <w:pPr>
              <w:jc w:val="center"/>
              <w:rPr>
                <w:color w:val="000000"/>
                <w:sz w:val="20"/>
                <w:szCs w:val="20"/>
              </w:rPr>
            </w:pPr>
            <w:r w:rsidRPr="00396D73">
              <w:rPr>
                <w:color w:val="000000"/>
                <w:sz w:val="20"/>
                <w:szCs w:val="20"/>
              </w:rPr>
              <w:t>21</w:t>
            </w:r>
          </w:p>
        </w:tc>
        <w:tc>
          <w:tcPr>
            <w:tcW w:w="6662" w:type="dxa"/>
            <w:tcBorders>
              <w:top w:val="nil"/>
              <w:left w:val="nil"/>
              <w:bottom w:val="single" w:sz="4" w:space="0" w:color="auto"/>
              <w:right w:val="single" w:sz="4" w:space="0" w:color="auto"/>
            </w:tcBorders>
            <w:shd w:val="clear" w:color="auto" w:fill="auto"/>
            <w:hideMark/>
          </w:tcPr>
          <w:p w14:paraId="7A70B81D" w14:textId="77777777" w:rsidR="004B070C" w:rsidRPr="00396D73" w:rsidRDefault="004B070C" w:rsidP="00431457">
            <w:pPr>
              <w:rPr>
                <w:color w:val="000000"/>
                <w:sz w:val="20"/>
                <w:szCs w:val="20"/>
              </w:rPr>
            </w:pPr>
            <w:r w:rsidRPr="00396D73">
              <w:rPr>
                <w:color w:val="000000"/>
                <w:sz w:val="20"/>
                <w:szCs w:val="20"/>
              </w:rPr>
              <w:t xml:space="preserve">Принадлежность вашей компании/ИП к малому и среднему предпринимательству </w:t>
            </w:r>
            <w:r w:rsidRPr="00396D73">
              <w:rPr>
                <w:rStyle w:val="requiredasterisk"/>
                <w:color w:val="FF0000"/>
                <w:sz w:val="20"/>
                <w:szCs w:val="20"/>
              </w:rPr>
              <w:t>*</w:t>
            </w:r>
          </w:p>
        </w:tc>
        <w:tc>
          <w:tcPr>
            <w:tcW w:w="2999" w:type="dxa"/>
            <w:tcBorders>
              <w:top w:val="nil"/>
              <w:left w:val="nil"/>
              <w:bottom w:val="single" w:sz="4" w:space="0" w:color="auto"/>
              <w:right w:val="single" w:sz="4" w:space="0" w:color="auto"/>
            </w:tcBorders>
            <w:shd w:val="clear" w:color="auto" w:fill="auto"/>
            <w:vAlign w:val="center"/>
            <w:hideMark/>
          </w:tcPr>
          <w:p w14:paraId="5154244C" w14:textId="77777777" w:rsidR="004B070C" w:rsidRPr="00396D73" w:rsidRDefault="004B070C" w:rsidP="00431457">
            <w:pPr>
              <w:jc w:val="center"/>
              <w:rPr>
                <w:color w:val="000000"/>
                <w:sz w:val="20"/>
                <w:szCs w:val="20"/>
              </w:rPr>
            </w:pPr>
            <w:r>
              <w:rPr>
                <w:color w:val="000000"/>
                <w:sz w:val="20"/>
                <w:szCs w:val="20"/>
              </w:rPr>
              <w:t>Малое/Среднее/Микро предприятие</w:t>
            </w:r>
            <w:r w:rsidRPr="00396D73">
              <w:rPr>
                <w:rStyle w:val="requiredasterisk"/>
                <w:color w:val="FF0000"/>
                <w:sz w:val="20"/>
                <w:szCs w:val="20"/>
              </w:rPr>
              <w:t>*</w:t>
            </w:r>
          </w:p>
        </w:tc>
      </w:tr>
      <w:tr w:rsidR="004B070C" w:rsidRPr="00396D73" w14:paraId="2DDF54E1" w14:textId="77777777" w:rsidTr="00431457">
        <w:trPr>
          <w:trHeight w:val="300"/>
        </w:trPr>
        <w:tc>
          <w:tcPr>
            <w:tcW w:w="503" w:type="dxa"/>
            <w:tcBorders>
              <w:top w:val="nil"/>
              <w:left w:val="nil"/>
              <w:bottom w:val="nil"/>
              <w:right w:val="nil"/>
            </w:tcBorders>
            <w:shd w:val="clear" w:color="auto" w:fill="auto"/>
            <w:vAlign w:val="bottom"/>
            <w:hideMark/>
          </w:tcPr>
          <w:p w14:paraId="65479049" w14:textId="77777777" w:rsidR="004B070C" w:rsidRPr="00396D73" w:rsidRDefault="004B070C" w:rsidP="00431457">
            <w:pPr>
              <w:jc w:val="center"/>
              <w:rPr>
                <w:color w:val="000000"/>
                <w:sz w:val="20"/>
                <w:szCs w:val="20"/>
              </w:rPr>
            </w:pPr>
          </w:p>
        </w:tc>
        <w:tc>
          <w:tcPr>
            <w:tcW w:w="6662" w:type="dxa"/>
            <w:tcBorders>
              <w:top w:val="nil"/>
              <w:left w:val="nil"/>
              <w:bottom w:val="nil"/>
              <w:right w:val="nil"/>
            </w:tcBorders>
            <w:shd w:val="clear" w:color="auto" w:fill="auto"/>
            <w:vAlign w:val="bottom"/>
            <w:hideMark/>
          </w:tcPr>
          <w:p w14:paraId="05773F87" w14:textId="77777777" w:rsidR="004B070C" w:rsidRPr="00396D73" w:rsidRDefault="004B070C" w:rsidP="00431457">
            <w:pPr>
              <w:rPr>
                <w:color w:val="000000"/>
                <w:sz w:val="20"/>
                <w:szCs w:val="20"/>
              </w:rPr>
            </w:pPr>
            <w:r w:rsidRPr="00396D73">
              <w:rPr>
                <w:rStyle w:val="requiredasterisk"/>
                <w:color w:val="FF0000"/>
                <w:sz w:val="20"/>
                <w:szCs w:val="20"/>
              </w:rPr>
              <w:t xml:space="preserve">* </w:t>
            </w:r>
            <w:r w:rsidRPr="00396D73">
              <w:rPr>
                <w:color w:val="000000"/>
                <w:sz w:val="20"/>
                <w:szCs w:val="20"/>
              </w:rPr>
              <w:t>Обязательные поля для заполнения</w:t>
            </w:r>
          </w:p>
        </w:tc>
        <w:tc>
          <w:tcPr>
            <w:tcW w:w="2999" w:type="dxa"/>
            <w:tcBorders>
              <w:top w:val="nil"/>
              <w:left w:val="nil"/>
              <w:bottom w:val="nil"/>
              <w:right w:val="nil"/>
            </w:tcBorders>
            <w:shd w:val="clear" w:color="auto" w:fill="auto"/>
            <w:vAlign w:val="bottom"/>
            <w:hideMark/>
          </w:tcPr>
          <w:p w14:paraId="4ACCCCF3" w14:textId="77777777" w:rsidR="004B070C" w:rsidRPr="00396D73" w:rsidRDefault="004B070C" w:rsidP="00431457">
            <w:pPr>
              <w:jc w:val="center"/>
              <w:rPr>
                <w:color w:val="000000"/>
                <w:sz w:val="20"/>
                <w:szCs w:val="20"/>
              </w:rPr>
            </w:pPr>
          </w:p>
        </w:tc>
      </w:tr>
      <w:tr w:rsidR="004B070C" w:rsidRPr="00396D73" w14:paraId="65F370BB" w14:textId="77777777" w:rsidTr="00431457">
        <w:trPr>
          <w:trHeight w:val="300"/>
        </w:trPr>
        <w:tc>
          <w:tcPr>
            <w:tcW w:w="503" w:type="dxa"/>
            <w:tcBorders>
              <w:top w:val="nil"/>
              <w:left w:val="nil"/>
              <w:bottom w:val="single" w:sz="4" w:space="0" w:color="auto"/>
              <w:right w:val="nil"/>
            </w:tcBorders>
            <w:shd w:val="clear" w:color="auto" w:fill="auto"/>
            <w:vAlign w:val="bottom"/>
            <w:hideMark/>
          </w:tcPr>
          <w:p w14:paraId="6BC803F8" w14:textId="77777777" w:rsidR="004B070C" w:rsidRPr="00396D73" w:rsidRDefault="004B070C" w:rsidP="00431457">
            <w:pPr>
              <w:jc w:val="center"/>
              <w:rPr>
                <w:color w:val="000000"/>
                <w:sz w:val="20"/>
                <w:szCs w:val="20"/>
              </w:rPr>
            </w:pPr>
          </w:p>
        </w:tc>
        <w:tc>
          <w:tcPr>
            <w:tcW w:w="6662" w:type="dxa"/>
            <w:tcBorders>
              <w:top w:val="nil"/>
              <w:left w:val="nil"/>
              <w:bottom w:val="single" w:sz="4" w:space="0" w:color="auto"/>
              <w:right w:val="nil"/>
            </w:tcBorders>
            <w:shd w:val="clear" w:color="auto" w:fill="auto"/>
            <w:vAlign w:val="bottom"/>
            <w:hideMark/>
          </w:tcPr>
          <w:p w14:paraId="734D1ED4" w14:textId="77777777" w:rsidR="004B070C" w:rsidRPr="00396D73" w:rsidRDefault="004B070C" w:rsidP="00431457">
            <w:pPr>
              <w:rPr>
                <w:color w:val="000000"/>
                <w:sz w:val="20"/>
                <w:szCs w:val="20"/>
              </w:rPr>
            </w:pPr>
          </w:p>
          <w:p w14:paraId="70A48DD8" w14:textId="77777777" w:rsidR="004B070C" w:rsidRPr="00396D73" w:rsidRDefault="004B070C" w:rsidP="00431457">
            <w:pPr>
              <w:rPr>
                <w:color w:val="000000"/>
                <w:sz w:val="20"/>
                <w:szCs w:val="20"/>
              </w:rPr>
            </w:pPr>
          </w:p>
          <w:p w14:paraId="73E287C9" w14:textId="77777777" w:rsidR="004B070C" w:rsidRPr="00396D73" w:rsidRDefault="004B070C" w:rsidP="00431457">
            <w:pPr>
              <w:rPr>
                <w:color w:val="000000"/>
                <w:sz w:val="20"/>
                <w:szCs w:val="20"/>
              </w:rPr>
            </w:pPr>
          </w:p>
          <w:p w14:paraId="54800EA6" w14:textId="77777777" w:rsidR="004B070C" w:rsidRPr="00396D73" w:rsidRDefault="004B070C" w:rsidP="00431457">
            <w:pPr>
              <w:rPr>
                <w:color w:val="000000"/>
                <w:sz w:val="20"/>
                <w:szCs w:val="20"/>
              </w:rPr>
            </w:pPr>
          </w:p>
        </w:tc>
        <w:tc>
          <w:tcPr>
            <w:tcW w:w="2999" w:type="dxa"/>
            <w:tcBorders>
              <w:top w:val="nil"/>
              <w:left w:val="nil"/>
              <w:bottom w:val="single" w:sz="4" w:space="0" w:color="auto"/>
              <w:right w:val="nil"/>
            </w:tcBorders>
            <w:shd w:val="clear" w:color="auto" w:fill="auto"/>
            <w:vAlign w:val="bottom"/>
            <w:hideMark/>
          </w:tcPr>
          <w:p w14:paraId="4FBECE0C" w14:textId="77777777" w:rsidR="004B070C" w:rsidRPr="00396D73" w:rsidRDefault="004B070C" w:rsidP="00431457">
            <w:pPr>
              <w:rPr>
                <w:color w:val="000000"/>
                <w:sz w:val="20"/>
                <w:szCs w:val="20"/>
              </w:rPr>
            </w:pPr>
          </w:p>
        </w:tc>
      </w:tr>
      <w:tr w:rsidR="004B070C" w:rsidRPr="00396D73" w14:paraId="44D481E1" w14:textId="77777777" w:rsidTr="00431457">
        <w:trPr>
          <w:trHeight w:val="300"/>
        </w:trPr>
        <w:tc>
          <w:tcPr>
            <w:tcW w:w="503" w:type="dxa"/>
            <w:tcBorders>
              <w:top w:val="single" w:sz="4" w:space="0" w:color="auto"/>
              <w:left w:val="nil"/>
              <w:bottom w:val="nil"/>
              <w:right w:val="nil"/>
            </w:tcBorders>
            <w:shd w:val="clear" w:color="auto" w:fill="auto"/>
            <w:vAlign w:val="bottom"/>
          </w:tcPr>
          <w:p w14:paraId="4738B5FC" w14:textId="77777777" w:rsidR="004B070C" w:rsidRPr="00396D73" w:rsidRDefault="004B070C" w:rsidP="00431457">
            <w:pPr>
              <w:jc w:val="right"/>
              <w:rPr>
                <w:color w:val="000000"/>
                <w:sz w:val="20"/>
                <w:szCs w:val="20"/>
              </w:rPr>
            </w:pPr>
          </w:p>
        </w:tc>
        <w:tc>
          <w:tcPr>
            <w:tcW w:w="6662" w:type="dxa"/>
            <w:tcBorders>
              <w:top w:val="single" w:sz="4" w:space="0" w:color="auto"/>
              <w:left w:val="nil"/>
              <w:bottom w:val="nil"/>
              <w:right w:val="nil"/>
            </w:tcBorders>
            <w:shd w:val="clear" w:color="auto" w:fill="auto"/>
            <w:vAlign w:val="bottom"/>
          </w:tcPr>
          <w:p w14:paraId="65AA6EA5" w14:textId="77777777" w:rsidR="004B070C" w:rsidRPr="00396D73" w:rsidRDefault="004B070C" w:rsidP="00431457">
            <w:pPr>
              <w:rPr>
                <w:color w:val="000000"/>
                <w:sz w:val="20"/>
                <w:szCs w:val="20"/>
              </w:rPr>
            </w:pPr>
            <w:r w:rsidRPr="00396D73">
              <w:rPr>
                <w:color w:val="000000"/>
                <w:sz w:val="20"/>
                <w:szCs w:val="20"/>
              </w:rPr>
              <w:t xml:space="preserve">                                                                                 (подпись, М.П.)</w:t>
            </w:r>
          </w:p>
        </w:tc>
        <w:tc>
          <w:tcPr>
            <w:tcW w:w="2999" w:type="dxa"/>
            <w:tcBorders>
              <w:top w:val="single" w:sz="4" w:space="0" w:color="auto"/>
              <w:left w:val="nil"/>
              <w:bottom w:val="nil"/>
              <w:right w:val="nil"/>
            </w:tcBorders>
            <w:shd w:val="clear" w:color="auto" w:fill="auto"/>
            <w:vAlign w:val="bottom"/>
          </w:tcPr>
          <w:p w14:paraId="56639192" w14:textId="77777777" w:rsidR="004B070C" w:rsidRPr="00396D73" w:rsidRDefault="004B070C" w:rsidP="00431457">
            <w:pPr>
              <w:rPr>
                <w:color w:val="000000"/>
                <w:sz w:val="20"/>
                <w:szCs w:val="20"/>
              </w:rPr>
            </w:pPr>
          </w:p>
        </w:tc>
      </w:tr>
    </w:tbl>
    <w:p w14:paraId="27876789" w14:textId="77777777" w:rsidR="004B070C" w:rsidRDefault="004B070C" w:rsidP="004B070C">
      <w:pPr>
        <w:spacing w:after="160" w:line="259" w:lineRule="auto"/>
        <w:rPr>
          <w:sz w:val="20"/>
          <w:szCs w:val="20"/>
          <w:vertAlign w:val="superscript"/>
        </w:rPr>
      </w:pPr>
      <w:r>
        <w:rPr>
          <w:sz w:val="20"/>
          <w:szCs w:val="20"/>
          <w:vertAlign w:val="superscript"/>
        </w:rPr>
        <w:br w:type="page"/>
      </w:r>
    </w:p>
    <w:p w14:paraId="109BC199" w14:textId="77777777" w:rsidR="00B50223" w:rsidRDefault="00B50223" w:rsidP="00700466">
      <w:pPr>
        <w:pStyle w:val="a3"/>
        <w:spacing w:before="0" w:beforeAutospacing="0" w:after="0" w:afterAutospacing="0"/>
        <w:rPr>
          <w:sz w:val="20"/>
          <w:szCs w:val="20"/>
          <w:vertAlign w:val="superscript"/>
        </w:rPr>
        <w:sectPr w:rsidR="00B50223" w:rsidSect="00E41063">
          <w:pgSz w:w="11906" w:h="16838"/>
          <w:pgMar w:top="709" w:right="567" w:bottom="709" w:left="1134" w:header="709" w:footer="590" w:gutter="0"/>
          <w:pgNumType w:start="1"/>
          <w:cols w:space="708"/>
          <w:docGrid w:linePitch="360"/>
        </w:sectPr>
      </w:pPr>
    </w:p>
    <w:p w14:paraId="425EC15B" w14:textId="77777777" w:rsidR="006C01DD" w:rsidRDefault="000323E8" w:rsidP="00700466">
      <w:pPr>
        <w:pStyle w:val="a3"/>
        <w:spacing w:before="0" w:beforeAutospacing="0" w:after="0" w:afterAutospacing="0"/>
        <w:jc w:val="center"/>
        <w:rPr>
          <w:b/>
          <w:bCs/>
          <w:sz w:val="20"/>
          <w:szCs w:val="20"/>
        </w:rPr>
      </w:pPr>
      <w:r w:rsidRPr="005559DC">
        <w:rPr>
          <w:b/>
          <w:bCs/>
          <w:sz w:val="20"/>
          <w:szCs w:val="20"/>
        </w:rPr>
        <w:lastRenderedPageBreak/>
        <w:t>ФОРМА</w:t>
      </w:r>
      <w:r w:rsidR="00E541F3">
        <w:rPr>
          <w:b/>
          <w:bCs/>
          <w:sz w:val="20"/>
          <w:szCs w:val="20"/>
        </w:rPr>
        <w:t xml:space="preserve"> 3.3.</w:t>
      </w:r>
      <w:r w:rsidR="006C01DD">
        <w:rPr>
          <w:b/>
          <w:bCs/>
          <w:sz w:val="20"/>
          <w:szCs w:val="20"/>
        </w:rPr>
        <w:t>:</w:t>
      </w:r>
    </w:p>
    <w:p w14:paraId="482C916E" w14:textId="77777777" w:rsidR="000323E8" w:rsidRPr="005559DC" w:rsidRDefault="000323E8" w:rsidP="00700466">
      <w:pPr>
        <w:pStyle w:val="a3"/>
        <w:spacing w:before="0" w:beforeAutospacing="0" w:after="0" w:afterAutospacing="0"/>
        <w:jc w:val="center"/>
        <w:rPr>
          <w:b/>
          <w:bCs/>
          <w:sz w:val="20"/>
          <w:szCs w:val="20"/>
        </w:rPr>
      </w:pPr>
      <w:r w:rsidRPr="005559DC">
        <w:rPr>
          <w:b/>
          <w:bCs/>
          <w:sz w:val="20"/>
          <w:szCs w:val="20"/>
        </w:rPr>
        <w:t>ЗАПРОС О ПРЕДО</w:t>
      </w:r>
      <w:r w:rsidR="0018172C" w:rsidRPr="005559DC">
        <w:rPr>
          <w:b/>
          <w:bCs/>
          <w:sz w:val="20"/>
          <w:szCs w:val="20"/>
        </w:rPr>
        <w:t xml:space="preserve">СТАВЛЕНИИ РАЗЪЯСНЕНИЙ ПОЛОЖЕНИЙ </w:t>
      </w:r>
      <w:r w:rsidRPr="005559DC">
        <w:rPr>
          <w:b/>
          <w:bCs/>
          <w:sz w:val="20"/>
          <w:szCs w:val="20"/>
        </w:rPr>
        <w:t>ЗАКУПОЧНОЙ ДОКУМЕНТАЦИИ</w:t>
      </w:r>
    </w:p>
    <w:p w14:paraId="70D40CD6" w14:textId="77777777" w:rsidR="000323E8" w:rsidRPr="005559DC" w:rsidRDefault="000323E8" w:rsidP="00700466">
      <w:pPr>
        <w:rPr>
          <w:sz w:val="20"/>
          <w:szCs w:val="20"/>
        </w:rPr>
      </w:pPr>
    </w:p>
    <w:p w14:paraId="11FD72D1" w14:textId="77777777" w:rsidR="00C13849" w:rsidRPr="005559DC" w:rsidRDefault="00C13849" w:rsidP="00700466">
      <w:pPr>
        <w:rPr>
          <w:sz w:val="20"/>
          <w:szCs w:val="20"/>
        </w:rPr>
      </w:pPr>
    </w:p>
    <w:p w14:paraId="157E3440" w14:textId="77777777" w:rsidR="003249FD" w:rsidRDefault="004336DD" w:rsidP="003249FD">
      <w:pPr>
        <w:jc w:val="right"/>
        <w:rPr>
          <w:sz w:val="20"/>
          <w:szCs w:val="20"/>
        </w:rPr>
      </w:pPr>
      <w:r w:rsidRPr="004336DD">
        <w:rPr>
          <w:sz w:val="20"/>
          <w:szCs w:val="20"/>
        </w:rPr>
        <w:tab/>
      </w:r>
      <w:r w:rsidRPr="004336DD">
        <w:rPr>
          <w:sz w:val="20"/>
          <w:szCs w:val="20"/>
        </w:rPr>
        <w:tab/>
      </w:r>
      <w:r w:rsidR="003249FD">
        <w:rPr>
          <w:sz w:val="20"/>
          <w:szCs w:val="20"/>
        </w:rPr>
        <w:t>Главному инженеру МУП «АЭС»</w:t>
      </w:r>
    </w:p>
    <w:p w14:paraId="1BD99EBE" w14:textId="0A23882E" w:rsidR="00EC48BF" w:rsidRPr="0060591B" w:rsidRDefault="003249FD" w:rsidP="003249FD">
      <w:pPr>
        <w:jc w:val="right"/>
        <w:rPr>
          <w:sz w:val="20"/>
          <w:szCs w:val="20"/>
        </w:rPr>
      </w:pPr>
      <w:r>
        <w:rPr>
          <w:sz w:val="20"/>
          <w:szCs w:val="20"/>
        </w:rPr>
        <w:t>М.Н. Долгову</w:t>
      </w:r>
      <w:r w:rsidR="00EC48BF" w:rsidRPr="0060591B">
        <w:rPr>
          <w:sz w:val="20"/>
          <w:szCs w:val="20"/>
        </w:rPr>
        <w:t xml:space="preserve"> </w:t>
      </w:r>
    </w:p>
    <w:p w14:paraId="06ABB27F" w14:textId="77777777" w:rsidR="00EC48BF" w:rsidRPr="0060591B" w:rsidRDefault="00EC48BF" w:rsidP="00EC48BF">
      <w:pPr>
        <w:rPr>
          <w:sz w:val="20"/>
          <w:szCs w:val="20"/>
        </w:rPr>
      </w:pPr>
      <w:r w:rsidRPr="0060591B">
        <w:rPr>
          <w:sz w:val="20"/>
          <w:szCs w:val="20"/>
        </w:rPr>
        <w:t xml:space="preserve">                                      </w:t>
      </w:r>
      <w:r w:rsidRPr="0060591B">
        <w:rPr>
          <w:sz w:val="20"/>
          <w:szCs w:val="20"/>
        </w:rPr>
        <w:tab/>
      </w:r>
      <w:r w:rsidRPr="0060591B">
        <w:rPr>
          <w:sz w:val="20"/>
          <w:szCs w:val="20"/>
        </w:rPr>
        <w:tab/>
      </w:r>
      <w:r w:rsidRPr="0060591B">
        <w:rPr>
          <w:sz w:val="20"/>
          <w:szCs w:val="20"/>
        </w:rPr>
        <w:tab/>
      </w:r>
      <w:r w:rsidRPr="0060591B">
        <w:rPr>
          <w:sz w:val="20"/>
          <w:szCs w:val="20"/>
        </w:rPr>
        <w:tab/>
      </w:r>
      <w:r w:rsidRPr="0060591B">
        <w:rPr>
          <w:sz w:val="20"/>
          <w:szCs w:val="20"/>
        </w:rPr>
        <w:tab/>
      </w:r>
      <w:r w:rsidRPr="0060591B">
        <w:rPr>
          <w:sz w:val="20"/>
          <w:szCs w:val="20"/>
        </w:rPr>
        <w:tab/>
      </w:r>
      <w:r w:rsidRPr="0060591B">
        <w:rPr>
          <w:sz w:val="20"/>
          <w:szCs w:val="20"/>
        </w:rPr>
        <w:tab/>
      </w:r>
      <w:r w:rsidRPr="0060591B">
        <w:rPr>
          <w:sz w:val="20"/>
          <w:szCs w:val="20"/>
        </w:rPr>
        <w:tab/>
      </w:r>
    </w:p>
    <w:p w14:paraId="03EB72F4" w14:textId="77777777" w:rsidR="00EC48BF" w:rsidRPr="0060591B" w:rsidRDefault="00EC48BF" w:rsidP="00EC48BF">
      <w:pPr>
        <w:jc w:val="center"/>
        <w:rPr>
          <w:sz w:val="20"/>
          <w:szCs w:val="20"/>
        </w:rPr>
      </w:pPr>
    </w:p>
    <w:p w14:paraId="7AA5B2AF" w14:textId="77777777" w:rsidR="00EC48BF" w:rsidRPr="0060591B" w:rsidRDefault="00EC48BF" w:rsidP="00EC48BF">
      <w:pPr>
        <w:snapToGrid w:val="0"/>
        <w:jc w:val="both"/>
        <w:rPr>
          <w:sz w:val="20"/>
          <w:szCs w:val="20"/>
        </w:rPr>
      </w:pPr>
    </w:p>
    <w:p w14:paraId="41C4DEAE" w14:textId="77777777" w:rsidR="00EC48BF" w:rsidRPr="0060591B" w:rsidRDefault="00EC48BF" w:rsidP="00EC48BF">
      <w:pPr>
        <w:snapToGrid w:val="0"/>
        <w:jc w:val="both"/>
        <w:rPr>
          <w:sz w:val="20"/>
          <w:szCs w:val="20"/>
        </w:rPr>
      </w:pPr>
      <w:r w:rsidRPr="0060591B">
        <w:rPr>
          <w:sz w:val="20"/>
          <w:szCs w:val="20"/>
        </w:rPr>
        <w:t xml:space="preserve">О предоставлении разъяснений </w:t>
      </w:r>
    </w:p>
    <w:p w14:paraId="389FA3D6" w14:textId="77777777" w:rsidR="00EC48BF" w:rsidRPr="0060591B" w:rsidRDefault="00EC48BF" w:rsidP="00EC48BF">
      <w:pPr>
        <w:snapToGrid w:val="0"/>
        <w:jc w:val="both"/>
        <w:rPr>
          <w:sz w:val="20"/>
          <w:szCs w:val="20"/>
        </w:rPr>
      </w:pPr>
      <w:r w:rsidRPr="0060591B">
        <w:rPr>
          <w:sz w:val="20"/>
          <w:szCs w:val="20"/>
        </w:rPr>
        <w:t>положений закупочной документации</w:t>
      </w:r>
    </w:p>
    <w:p w14:paraId="5F5D0E6D" w14:textId="77777777" w:rsidR="00EC48BF" w:rsidRPr="0060591B" w:rsidRDefault="00EC48BF" w:rsidP="00EC48BF">
      <w:pPr>
        <w:snapToGrid w:val="0"/>
        <w:jc w:val="both"/>
        <w:rPr>
          <w:sz w:val="20"/>
          <w:szCs w:val="20"/>
        </w:rPr>
      </w:pPr>
    </w:p>
    <w:p w14:paraId="0FFF4298" w14:textId="77777777" w:rsidR="00EC48BF" w:rsidRPr="0060591B" w:rsidRDefault="00EC48BF" w:rsidP="00EC48BF">
      <w:pPr>
        <w:snapToGrid w:val="0"/>
        <w:jc w:val="center"/>
        <w:rPr>
          <w:b/>
          <w:sz w:val="20"/>
          <w:szCs w:val="20"/>
        </w:rPr>
      </w:pPr>
    </w:p>
    <w:p w14:paraId="4EAA7046" w14:textId="77777777" w:rsidR="00EC48BF" w:rsidRDefault="00EC48BF" w:rsidP="00EC48BF">
      <w:pPr>
        <w:shd w:val="clear" w:color="auto" w:fill="FFFFFF"/>
        <w:spacing w:before="100" w:beforeAutospacing="1" w:after="75"/>
        <w:rPr>
          <w:b/>
          <w:bCs/>
          <w:sz w:val="20"/>
          <w:szCs w:val="20"/>
        </w:rPr>
      </w:pPr>
      <w:r w:rsidRPr="0060591B">
        <w:rPr>
          <w:sz w:val="20"/>
          <w:szCs w:val="20"/>
        </w:rPr>
        <w:t xml:space="preserve">Просим разъяснить следующие положения закупочной документации на проведение </w:t>
      </w:r>
      <w:r>
        <w:rPr>
          <w:sz w:val="20"/>
          <w:szCs w:val="20"/>
        </w:rPr>
        <w:t>___________</w:t>
      </w:r>
      <w:r w:rsidRPr="0060591B">
        <w:rPr>
          <w:sz w:val="20"/>
          <w:szCs w:val="20"/>
        </w:rPr>
        <w:t xml:space="preserve"> </w:t>
      </w:r>
      <w:r>
        <w:rPr>
          <w:b/>
          <w:bCs/>
          <w:sz w:val="20"/>
          <w:szCs w:val="20"/>
        </w:rPr>
        <w:t>Номер и наименование предмета Договора (лота):___________________________</w:t>
      </w:r>
    </w:p>
    <w:p w14:paraId="7BA209F6" w14:textId="77777777" w:rsidR="00EC48BF" w:rsidRPr="0060591B" w:rsidRDefault="00EC48BF" w:rsidP="00EC48BF">
      <w:pPr>
        <w:jc w:val="both"/>
        <w:rPr>
          <w:color w:val="000000"/>
          <w:sz w:val="20"/>
          <w:szCs w:val="20"/>
        </w:rPr>
      </w:pPr>
    </w:p>
    <w:tbl>
      <w:tblPr>
        <w:tblW w:w="10198" w:type="dxa"/>
        <w:tblLayout w:type="fixed"/>
        <w:tblCellMar>
          <w:left w:w="40" w:type="dxa"/>
          <w:right w:w="40" w:type="dxa"/>
        </w:tblCellMar>
        <w:tblLook w:val="04A0" w:firstRow="1" w:lastRow="0" w:firstColumn="1" w:lastColumn="0" w:noHBand="0" w:noVBand="1"/>
      </w:tblPr>
      <w:tblGrid>
        <w:gridCol w:w="1418"/>
        <w:gridCol w:w="4492"/>
        <w:gridCol w:w="4288"/>
      </w:tblGrid>
      <w:tr w:rsidR="00EC48BF" w:rsidRPr="0060591B" w14:paraId="7A9364EB" w14:textId="77777777" w:rsidTr="004E5CE9">
        <w:trPr>
          <w:trHeight w:hRule="exact" w:val="500"/>
        </w:trPr>
        <w:tc>
          <w:tcPr>
            <w:tcW w:w="1418" w:type="dxa"/>
            <w:tcBorders>
              <w:top w:val="single" w:sz="6" w:space="0" w:color="auto"/>
              <w:left w:val="single" w:sz="6" w:space="0" w:color="auto"/>
              <w:bottom w:val="single" w:sz="6" w:space="0" w:color="auto"/>
              <w:right w:val="single" w:sz="6" w:space="0" w:color="auto"/>
            </w:tcBorders>
            <w:vAlign w:val="center"/>
          </w:tcPr>
          <w:p w14:paraId="12652F16" w14:textId="77777777" w:rsidR="00EC48BF" w:rsidRPr="0060591B" w:rsidRDefault="00EC48BF" w:rsidP="004E5CE9">
            <w:pPr>
              <w:snapToGrid w:val="0"/>
              <w:jc w:val="center"/>
              <w:rPr>
                <w:sz w:val="20"/>
                <w:szCs w:val="20"/>
              </w:rPr>
            </w:pPr>
            <w:r w:rsidRPr="0060591B">
              <w:rPr>
                <w:sz w:val="20"/>
                <w:szCs w:val="20"/>
              </w:rPr>
              <w:t>№</w:t>
            </w:r>
          </w:p>
          <w:p w14:paraId="4ECC1743" w14:textId="77777777" w:rsidR="00EC48BF" w:rsidRPr="0060591B" w:rsidRDefault="00EC48BF" w:rsidP="004E5CE9">
            <w:pPr>
              <w:snapToGrid w:val="0"/>
              <w:jc w:val="center"/>
              <w:rPr>
                <w:sz w:val="20"/>
                <w:szCs w:val="20"/>
              </w:rPr>
            </w:pPr>
            <w:r w:rsidRPr="0060591B">
              <w:rPr>
                <w:sz w:val="20"/>
                <w:szCs w:val="20"/>
              </w:rPr>
              <w:t>п/п</w:t>
            </w:r>
          </w:p>
        </w:tc>
        <w:tc>
          <w:tcPr>
            <w:tcW w:w="4492" w:type="dxa"/>
            <w:tcBorders>
              <w:top w:val="single" w:sz="6" w:space="0" w:color="auto"/>
              <w:left w:val="single" w:sz="6" w:space="0" w:color="auto"/>
              <w:bottom w:val="single" w:sz="6" w:space="0" w:color="auto"/>
              <w:right w:val="single" w:sz="6" w:space="0" w:color="auto"/>
            </w:tcBorders>
            <w:vAlign w:val="center"/>
          </w:tcPr>
          <w:p w14:paraId="06A54EFE" w14:textId="77777777" w:rsidR="00EC48BF" w:rsidRPr="0060591B" w:rsidRDefault="00EC48BF" w:rsidP="004E5CE9">
            <w:pPr>
              <w:snapToGrid w:val="0"/>
              <w:jc w:val="center"/>
              <w:rPr>
                <w:sz w:val="20"/>
                <w:szCs w:val="20"/>
              </w:rPr>
            </w:pPr>
            <w:r w:rsidRPr="0060591B">
              <w:rPr>
                <w:sz w:val="20"/>
                <w:szCs w:val="20"/>
              </w:rPr>
              <w:t>Раздел закупочной документации</w:t>
            </w:r>
          </w:p>
        </w:tc>
        <w:tc>
          <w:tcPr>
            <w:tcW w:w="4288" w:type="dxa"/>
            <w:tcBorders>
              <w:top w:val="single" w:sz="6" w:space="0" w:color="auto"/>
              <w:left w:val="single" w:sz="6" w:space="0" w:color="auto"/>
              <w:bottom w:val="single" w:sz="6" w:space="0" w:color="auto"/>
              <w:right w:val="single" w:sz="6" w:space="0" w:color="auto"/>
            </w:tcBorders>
            <w:vAlign w:val="center"/>
          </w:tcPr>
          <w:p w14:paraId="0ED41E19" w14:textId="77777777" w:rsidR="00EC48BF" w:rsidRPr="0060591B" w:rsidRDefault="00EC48BF" w:rsidP="004E5CE9">
            <w:pPr>
              <w:snapToGrid w:val="0"/>
              <w:jc w:val="center"/>
              <w:rPr>
                <w:sz w:val="20"/>
                <w:szCs w:val="20"/>
              </w:rPr>
            </w:pPr>
            <w:r w:rsidRPr="0060591B">
              <w:rPr>
                <w:sz w:val="20"/>
                <w:szCs w:val="20"/>
              </w:rPr>
              <w:t xml:space="preserve">Содержание запроса на разъяснение положений закупочной документации </w:t>
            </w:r>
          </w:p>
        </w:tc>
      </w:tr>
      <w:tr w:rsidR="00EC48BF" w:rsidRPr="0060591B" w14:paraId="70925E37" w14:textId="77777777" w:rsidTr="004E5CE9">
        <w:trPr>
          <w:trHeight w:val="295"/>
        </w:trPr>
        <w:tc>
          <w:tcPr>
            <w:tcW w:w="1418" w:type="dxa"/>
            <w:tcBorders>
              <w:top w:val="single" w:sz="6" w:space="0" w:color="auto"/>
              <w:left w:val="single" w:sz="6" w:space="0" w:color="auto"/>
              <w:bottom w:val="single" w:sz="6" w:space="0" w:color="auto"/>
              <w:right w:val="single" w:sz="6" w:space="0" w:color="auto"/>
            </w:tcBorders>
          </w:tcPr>
          <w:p w14:paraId="03938249" w14:textId="77777777" w:rsidR="00EC48BF" w:rsidRPr="0060591B" w:rsidRDefault="00EC48BF" w:rsidP="004E5CE9">
            <w:pPr>
              <w:snapToGrid w:val="0"/>
              <w:jc w:val="both"/>
              <w:rPr>
                <w:sz w:val="20"/>
                <w:szCs w:val="20"/>
              </w:rPr>
            </w:pPr>
          </w:p>
        </w:tc>
        <w:tc>
          <w:tcPr>
            <w:tcW w:w="4492" w:type="dxa"/>
            <w:tcBorders>
              <w:top w:val="single" w:sz="6" w:space="0" w:color="auto"/>
              <w:left w:val="single" w:sz="6" w:space="0" w:color="auto"/>
              <w:bottom w:val="single" w:sz="6" w:space="0" w:color="auto"/>
              <w:right w:val="single" w:sz="6" w:space="0" w:color="auto"/>
            </w:tcBorders>
          </w:tcPr>
          <w:p w14:paraId="4CF9E82F" w14:textId="77777777" w:rsidR="00EC48BF" w:rsidRPr="0060591B" w:rsidRDefault="00EC48BF" w:rsidP="004E5CE9">
            <w:pPr>
              <w:snapToGrid w:val="0"/>
              <w:jc w:val="both"/>
              <w:rPr>
                <w:sz w:val="20"/>
                <w:szCs w:val="20"/>
              </w:rPr>
            </w:pPr>
          </w:p>
        </w:tc>
        <w:tc>
          <w:tcPr>
            <w:tcW w:w="4288" w:type="dxa"/>
            <w:tcBorders>
              <w:top w:val="single" w:sz="6" w:space="0" w:color="auto"/>
              <w:left w:val="single" w:sz="6" w:space="0" w:color="auto"/>
              <w:bottom w:val="single" w:sz="6" w:space="0" w:color="auto"/>
              <w:right w:val="single" w:sz="6" w:space="0" w:color="auto"/>
            </w:tcBorders>
          </w:tcPr>
          <w:p w14:paraId="2A4D3FB9" w14:textId="77777777" w:rsidR="00EC48BF" w:rsidRPr="0060591B" w:rsidRDefault="00EC48BF" w:rsidP="004E5CE9">
            <w:pPr>
              <w:snapToGrid w:val="0"/>
              <w:jc w:val="both"/>
              <w:rPr>
                <w:sz w:val="20"/>
                <w:szCs w:val="20"/>
              </w:rPr>
            </w:pPr>
          </w:p>
        </w:tc>
      </w:tr>
      <w:tr w:rsidR="00EC48BF" w:rsidRPr="0060591B" w14:paraId="2119FB28" w14:textId="77777777" w:rsidTr="004E5CE9">
        <w:trPr>
          <w:trHeight w:val="274"/>
        </w:trPr>
        <w:tc>
          <w:tcPr>
            <w:tcW w:w="1418" w:type="dxa"/>
            <w:tcBorders>
              <w:top w:val="single" w:sz="6" w:space="0" w:color="auto"/>
              <w:left w:val="single" w:sz="6" w:space="0" w:color="auto"/>
              <w:bottom w:val="single" w:sz="6" w:space="0" w:color="auto"/>
              <w:right w:val="single" w:sz="6" w:space="0" w:color="auto"/>
            </w:tcBorders>
          </w:tcPr>
          <w:p w14:paraId="3A356528" w14:textId="77777777" w:rsidR="00EC48BF" w:rsidRPr="0060591B" w:rsidRDefault="00EC48BF" w:rsidP="004E5CE9">
            <w:pPr>
              <w:snapToGrid w:val="0"/>
              <w:jc w:val="both"/>
              <w:rPr>
                <w:sz w:val="20"/>
                <w:szCs w:val="20"/>
              </w:rPr>
            </w:pPr>
          </w:p>
        </w:tc>
        <w:tc>
          <w:tcPr>
            <w:tcW w:w="4492" w:type="dxa"/>
            <w:tcBorders>
              <w:top w:val="single" w:sz="6" w:space="0" w:color="auto"/>
              <w:left w:val="single" w:sz="6" w:space="0" w:color="auto"/>
              <w:bottom w:val="single" w:sz="6" w:space="0" w:color="auto"/>
              <w:right w:val="single" w:sz="6" w:space="0" w:color="auto"/>
            </w:tcBorders>
          </w:tcPr>
          <w:p w14:paraId="2D768F11" w14:textId="77777777" w:rsidR="00EC48BF" w:rsidRPr="0060591B" w:rsidRDefault="00EC48BF" w:rsidP="004E5CE9">
            <w:pPr>
              <w:snapToGrid w:val="0"/>
              <w:jc w:val="both"/>
              <w:rPr>
                <w:sz w:val="20"/>
                <w:szCs w:val="20"/>
              </w:rPr>
            </w:pPr>
          </w:p>
        </w:tc>
        <w:tc>
          <w:tcPr>
            <w:tcW w:w="4288" w:type="dxa"/>
            <w:tcBorders>
              <w:top w:val="single" w:sz="6" w:space="0" w:color="auto"/>
              <w:left w:val="single" w:sz="6" w:space="0" w:color="auto"/>
              <w:bottom w:val="single" w:sz="6" w:space="0" w:color="auto"/>
              <w:right w:val="single" w:sz="6" w:space="0" w:color="auto"/>
            </w:tcBorders>
          </w:tcPr>
          <w:p w14:paraId="385B495B" w14:textId="77777777" w:rsidR="00EC48BF" w:rsidRPr="0060591B" w:rsidRDefault="00EC48BF" w:rsidP="004E5CE9">
            <w:pPr>
              <w:snapToGrid w:val="0"/>
              <w:jc w:val="both"/>
              <w:rPr>
                <w:sz w:val="20"/>
                <w:szCs w:val="20"/>
              </w:rPr>
            </w:pPr>
          </w:p>
        </w:tc>
      </w:tr>
      <w:tr w:rsidR="00EC48BF" w:rsidRPr="0060591B" w14:paraId="088A8E23" w14:textId="77777777" w:rsidTr="004E5CE9">
        <w:trPr>
          <w:trHeight w:val="295"/>
        </w:trPr>
        <w:tc>
          <w:tcPr>
            <w:tcW w:w="1418" w:type="dxa"/>
            <w:tcBorders>
              <w:top w:val="single" w:sz="6" w:space="0" w:color="auto"/>
              <w:left w:val="single" w:sz="6" w:space="0" w:color="auto"/>
              <w:bottom w:val="single" w:sz="6" w:space="0" w:color="auto"/>
              <w:right w:val="single" w:sz="6" w:space="0" w:color="auto"/>
            </w:tcBorders>
          </w:tcPr>
          <w:p w14:paraId="7CC4F1DD" w14:textId="77777777" w:rsidR="00EC48BF" w:rsidRPr="0060591B" w:rsidRDefault="00EC48BF" w:rsidP="004E5CE9">
            <w:pPr>
              <w:snapToGrid w:val="0"/>
              <w:jc w:val="both"/>
              <w:rPr>
                <w:sz w:val="20"/>
                <w:szCs w:val="20"/>
              </w:rPr>
            </w:pPr>
          </w:p>
        </w:tc>
        <w:tc>
          <w:tcPr>
            <w:tcW w:w="4492" w:type="dxa"/>
            <w:tcBorders>
              <w:top w:val="single" w:sz="6" w:space="0" w:color="auto"/>
              <w:left w:val="single" w:sz="6" w:space="0" w:color="auto"/>
              <w:bottom w:val="single" w:sz="6" w:space="0" w:color="auto"/>
              <w:right w:val="single" w:sz="6" w:space="0" w:color="auto"/>
            </w:tcBorders>
          </w:tcPr>
          <w:p w14:paraId="2A7F9E4D" w14:textId="77777777" w:rsidR="00EC48BF" w:rsidRPr="0060591B" w:rsidRDefault="00EC48BF" w:rsidP="004E5CE9">
            <w:pPr>
              <w:snapToGrid w:val="0"/>
              <w:jc w:val="both"/>
              <w:rPr>
                <w:sz w:val="20"/>
                <w:szCs w:val="20"/>
              </w:rPr>
            </w:pPr>
          </w:p>
        </w:tc>
        <w:tc>
          <w:tcPr>
            <w:tcW w:w="4288" w:type="dxa"/>
            <w:tcBorders>
              <w:top w:val="single" w:sz="6" w:space="0" w:color="auto"/>
              <w:left w:val="single" w:sz="6" w:space="0" w:color="auto"/>
              <w:bottom w:val="single" w:sz="6" w:space="0" w:color="auto"/>
              <w:right w:val="single" w:sz="6" w:space="0" w:color="auto"/>
            </w:tcBorders>
          </w:tcPr>
          <w:p w14:paraId="7CE8C2EA" w14:textId="77777777" w:rsidR="00EC48BF" w:rsidRPr="0060591B" w:rsidRDefault="00EC48BF" w:rsidP="004E5CE9">
            <w:pPr>
              <w:snapToGrid w:val="0"/>
              <w:jc w:val="both"/>
              <w:rPr>
                <w:sz w:val="20"/>
                <w:szCs w:val="20"/>
              </w:rPr>
            </w:pPr>
          </w:p>
        </w:tc>
      </w:tr>
    </w:tbl>
    <w:p w14:paraId="467B8365" w14:textId="77777777" w:rsidR="00EC48BF" w:rsidRPr="0060591B" w:rsidRDefault="00EC48BF" w:rsidP="00EC48BF">
      <w:pPr>
        <w:pStyle w:val="14"/>
        <w:widowControl/>
        <w:ind w:firstLine="0"/>
        <w:rPr>
          <w:sz w:val="20"/>
        </w:rPr>
      </w:pPr>
    </w:p>
    <w:p w14:paraId="0B6C99C1" w14:textId="77777777" w:rsidR="002D7A49" w:rsidRDefault="002D7A49">
      <w:pPr>
        <w:spacing w:after="200" w:line="276" w:lineRule="auto"/>
        <w:rPr>
          <w:b/>
          <w:sz w:val="20"/>
          <w:szCs w:val="20"/>
        </w:rPr>
      </w:pPr>
      <w:r>
        <w:rPr>
          <w:b/>
          <w:sz w:val="20"/>
          <w:szCs w:val="20"/>
        </w:rPr>
        <w:br w:type="page"/>
      </w:r>
    </w:p>
    <w:p w14:paraId="60532F58" w14:textId="77777777" w:rsidR="002D7A49" w:rsidRPr="0060591B" w:rsidRDefault="002D7A49" w:rsidP="002D7A49">
      <w:pPr>
        <w:pStyle w:val="a3"/>
        <w:spacing w:before="0" w:beforeAutospacing="0" w:after="0" w:afterAutospacing="0"/>
        <w:jc w:val="center"/>
        <w:rPr>
          <w:b/>
          <w:sz w:val="20"/>
          <w:szCs w:val="20"/>
        </w:rPr>
      </w:pPr>
      <w:r w:rsidRPr="0060591B">
        <w:rPr>
          <w:b/>
          <w:sz w:val="20"/>
          <w:szCs w:val="20"/>
        </w:rPr>
        <w:lastRenderedPageBreak/>
        <w:t>ФОРМА 3.4.:</w:t>
      </w:r>
    </w:p>
    <w:p w14:paraId="724C1F94" w14:textId="77777777" w:rsidR="002D7A49" w:rsidRPr="0060591B" w:rsidRDefault="002D7A49" w:rsidP="002D7A49">
      <w:pPr>
        <w:jc w:val="center"/>
        <w:rPr>
          <w:b/>
          <w:sz w:val="20"/>
          <w:szCs w:val="20"/>
        </w:rPr>
      </w:pPr>
    </w:p>
    <w:p w14:paraId="6D645E15" w14:textId="77777777" w:rsidR="002D7A49" w:rsidRPr="008146BD" w:rsidRDefault="002D7A49" w:rsidP="002D7A49">
      <w:pPr>
        <w:tabs>
          <w:tab w:val="left" w:pos="993"/>
        </w:tabs>
        <w:autoSpaceDE w:val="0"/>
        <w:autoSpaceDN w:val="0"/>
        <w:adjustRightInd w:val="0"/>
        <w:jc w:val="center"/>
        <w:rPr>
          <w:b/>
          <w:bCs/>
          <w:caps/>
          <w:sz w:val="20"/>
          <w:szCs w:val="20"/>
        </w:rPr>
      </w:pPr>
      <w:r w:rsidRPr="008146BD">
        <w:rPr>
          <w:b/>
          <w:bCs/>
          <w:caps/>
          <w:sz w:val="20"/>
          <w:szCs w:val="20"/>
        </w:rPr>
        <w:t>ДЕКЛАРАЦИЯ</w:t>
      </w:r>
    </w:p>
    <w:p w14:paraId="3E7A4C6E" w14:textId="77777777" w:rsidR="002D7A49" w:rsidRPr="008146BD" w:rsidRDefault="002D7A49" w:rsidP="002D7A49">
      <w:pPr>
        <w:tabs>
          <w:tab w:val="left" w:pos="993"/>
        </w:tabs>
        <w:autoSpaceDE w:val="0"/>
        <w:autoSpaceDN w:val="0"/>
        <w:adjustRightInd w:val="0"/>
        <w:jc w:val="center"/>
        <w:rPr>
          <w:b/>
          <w:bCs/>
          <w:caps/>
          <w:sz w:val="20"/>
          <w:szCs w:val="20"/>
        </w:rPr>
      </w:pPr>
      <w:r w:rsidRPr="008146BD">
        <w:rPr>
          <w:b/>
          <w:bCs/>
          <w:caps/>
          <w:sz w:val="20"/>
          <w:szCs w:val="20"/>
        </w:rPr>
        <w:t>о соответствии участника закупки требованиям, установленным в документации о закупке</w:t>
      </w:r>
    </w:p>
    <w:p w14:paraId="74D2FB17" w14:textId="77777777" w:rsidR="002D7A49" w:rsidRPr="008146BD" w:rsidRDefault="002D7A49" w:rsidP="002D7A49">
      <w:pPr>
        <w:pStyle w:val="a3"/>
        <w:spacing w:before="0" w:beforeAutospacing="0" w:after="0" w:afterAutospacing="0"/>
        <w:jc w:val="center"/>
        <w:rPr>
          <w:b/>
          <w:caps/>
          <w:sz w:val="20"/>
          <w:szCs w:val="20"/>
        </w:rPr>
      </w:pPr>
    </w:p>
    <w:p w14:paraId="5CF7871B" w14:textId="77777777" w:rsidR="002D7A49" w:rsidRPr="00AA0058" w:rsidRDefault="002D7A49" w:rsidP="002D7A49">
      <w:pPr>
        <w:tabs>
          <w:tab w:val="left" w:pos="993"/>
        </w:tabs>
        <w:autoSpaceDE w:val="0"/>
        <w:autoSpaceDN w:val="0"/>
        <w:adjustRightInd w:val="0"/>
        <w:ind w:firstLine="709"/>
        <w:jc w:val="both"/>
        <w:rPr>
          <w:bCs/>
          <w:sz w:val="20"/>
          <w:szCs w:val="20"/>
        </w:rPr>
      </w:pPr>
      <w:r w:rsidRPr="00AA0058">
        <w:rPr>
          <w:bCs/>
          <w:sz w:val="20"/>
          <w:szCs w:val="20"/>
        </w:rPr>
        <w:t xml:space="preserve">Настоящим </w:t>
      </w:r>
      <w:r>
        <w:rPr>
          <w:b/>
          <w:sz w:val="20"/>
          <w:szCs w:val="20"/>
        </w:rPr>
        <w:t>_____________________________________</w:t>
      </w:r>
      <w:r w:rsidRPr="00AA0058">
        <w:rPr>
          <w:bCs/>
          <w:sz w:val="20"/>
          <w:szCs w:val="20"/>
        </w:rPr>
        <w:t xml:space="preserve"> подтверждает, что </w:t>
      </w:r>
      <w:r w:rsidRPr="00AA0058">
        <w:rPr>
          <w:b/>
          <w:bCs/>
          <w:i/>
          <w:sz w:val="20"/>
          <w:szCs w:val="20"/>
        </w:rPr>
        <w:t xml:space="preserve">соответствует </w:t>
      </w:r>
      <w:r w:rsidRPr="00AA0058">
        <w:rPr>
          <w:bCs/>
          <w:sz w:val="20"/>
          <w:szCs w:val="20"/>
        </w:rPr>
        <w:t>требованиям, установленным в документации о закупке:</w:t>
      </w:r>
    </w:p>
    <w:p w14:paraId="1F070A6D" w14:textId="77777777" w:rsidR="002D7A49" w:rsidRPr="00AA0058" w:rsidRDefault="002D7A49" w:rsidP="002D7A49">
      <w:pPr>
        <w:numPr>
          <w:ilvl w:val="0"/>
          <w:numId w:val="39"/>
        </w:numPr>
        <w:tabs>
          <w:tab w:val="left" w:pos="993"/>
        </w:tabs>
        <w:autoSpaceDE w:val="0"/>
        <w:autoSpaceDN w:val="0"/>
        <w:adjustRightInd w:val="0"/>
        <w:ind w:left="0" w:firstLine="709"/>
        <w:jc w:val="both"/>
        <w:rPr>
          <w:bCs/>
          <w:sz w:val="20"/>
          <w:szCs w:val="20"/>
        </w:rPr>
      </w:pPr>
      <w:r w:rsidRPr="00AA0058">
        <w:rPr>
          <w:bCs/>
          <w:sz w:val="20"/>
          <w:szCs w:val="20"/>
        </w:rPr>
        <w:t xml:space="preserve"> требованию о непроведении ликвидации участника – юридического лица и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w:t>
      </w:r>
    </w:p>
    <w:p w14:paraId="6C27B57C" w14:textId="77777777" w:rsidR="002D7A49" w:rsidRPr="00AA0058" w:rsidRDefault="002D7A49" w:rsidP="002D7A49">
      <w:pPr>
        <w:numPr>
          <w:ilvl w:val="0"/>
          <w:numId w:val="39"/>
        </w:numPr>
        <w:tabs>
          <w:tab w:val="left" w:pos="993"/>
        </w:tabs>
        <w:autoSpaceDE w:val="0"/>
        <w:autoSpaceDN w:val="0"/>
        <w:adjustRightInd w:val="0"/>
        <w:ind w:left="0" w:firstLine="709"/>
        <w:jc w:val="both"/>
        <w:rPr>
          <w:bCs/>
          <w:sz w:val="20"/>
          <w:szCs w:val="20"/>
        </w:rPr>
      </w:pPr>
      <w:r w:rsidRPr="00AA0058">
        <w:rPr>
          <w:bCs/>
          <w:sz w:val="20"/>
          <w:szCs w:val="20"/>
        </w:rPr>
        <w:t xml:space="preserve">требованию о неприостановлении деятельности участника в порядке, предусмотренном Кодексом Российской Федерации об административных правонарушениях, на дату подачи заявки на участие в </w:t>
      </w:r>
      <w:r w:rsidRPr="00AA0058">
        <w:rPr>
          <w:sz w:val="20"/>
          <w:szCs w:val="20"/>
        </w:rPr>
        <w:t xml:space="preserve">электронном </w:t>
      </w:r>
      <w:r>
        <w:rPr>
          <w:sz w:val="20"/>
          <w:szCs w:val="20"/>
        </w:rPr>
        <w:t>конкурсе /</w:t>
      </w:r>
      <w:r w:rsidRPr="00AA0058">
        <w:rPr>
          <w:bCs/>
          <w:sz w:val="20"/>
          <w:szCs w:val="20"/>
        </w:rPr>
        <w:t>аукционе</w:t>
      </w:r>
      <w:r>
        <w:rPr>
          <w:bCs/>
          <w:sz w:val="20"/>
          <w:szCs w:val="20"/>
        </w:rPr>
        <w:t>/запросе предложений/запросе котировок</w:t>
      </w:r>
      <w:r w:rsidRPr="00AA0058">
        <w:rPr>
          <w:bCs/>
          <w:sz w:val="20"/>
          <w:szCs w:val="20"/>
        </w:rPr>
        <w:t>;</w:t>
      </w:r>
    </w:p>
    <w:p w14:paraId="4A6A5799" w14:textId="77777777" w:rsidR="002D7A49" w:rsidRPr="00AA0058" w:rsidRDefault="002D7A49" w:rsidP="002D7A49">
      <w:pPr>
        <w:numPr>
          <w:ilvl w:val="0"/>
          <w:numId w:val="39"/>
        </w:numPr>
        <w:tabs>
          <w:tab w:val="left" w:pos="993"/>
        </w:tabs>
        <w:autoSpaceDE w:val="0"/>
        <w:autoSpaceDN w:val="0"/>
        <w:adjustRightInd w:val="0"/>
        <w:ind w:left="0" w:firstLine="709"/>
        <w:jc w:val="both"/>
        <w:rPr>
          <w:sz w:val="20"/>
          <w:szCs w:val="20"/>
        </w:rPr>
      </w:pPr>
      <w:r w:rsidRPr="00AA0058">
        <w:rPr>
          <w:bCs/>
          <w:sz w:val="20"/>
          <w:szCs w:val="20"/>
        </w:rPr>
        <w:t xml:space="preserve">требованию об отсутствии </w:t>
      </w:r>
      <w:r w:rsidRPr="00AA0058">
        <w:rPr>
          <w:sz w:val="20"/>
          <w:szCs w:val="20"/>
        </w:rPr>
        <w:t xml:space="preserve">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AA0058">
          <w:rPr>
            <w:rStyle w:val="a5"/>
            <w:sz w:val="20"/>
            <w:szCs w:val="20"/>
          </w:rPr>
          <w:t>законодательством</w:t>
        </w:r>
      </w:hyperlink>
      <w:r w:rsidRPr="00AA0058">
        <w:rPr>
          <w:sz w:val="20"/>
          <w:szCs w:val="20"/>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AA0058">
          <w:rPr>
            <w:rStyle w:val="a5"/>
            <w:sz w:val="20"/>
            <w:szCs w:val="20"/>
          </w:rPr>
          <w:t>законодательством</w:t>
        </w:r>
      </w:hyperlink>
      <w:r w:rsidRPr="00AA0058">
        <w:rPr>
          <w:sz w:val="20"/>
          <w:szCs w:val="20"/>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6CAF64AB" w14:textId="77777777" w:rsidR="002D7A49" w:rsidRPr="00AA0058" w:rsidRDefault="002D7A49" w:rsidP="002D7A49">
      <w:pPr>
        <w:numPr>
          <w:ilvl w:val="0"/>
          <w:numId w:val="39"/>
        </w:numPr>
        <w:tabs>
          <w:tab w:val="left" w:pos="993"/>
          <w:tab w:val="left" w:pos="1276"/>
        </w:tabs>
        <w:ind w:left="0" w:firstLine="709"/>
        <w:jc w:val="both"/>
        <w:rPr>
          <w:sz w:val="20"/>
          <w:szCs w:val="20"/>
        </w:rPr>
      </w:pPr>
      <w:r w:rsidRPr="00AA0058">
        <w:rPr>
          <w:sz w:val="20"/>
          <w:szCs w:val="20"/>
        </w:rPr>
        <w:t xml:space="preserve">требованию об отсутствии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5" w:history="1">
        <w:r w:rsidRPr="00AA0058">
          <w:rPr>
            <w:rStyle w:val="a5"/>
            <w:sz w:val="20"/>
            <w:szCs w:val="20"/>
          </w:rPr>
          <w:t>статьями 289</w:t>
        </w:r>
      </w:hyperlink>
      <w:r w:rsidRPr="00AA0058">
        <w:rPr>
          <w:sz w:val="20"/>
          <w:szCs w:val="20"/>
        </w:rPr>
        <w:t xml:space="preserve">, </w:t>
      </w:r>
      <w:hyperlink r:id="rId16" w:history="1">
        <w:r w:rsidRPr="00AA0058">
          <w:rPr>
            <w:rStyle w:val="a5"/>
            <w:sz w:val="20"/>
            <w:szCs w:val="20"/>
          </w:rPr>
          <w:t>290</w:t>
        </w:r>
      </w:hyperlink>
      <w:r w:rsidRPr="00AA0058">
        <w:rPr>
          <w:sz w:val="20"/>
          <w:szCs w:val="20"/>
        </w:rPr>
        <w:t xml:space="preserve">, </w:t>
      </w:r>
      <w:hyperlink r:id="rId17" w:history="1">
        <w:r w:rsidRPr="00AA0058">
          <w:rPr>
            <w:rStyle w:val="a5"/>
            <w:sz w:val="20"/>
            <w:szCs w:val="20"/>
          </w:rPr>
          <w:t>291</w:t>
        </w:r>
      </w:hyperlink>
      <w:r w:rsidRPr="00AA0058">
        <w:rPr>
          <w:sz w:val="20"/>
          <w:szCs w:val="20"/>
        </w:rPr>
        <w:t xml:space="preserve">, </w:t>
      </w:r>
      <w:hyperlink r:id="rId18" w:history="1">
        <w:r w:rsidRPr="00AA0058">
          <w:rPr>
            <w:rStyle w:val="a5"/>
            <w:sz w:val="20"/>
            <w:szCs w:val="20"/>
          </w:rPr>
          <w:t>291.1</w:t>
        </w:r>
      </w:hyperlink>
      <w:r w:rsidRPr="00AA0058">
        <w:rPr>
          <w:sz w:val="20"/>
          <w:szCs w:val="20"/>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FB5D707" w14:textId="77777777" w:rsidR="002D7A49" w:rsidRPr="00AA0058" w:rsidRDefault="002D7A49" w:rsidP="002D7A49">
      <w:pPr>
        <w:numPr>
          <w:ilvl w:val="0"/>
          <w:numId w:val="39"/>
        </w:numPr>
        <w:tabs>
          <w:tab w:val="left" w:pos="993"/>
          <w:tab w:val="left" w:pos="1276"/>
        </w:tabs>
        <w:ind w:left="0" w:firstLine="709"/>
        <w:jc w:val="both"/>
        <w:rPr>
          <w:sz w:val="20"/>
          <w:szCs w:val="20"/>
        </w:rPr>
      </w:pPr>
      <w:r>
        <w:rPr>
          <w:b/>
          <w:sz w:val="20"/>
          <w:szCs w:val="20"/>
        </w:rPr>
        <w:t>_______________________________</w:t>
      </w:r>
      <w:r w:rsidRPr="00AA0058">
        <w:rPr>
          <w:sz w:val="20"/>
          <w:szCs w:val="20"/>
        </w:rPr>
        <w:t xml:space="preserve">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9" w:history="1">
        <w:r w:rsidRPr="00AA0058">
          <w:rPr>
            <w:rStyle w:val="a5"/>
            <w:sz w:val="20"/>
            <w:szCs w:val="20"/>
          </w:rPr>
          <w:t>статьей 19.28</w:t>
        </w:r>
      </w:hyperlink>
      <w:r w:rsidRPr="00AA0058">
        <w:rPr>
          <w:sz w:val="20"/>
          <w:szCs w:val="20"/>
        </w:rPr>
        <w:t xml:space="preserve"> Кодекса Российской Федерации об административных правонарушениях;</w:t>
      </w:r>
    </w:p>
    <w:p w14:paraId="1E06F865" w14:textId="77777777" w:rsidR="002D7A49" w:rsidRPr="00AA0058" w:rsidRDefault="002D7A49" w:rsidP="002D7A49">
      <w:pPr>
        <w:numPr>
          <w:ilvl w:val="0"/>
          <w:numId w:val="39"/>
        </w:numPr>
        <w:tabs>
          <w:tab w:val="left" w:pos="993"/>
        </w:tabs>
        <w:autoSpaceDE w:val="0"/>
        <w:autoSpaceDN w:val="0"/>
        <w:adjustRightInd w:val="0"/>
        <w:ind w:left="0" w:firstLine="709"/>
        <w:jc w:val="both"/>
        <w:rPr>
          <w:sz w:val="20"/>
          <w:szCs w:val="20"/>
        </w:rPr>
      </w:pPr>
      <w:r w:rsidRPr="00AA0058">
        <w:rPr>
          <w:sz w:val="20"/>
          <w:szCs w:val="20"/>
        </w:rPr>
        <w:t>требованию об отсутствии между участником закупки и заказчиком конфликта интересов, под которым понимаются случаи, при которых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C73EDCC" w14:textId="77777777" w:rsidR="002D7A49" w:rsidRPr="00AA0058" w:rsidRDefault="002D7A49" w:rsidP="002D7A49">
      <w:pPr>
        <w:numPr>
          <w:ilvl w:val="0"/>
          <w:numId w:val="39"/>
        </w:numPr>
        <w:tabs>
          <w:tab w:val="left" w:pos="993"/>
        </w:tabs>
        <w:ind w:left="0" w:firstLine="709"/>
        <w:jc w:val="both"/>
        <w:rPr>
          <w:sz w:val="20"/>
          <w:szCs w:val="20"/>
        </w:rPr>
      </w:pPr>
      <w:r w:rsidRPr="00AA0058">
        <w:rPr>
          <w:sz w:val="20"/>
          <w:szCs w:val="20"/>
        </w:rPr>
        <w:t>требованию об отсутствии у участника закупки ограничений для участия в закупках, установленных законодательством Российской Федерации.</w:t>
      </w:r>
    </w:p>
    <w:p w14:paraId="567659F0" w14:textId="77777777" w:rsidR="002D7A49" w:rsidRPr="00AA0058" w:rsidRDefault="002D7A49" w:rsidP="002D7A49">
      <w:pPr>
        <w:numPr>
          <w:ilvl w:val="0"/>
          <w:numId w:val="39"/>
        </w:numPr>
        <w:tabs>
          <w:tab w:val="left" w:pos="993"/>
        </w:tabs>
        <w:ind w:left="0" w:firstLine="709"/>
        <w:jc w:val="both"/>
        <w:rPr>
          <w:sz w:val="20"/>
          <w:szCs w:val="20"/>
        </w:rPr>
      </w:pPr>
      <w:r w:rsidRPr="00AA0058">
        <w:rPr>
          <w:sz w:val="20"/>
          <w:szCs w:val="20"/>
        </w:rPr>
        <w:t xml:space="preserve"> информация об </w:t>
      </w:r>
      <w:r>
        <w:rPr>
          <w:b/>
          <w:sz w:val="20"/>
          <w:szCs w:val="20"/>
        </w:rPr>
        <w:t>__________________________________</w:t>
      </w:r>
      <w:r w:rsidRPr="00AA0058">
        <w:rPr>
          <w:sz w:val="20"/>
          <w:szCs w:val="20"/>
        </w:rPr>
        <w:t xml:space="preserve"> отсутствует в предусмотренном Федеральным законом реестре недобросовестных поставщиков (подрядчиков, исполнителей),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юридического лица.</w:t>
      </w:r>
    </w:p>
    <w:p w14:paraId="15653A2F" w14:textId="77777777" w:rsidR="002D7A49" w:rsidRPr="00AA0058" w:rsidRDefault="002D7A49" w:rsidP="002D7A49">
      <w:pPr>
        <w:numPr>
          <w:ilvl w:val="0"/>
          <w:numId w:val="39"/>
        </w:numPr>
        <w:tabs>
          <w:tab w:val="left" w:pos="993"/>
        </w:tabs>
        <w:ind w:left="0" w:firstLine="709"/>
        <w:jc w:val="both"/>
        <w:rPr>
          <w:sz w:val="20"/>
          <w:szCs w:val="20"/>
        </w:rPr>
      </w:pPr>
      <w:r w:rsidRPr="00AA0058">
        <w:rPr>
          <w:sz w:val="20"/>
          <w:szCs w:val="20"/>
        </w:rPr>
        <w:t xml:space="preserve"> </w:t>
      </w:r>
      <w:r>
        <w:rPr>
          <w:b/>
          <w:sz w:val="20"/>
          <w:szCs w:val="20"/>
        </w:rPr>
        <w:t>_____________________________________________________</w:t>
      </w:r>
      <w:r w:rsidRPr="00AA0058">
        <w:rPr>
          <w:bCs/>
          <w:sz w:val="20"/>
          <w:szCs w:val="20"/>
        </w:rPr>
        <w:t xml:space="preserve"> </w:t>
      </w:r>
      <w:r w:rsidRPr="00AA0058">
        <w:rPr>
          <w:sz w:val="20"/>
          <w:szCs w:val="20"/>
        </w:rPr>
        <w:t>не является офшорной компанией.</w:t>
      </w:r>
    </w:p>
    <w:p w14:paraId="6775E96D" w14:textId="77777777" w:rsidR="002D7A49" w:rsidRPr="00AA0058" w:rsidRDefault="002D7A49" w:rsidP="002D7A49">
      <w:pPr>
        <w:tabs>
          <w:tab w:val="left" w:pos="993"/>
        </w:tabs>
        <w:ind w:left="709"/>
        <w:jc w:val="both"/>
        <w:rPr>
          <w:sz w:val="20"/>
          <w:szCs w:val="20"/>
        </w:rPr>
      </w:pPr>
    </w:p>
    <w:p w14:paraId="3188D7F6" w14:textId="77777777" w:rsidR="002D7A49" w:rsidRPr="00AA0058" w:rsidRDefault="002D7A49" w:rsidP="002D7A49">
      <w:pPr>
        <w:pStyle w:val="a3"/>
        <w:spacing w:before="0" w:beforeAutospacing="0" w:after="0" w:afterAutospacing="0"/>
        <w:rPr>
          <w:color w:val="000000"/>
          <w:sz w:val="20"/>
          <w:szCs w:val="20"/>
        </w:rPr>
      </w:pPr>
    </w:p>
    <w:tbl>
      <w:tblPr>
        <w:tblW w:w="10206" w:type="dxa"/>
        <w:tblLook w:val="04A0" w:firstRow="1" w:lastRow="0" w:firstColumn="1" w:lastColumn="0" w:noHBand="0" w:noVBand="1"/>
      </w:tblPr>
      <w:tblGrid>
        <w:gridCol w:w="3119"/>
        <w:gridCol w:w="992"/>
        <w:gridCol w:w="1559"/>
        <w:gridCol w:w="993"/>
        <w:gridCol w:w="3543"/>
      </w:tblGrid>
      <w:tr w:rsidR="002D7A49" w:rsidRPr="00AA0058" w14:paraId="65CA0E71" w14:textId="77777777" w:rsidTr="00945AF4">
        <w:tc>
          <w:tcPr>
            <w:tcW w:w="3119" w:type="dxa"/>
            <w:tcBorders>
              <w:bottom w:val="single" w:sz="4" w:space="0" w:color="auto"/>
            </w:tcBorders>
          </w:tcPr>
          <w:p w14:paraId="69D1B847" w14:textId="77777777" w:rsidR="002D7A49" w:rsidRPr="00AA0058" w:rsidRDefault="002D7A49" w:rsidP="00945AF4">
            <w:pPr>
              <w:pStyle w:val="a3"/>
              <w:spacing w:before="0" w:beforeAutospacing="0" w:after="0" w:afterAutospacing="0" w:line="240" w:lineRule="atLeast"/>
              <w:rPr>
                <w:sz w:val="20"/>
                <w:szCs w:val="20"/>
              </w:rPr>
            </w:pPr>
          </w:p>
        </w:tc>
        <w:tc>
          <w:tcPr>
            <w:tcW w:w="992" w:type="dxa"/>
          </w:tcPr>
          <w:p w14:paraId="2D9779AD" w14:textId="77777777" w:rsidR="002D7A49" w:rsidRPr="00AA0058" w:rsidRDefault="002D7A49" w:rsidP="00945AF4">
            <w:pPr>
              <w:pStyle w:val="a3"/>
              <w:spacing w:before="0" w:beforeAutospacing="0" w:after="0" w:afterAutospacing="0" w:line="240" w:lineRule="atLeast"/>
              <w:jc w:val="center"/>
              <w:rPr>
                <w:sz w:val="20"/>
                <w:szCs w:val="20"/>
              </w:rPr>
            </w:pPr>
          </w:p>
        </w:tc>
        <w:tc>
          <w:tcPr>
            <w:tcW w:w="1559" w:type="dxa"/>
            <w:tcBorders>
              <w:bottom w:val="single" w:sz="4" w:space="0" w:color="auto"/>
            </w:tcBorders>
          </w:tcPr>
          <w:p w14:paraId="27239B52" w14:textId="77777777" w:rsidR="002D7A49" w:rsidRPr="00AA0058" w:rsidRDefault="002D7A49" w:rsidP="00945AF4">
            <w:pPr>
              <w:pStyle w:val="a3"/>
              <w:spacing w:before="0" w:beforeAutospacing="0" w:after="0" w:afterAutospacing="0" w:line="240" w:lineRule="atLeast"/>
              <w:jc w:val="center"/>
              <w:rPr>
                <w:sz w:val="20"/>
                <w:szCs w:val="20"/>
              </w:rPr>
            </w:pPr>
          </w:p>
        </w:tc>
        <w:tc>
          <w:tcPr>
            <w:tcW w:w="993" w:type="dxa"/>
          </w:tcPr>
          <w:p w14:paraId="1C0A587B" w14:textId="77777777" w:rsidR="002D7A49" w:rsidRPr="00AA0058" w:rsidRDefault="002D7A49" w:rsidP="00945AF4">
            <w:pPr>
              <w:pStyle w:val="a3"/>
              <w:spacing w:before="0" w:beforeAutospacing="0" w:after="0" w:afterAutospacing="0" w:line="240" w:lineRule="atLeast"/>
              <w:jc w:val="center"/>
              <w:rPr>
                <w:sz w:val="20"/>
                <w:szCs w:val="20"/>
              </w:rPr>
            </w:pPr>
          </w:p>
        </w:tc>
        <w:tc>
          <w:tcPr>
            <w:tcW w:w="3543" w:type="dxa"/>
            <w:tcBorders>
              <w:bottom w:val="single" w:sz="4" w:space="0" w:color="auto"/>
            </w:tcBorders>
          </w:tcPr>
          <w:p w14:paraId="53F1294B" w14:textId="77777777" w:rsidR="002D7A49" w:rsidRPr="00AA0058" w:rsidRDefault="002D7A49" w:rsidP="00945AF4">
            <w:pPr>
              <w:pStyle w:val="a3"/>
              <w:spacing w:before="0" w:beforeAutospacing="0" w:after="0" w:afterAutospacing="0" w:line="240" w:lineRule="atLeast"/>
              <w:jc w:val="center"/>
              <w:rPr>
                <w:sz w:val="20"/>
                <w:szCs w:val="20"/>
              </w:rPr>
            </w:pPr>
          </w:p>
        </w:tc>
      </w:tr>
      <w:tr w:rsidR="002D7A49" w:rsidRPr="00AA0058" w14:paraId="03F3A240" w14:textId="77777777" w:rsidTr="00945AF4">
        <w:tc>
          <w:tcPr>
            <w:tcW w:w="3119" w:type="dxa"/>
            <w:tcBorders>
              <w:top w:val="single" w:sz="4" w:space="0" w:color="auto"/>
            </w:tcBorders>
          </w:tcPr>
          <w:p w14:paraId="1398E9FB" w14:textId="77777777" w:rsidR="002D7A49" w:rsidRPr="00AA0058" w:rsidRDefault="002D7A49" w:rsidP="00945AF4">
            <w:pPr>
              <w:pStyle w:val="a3"/>
              <w:spacing w:before="0" w:beforeAutospacing="0" w:after="0" w:afterAutospacing="0" w:line="240" w:lineRule="atLeast"/>
              <w:jc w:val="center"/>
              <w:rPr>
                <w:sz w:val="20"/>
                <w:szCs w:val="20"/>
              </w:rPr>
            </w:pPr>
            <w:r w:rsidRPr="00AA0058">
              <w:rPr>
                <w:sz w:val="20"/>
                <w:szCs w:val="20"/>
              </w:rPr>
              <w:t>Должность</w:t>
            </w:r>
          </w:p>
        </w:tc>
        <w:tc>
          <w:tcPr>
            <w:tcW w:w="992" w:type="dxa"/>
          </w:tcPr>
          <w:p w14:paraId="6C550F5B" w14:textId="77777777" w:rsidR="002D7A49" w:rsidRPr="00AA0058" w:rsidRDefault="002D7A49" w:rsidP="00945AF4">
            <w:pPr>
              <w:pStyle w:val="a3"/>
              <w:spacing w:before="0" w:beforeAutospacing="0" w:after="0" w:afterAutospacing="0" w:line="240" w:lineRule="atLeast"/>
              <w:jc w:val="center"/>
              <w:rPr>
                <w:sz w:val="20"/>
                <w:szCs w:val="20"/>
              </w:rPr>
            </w:pPr>
          </w:p>
        </w:tc>
        <w:tc>
          <w:tcPr>
            <w:tcW w:w="1559" w:type="dxa"/>
            <w:tcBorders>
              <w:top w:val="single" w:sz="4" w:space="0" w:color="auto"/>
            </w:tcBorders>
          </w:tcPr>
          <w:p w14:paraId="163B19B6" w14:textId="77777777" w:rsidR="002D7A49" w:rsidRPr="00AA0058" w:rsidRDefault="002D7A49" w:rsidP="00945AF4">
            <w:pPr>
              <w:pStyle w:val="a3"/>
              <w:spacing w:before="0" w:beforeAutospacing="0" w:after="0" w:afterAutospacing="0" w:line="240" w:lineRule="atLeast"/>
              <w:jc w:val="center"/>
              <w:rPr>
                <w:sz w:val="20"/>
                <w:szCs w:val="20"/>
              </w:rPr>
            </w:pPr>
            <w:r w:rsidRPr="00AA0058">
              <w:rPr>
                <w:sz w:val="20"/>
                <w:szCs w:val="20"/>
              </w:rPr>
              <w:t>подпись</w:t>
            </w:r>
          </w:p>
        </w:tc>
        <w:tc>
          <w:tcPr>
            <w:tcW w:w="993" w:type="dxa"/>
          </w:tcPr>
          <w:p w14:paraId="74561422" w14:textId="77777777" w:rsidR="002D7A49" w:rsidRPr="00AA0058" w:rsidRDefault="002D7A49" w:rsidP="00945AF4">
            <w:pPr>
              <w:pStyle w:val="a3"/>
              <w:spacing w:before="0" w:beforeAutospacing="0" w:after="0" w:afterAutospacing="0" w:line="240" w:lineRule="atLeast"/>
              <w:jc w:val="center"/>
              <w:rPr>
                <w:sz w:val="20"/>
                <w:szCs w:val="20"/>
              </w:rPr>
            </w:pPr>
          </w:p>
        </w:tc>
        <w:tc>
          <w:tcPr>
            <w:tcW w:w="3543" w:type="dxa"/>
            <w:tcBorders>
              <w:top w:val="single" w:sz="4" w:space="0" w:color="auto"/>
            </w:tcBorders>
          </w:tcPr>
          <w:p w14:paraId="254F6553" w14:textId="77777777" w:rsidR="002D7A49" w:rsidRPr="00AA0058" w:rsidRDefault="002D7A49" w:rsidP="00945AF4">
            <w:pPr>
              <w:pStyle w:val="a3"/>
              <w:spacing w:before="0" w:beforeAutospacing="0" w:after="0" w:afterAutospacing="0" w:line="240" w:lineRule="atLeast"/>
              <w:jc w:val="center"/>
              <w:rPr>
                <w:sz w:val="20"/>
                <w:szCs w:val="20"/>
              </w:rPr>
            </w:pPr>
            <w:r w:rsidRPr="00AA0058">
              <w:rPr>
                <w:sz w:val="20"/>
                <w:szCs w:val="20"/>
              </w:rPr>
              <w:t>фамилия, имя, отчество</w:t>
            </w:r>
          </w:p>
          <w:p w14:paraId="71EED620" w14:textId="77777777" w:rsidR="002D7A49" w:rsidRPr="00AA0058" w:rsidRDefault="002D7A49" w:rsidP="00945AF4">
            <w:pPr>
              <w:pStyle w:val="a3"/>
              <w:spacing w:before="0" w:beforeAutospacing="0" w:after="0" w:afterAutospacing="0" w:line="240" w:lineRule="atLeast"/>
              <w:jc w:val="center"/>
              <w:rPr>
                <w:sz w:val="20"/>
                <w:szCs w:val="20"/>
              </w:rPr>
            </w:pPr>
            <w:r w:rsidRPr="00AA0058">
              <w:rPr>
                <w:sz w:val="20"/>
                <w:szCs w:val="20"/>
              </w:rPr>
              <w:t>(полностью)</w:t>
            </w:r>
          </w:p>
          <w:p w14:paraId="72997392" w14:textId="77777777" w:rsidR="002D7A49" w:rsidRPr="00AA0058" w:rsidRDefault="002D7A49" w:rsidP="00945AF4">
            <w:pPr>
              <w:pStyle w:val="a3"/>
              <w:spacing w:before="0" w:beforeAutospacing="0" w:after="0" w:afterAutospacing="0" w:line="240" w:lineRule="atLeast"/>
              <w:rPr>
                <w:sz w:val="20"/>
                <w:szCs w:val="20"/>
              </w:rPr>
            </w:pPr>
            <w:r w:rsidRPr="00AA0058">
              <w:rPr>
                <w:sz w:val="20"/>
                <w:szCs w:val="20"/>
              </w:rPr>
              <w:t>М.П.</w:t>
            </w:r>
          </w:p>
        </w:tc>
      </w:tr>
    </w:tbl>
    <w:p w14:paraId="34A42E9E" w14:textId="77777777" w:rsidR="002D7A49" w:rsidRPr="0060591B" w:rsidRDefault="002D7A49" w:rsidP="002D7A49">
      <w:pPr>
        <w:rPr>
          <w:b/>
          <w:sz w:val="20"/>
          <w:szCs w:val="20"/>
        </w:rPr>
        <w:sectPr w:rsidR="002D7A49" w:rsidRPr="0060591B" w:rsidSect="00945AF4">
          <w:footerReference w:type="even" r:id="rId20"/>
          <w:footerReference w:type="default" r:id="rId21"/>
          <w:footerReference w:type="first" r:id="rId22"/>
          <w:pgSz w:w="11906" w:h="16838"/>
          <w:pgMar w:top="851" w:right="567" w:bottom="851" w:left="1134" w:header="0" w:footer="130" w:gutter="0"/>
          <w:pgNumType w:start="1"/>
          <w:cols w:space="708"/>
          <w:titlePg/>
          <w:docGrid w:linePitch="360"/>
        </w:sectPr>
      </w:pPr>
    </w:p>
    <w:p w14:paraId="199D342C" w14:textId="77777777" w:rsidR="004728F7" w:rsidRPr="004728F7" w:rsidRDefault="004728F7" w:rsidP="000E502F">
      <w:pPr>
        <w:numPr>
          <w:ilvl w:val="0"/>
          <w:numId w:val="11"/>
        </w:numPr>
        <w:spacing w:after="160" w:line="259" w:lineRule="auto"/>
        <w:rPr>
          <w:b/>
          <w:color w:val="000000"/>
          <w:sz w:val="20"/>
          <w:szCs w:val="20"/>
        </w:rPr>
      </w:pPr>
      <w:r w:rsidRPr="004728F7">
        <w:rPr>
          <w:b/>
          <w:color w:val="000000"/>
          <w:sz w:val="20"/>
          <w:szCs w:val="20"/>
        </w:rPr>
        <w:lastRenderedPageBreak/>
        <w:t xml:space="preserve">РАЗДЕЛ: </w:t>
      </w:r>
      <w:r w:rsidR="00B754C9" w:rsidRPr="00FE3873">
        <w:rPr>
          <w:b/>
          <w:bCs/>
          <w:sz w:val="20"/>
          <w:szCs w:val="20"/>
        </w:rPr>
        <w:t>ТЕХНИЧЕСКОЕ ЗАДАНИЕ</w:t>
      </w:r>
    </w:p>
    <w:p w14:paraId="4ABA9DFF" w14:textId="61F9F15B" w:rsidR="00C24176" w:rsidRDefault="003C3F27" w:rsidP="00431457">
      <w:pPr>
        <w:spacing w:after="60"/>
        <w:contextualSpacing/>
        <w:jc w:val="both"/>
        <w:rPr>
          <w:sz w:val="20"/>
          <w:szCs w:val="20"/>
        </w:rPr>
      </w:pPr>
      <w:r>
        <w:rPr>
          <w:b/>
          <w:color w:val="000000"/>
          <w:sz w:val="20"/>
          <w:szCs w:val="20"/>
          <w:u w:val="single"/>
        </w:rPr>
        <w:t>Представлен отдельным файлом</w:t>
      </w:r>
    </w:p>
    <w:p w14:paraId="47074F2E" w14:textId="77777777" w:rsidR="003C3F27" w:rsidRDefault="003C3F27" w:rsidP="00431457">
      <w:pPr>
        <w:spacing w:after="60"/>
        <w:contextualSpacing/>
        <w:jc w:val="both"/>
        <w:rPr>
          <w:sz w:val="20"/>
          <w:szCs w:val="20"/>
        </w:rPr>
      </w:pPr>
    </w:p>
    <w:p w14:paraId="0AEA2CB6" w14:textId="74D6885C" w:rsidR="00AD744C" w:rsidRDefault="000323E8" w:rsidP="000E502F">
      <w:pPr>
        <w:pStyle w:val="aa"/>
        <w:numPr>
          <w:ilvl w:val="0"/>
          <w:numId w:val="11"/>
        </w:numPr>
        <w:spacing w:after="200" w:line="276" w:lineRule="auto"/>
        <w:rPr>
          <w:rFonts w:ascii="Times New Roman" w:hAnsi="Times New Roman"/>
          <w:b/>
          <w:color w:val="000000"/>
          <w:sz w:val="20"/>
          <w:szCs w:val="20"/>
        </w:rPr>
      </w:pPr>
      <w:r w:rsidRPr="004728F7">
        <w:rPr>
          <w:rFonts w:ascii="Times New Roman" w:hAnsi="Times New Roman"/>
          <w:b/>
          <w:color w:val="000000"/>
          <w:sz w:val="20"/>
          <w:szCs w:val="20"/>
        </w:rPr>
        <w:t>РАЗДЕЛ</w:t>
      </w:r>
      <w:r w:rsidR="00520693" w:rsidRPr="004728F7">
        <w:rPr>
          <w:rFonts w:ascii="Times New Roman" w:hAnsi="Times New Roman"/>
          <w:b/>
          <w:color w:val="000000"/>
          <w:sz w:val="20"/>
          <w:szCs w:val="20"/>
        </w:rPr>
        <w:t>:</w:t>
      </w:r>
      <w:r w:rsidRPr="004728F7">
        <w:rPr>
          <w:rFonts w:ascii="Times New Roman" w:hAnsi="Times New Roman"/>
          <w:b/>
          <w:color w:val="000000"/>
          <w:sz w:val="20"/>
          <w:szCs w:val="20"/>
        </w:rPr>
        <w:t xml:space="preserve"> ПРОЕКТ ДОГОВОРА:</w:t>
      </w:r>
    </w:p>
    <w:p w14:paraId="049FD81A" w14:textId="77777777" w:rsidR="000A2C4F" w:rsidRPr="000A2C4F" w:rsidRDefault="000A2C4F" w:rsidP="000A2C4F">
      <w:pPr>
        <w:pStyle w:val="aa"/>
        <w:spacing w:after="60"/>
        <w:ind w:left="360"/>
        <w:contextualSpacing/>
        <w:jc w:val="both"/>
        <w:rPr>
          <w:sz w:val="20"/>
          <w:szCs w:val="20"/>
        </w:rPr>
      </w:pPr>
      <w:r w:rsidRPr="000A2C4F">
        <w:rPr>
          <w:b/>
          <w:color w:val="000000"/>
          <w:sz w:val="20"/>
          <w:szCs w:val="20"/>
          <w:u w:val="single"/>
        </w:rPr>
        <w:t>Представлен отдельным файлом</w:t>
      </w:r>
    </w:p>
    <w:sectPr w:rsidR="000A2C4F" w:rsidRPr="000A2C4F" w:rsidSect="002D7A49">
      <w:footerReference w:type="even" r:id="rId23"/>
      <w:footerReference w:type="default" r:id="rId24"/>
      <w:footerReference w:type="first" r:id="rId25"/>
      <w:pgSz w:w="11906" w:h="16838"/>
      <w:pgMar w:top="709" w:right="424" w:bottom="709" w:left="1134" w:header="0" w:footer="1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06A80B" w14:textId="77777777" w:rsidR="00CC1EA4" w:rsidRDefault="00CC1EA4">
      <w:r>
        <w:separator/>
      </w:r>
    </w:p>
  </w:endnote>
  <w:endnote w:type="continuationSeparator" w:id="0">
    <w:p w14:paraId="1C120204" w14:textId="77777777" w:rsidR="00CC1EA4" w:rsidRDefault="00CC1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TTimes/Cyrillic">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D11E0" w14:textId="77777777" w:rsidR="00CC1EA4" w:rsidRDefault="00CC1EA4" w:rsidP="0090126C">
    <w:pPr>
      <w:pStyle w:val="af0"/>
      <w:jc w:val="center"/>
    </w:pPr>
  </w:p>
  <w:p w14:paraId="1633A242" w14:textId="77777777" w:rsidR="00CC1EA4" w:rsidRPr="00B85B9E" w:rsidRDefault="00CC1EA4">
    <w:pPr>
      <w:pStyle w:val="af0"/>
      <w:jc w:val="righ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C1868" w14:textId="77777777" w:rsidR="00CC1EA4" w:rsidRDefault="00F5709E">
    <w:r>
      <w:pict w14:anchorId="6329E2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Watermark_2802" style="position:absolute;margin-left:5538.5pt;margin-top:0;width:109.5pt;height:6.5pt;z-index:251663360;mso-position-horizontal:right">
          <v:imagedata r:id="rId1" o:title=""/>
          <v:textpath style="font-size:8pt;v-text-align:right" string="Рег. номер WSS Docs: ЭСЗ-ЭГН-2020-0155"/>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9758130"/>
      <w:docPartObj>
        <w:docPartGallery w:val="Page Numbers (Bottom of Page)"/>
        <w:docPartUnique/>
      </w:docPartObj>
    </w:sdtPr>
    <w:sdtEndPr>
      <w:rPr>
        <w:sz w:val="20"/>
        <w:szCs w:val="20"/>
      </w:rPr>
    </w:sdtEndPr>
    <w:sdtContent>
      <w:p w14:paraId="4542700C" w14:textId="77777777" w:rsidR="00CC1EA4" w:rsidRPr="00B85B9E" w:rsidRDefault="00CC1EA4">
        <w:pPr>
          <w:pStyle w:val="af0"/>
          <w:jc w:val="right"/>
          <w:rPr>
            <w:sz w:val="20"/>
            <w:szCs w:val="20"/>
          </w:rPr>
        </w:pPr>
        <w:r w:rsidRPr="00B85B9E">
          <w:rPr>
            <w:sz w:val="20"/>
            <w:szCs w:val="20"/>
          </w:rPr>
          <w:fldChar w:fldCharType="begin"/>
        </w:r>
        <w:r w:rsidRPr="00B85B9E">
          <w:rPr>
            <w:sz w:val="20"/>
            <w:szCs w:val="20"/>
          </w:rPr>
          <w:instrText>PAGE   \* MERGEFORMAT</w:instrText>
        </w:r>
        <w:r w:rsidRPr="00B85B9E">
          <w:rPr>
            <w:sz w:val="20"/>
            <w:szCs w:val="20"/>
          </w:rPr>
          <w:fldChar w:fldCharType="separate"/>
        </w:r>
        <w:r>
          <w:rPr>
            <w:noProof/>
            <w:sz w:val="20"/>
            <w:szCs w:val="20"/>
          </w:rPr>
          <w:t>4</w:t>
        </w:r>
        <w:r w:rsidRPr="00B85B9E">
          <w:rPr>
            <w:sz w:val="20"/>
            <w:szCs w:val="20"/>
          </w:rPr>
          <w:fldChar w:fldCharType="end"/>
        </w:r>
      </w:p>
    </w:sdtContent>
  </w:sdt>
  <w:p w14:paraId="20D14963" w14:textId="77777777" w:rsidR="00CC1EA4" w:rsidRDefault="00F5709E">
    <w:r>
      <w:pict w14:anchorId="58EC75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Watermark_2802" style="position:absolute;margin-left:5538.5pt;margin-top:0;width:109.5pt;height:6.5pt;z-index:251664384;mso-position-horizontal:right">
          <v:imagedata r:id="rId1" o:title=""/>
          <v:textpath style="font-size:8pt;v-text-align:right" string="Рег. номер WSS Docs: ЭСЗ-ЭГН-2020-0155"/>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9269D" w14:textId="77777777" w:rsidR="00CC1EA4" w:rsidRDefault="00F5709E">
    <w:r>
      <w:pict w14:anchorId="0274FC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Watermark_2802" style="position:absolute;margin-left:5538.5pt;margin-top:0;width:109.5pt;height:6.5pt;z-index:251665408;mso-position-horizontal:right">
          <v:imagedata r:id="rId1" o:title=""/>
          <v:textpath style="font-size:8pt;v-text-align:right" string="Рег. номер WSS Docs: ЭСЗ-ЭГН-2020-0155"/>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A573C" w14:textId="77777777" w:rsidR="00CC1EA4" w:rsidRDefault="00CC1EA4">
    <w:r>
      <w:rPr>
        <w:noProof/>
      </w:rPr>
      <mc:AlternateContent>
        <mc:Choice Requires="wps">
          <w:drawing>
            <wp:anchor distT="0" distB="0" distL="114300" distR="114300" simplePos="0" relativeHeight="251660288" behindDoc="0" locked="0" layoutInCell="1" allowOverlap="1" wp14:anchorId="5D003C2A" wp14:editId="6D10EC74">
              <wp:simplePos x="0" y="0"/>
              <wp:positionH relativeFrom="column">
                <wp:align>right</wp:align>
              </wp:positionH>
              <wp:positionV relativeFrom="paragraph">
                <wp:posOffset>0</wp:posOffset>
              </wp:positionV>
              <wp:extent cx="1828800" cy="101600"/>
              <wp:effectExtent l="0" t="9525" r="0" b="12700"/>
              <wp:wrapNone/>
              <wp:docPr id="3" name="Надпись 3" descr="Watermark_28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28800" cy="101600"/>
                      </a:xfrm>
                      <a:prstGeom prst="rect">
                        <a:avLst/>
                      </a:prstGeom>
                    </wps:spPr>
                    <wps:txbx>
                      <w:txbxContent>
                        <w:p w14:paraId="2002D3D2" w14:textId="77777777" w:rsidR="00CC1EA4" w:rsidRDefault="00CC1EA4" w:rsidP="00845D4D">
                          <w:pPr>
                            <w:pStyle w:val="a3"/>
                            <w:spacing w:before="0" w:beforeAutospacing="0" w:after="0" w:afterAutospacing="0"/>
                            <w:jc w:val="center"/>
                          </w:pPr>
                          <w:r>
                            <w:rPr>
                              <w:rFonts w:ascii="Tahoma" w:eastAsia="Tahoma" w:hAnsi="Tahoma" w:cs="Tahoma"/>
                              <w:color w:val="000000"/>
                              <w:sz w:val="16"/>
                              <w:szCs w:val="16"/>
                              <w14:textOutline w14:w="9525" w14:cap="flat" w14:cmpd="sng" w14:algn="ctr">
                                <w14:solidFill>
                                  <w14:srgbClr w14:val="000000"/>
                                </w14:solidFill>
                                <w14:prstDash w14:val="solid"/>
                                <w14:round/>
                              </w14:textOutline>
                            </w:rPr>
                            <w:t xml:space="preserve">Рег. номер </w:t>
                          </w:r>
                          <w:r>
                            <w:rPr>
                              <w:rFonts w:ascii="Tahoma" w:eastAsia="Tahoma" w:hAnsi="Tahoma" w:cs="Tahoma"/>
                              <w:color w:val="000000"/>
                              <w:sz w:val="16"/>
                              <w:szCs w:val="16"/>
                              <w:lang w:val="en-US"/>
                              <w14:textOutline w14:w="9525" w14:cap="flat" w14:cmpd="sng" w14:algn="ctr">
                                <w14:solidFill>
                                  <w14:srgbClr w14:val="000000"/>
                                </w14:solidFill>
                                <w14:prstDash w14:val="solid"/>
                                <w14:round/>
                              </w14:textOutline>
                            </w:rPr>
                            <w:t>WSS</w:t>
                          </w:r>
                          <w:r w:rsidRPr="00845D4D">
                            <w:rPr>
                              <w:rFonts w:ascii="Tahoma" w:eastAsia="Tahoma" w:hAnsi="Tahoma" w:cs="Tahoma"/>
                              <w:color w:val="000000"/>
                              <w:sz w:val="16"/>
                              <w:szCs w:val="16"/>
                              <w14:textOutline w14:w="9525" w14:cap="flat" w14:cmpd="sng" w14:algn="ctr">
                                <w14:solidFill>
                                  <w14:srgbClr w14:val="000000"/>
                                </w14:solidFill>
                                <w14:prstDash w14:val="solid"/>
                                <w14:round/>
                              </w14:textOutline>
                            </w:rPr>
                            <w:t xml:space="preserve"> </w:t>
                          </w:r>
                          <w:r>
                            <w:rPr>
                              <w:rFonts w:ascii="Tahoma" w:eastAsia="Tahoma" w:hAnsi="Tahoma" w:cs="Tahoma"/>
                              <w:color w:val="000000"/>
                              <w:sz w:val="16"/>
                              <w:szCs w:val="16"/>
                              <w:lang w:val="en-US"/>
                              <w14:textOutline w14:w="9525" w14:cap="flat" w14:cmpd="sng" w14:algn="ctr">
                                <w14:solidFill>
                                  <w14:srgbClr w14:val="000000"/>
                                </w14:solidFill>
                                <w14:prstDash w14:val="solid"/>
                                <w14:round/>
                              </w14:textOutline>
                            </w:rPr>
                            <w:t>Docs</w:t>
                          </w:r>
                          <w:r w:rsidRPr="00845D4D">
                            <w:rPr>
                              <w:rFonts w:ascii="Tahoma" w:eastAsia="Tahoma" w:hAnsi="Tahoma" w:cs="Tahoma"/>
                              <w:color w:val="000000"/>
                              <w:sz w:val="16"/>
                              <w:szCs w:val="16"/>
                              <w14:textOutline w14:w="9525" w14:cap="flat" w14:cmpd="sng" w14:algn="ctr">
                                <w14:solidFill>
                                  <w14:srgbClr w14:val="000000"/>
                                </w14:solidFill>
                                <w14:prstDash w14:val="solid"/>
                                <w14:round/>
                              </w14:textOutline>
                            </w:rPr>
                            <w:t xml:space="preserve">: </w:t>
                          </w:r>
                          <w:r>
                            <w:rPr>
                              <w:rFonts w:ascii="Tahoma" w:eastAsia="Tahoma" w:hAnsi="Tahoma" w:cs="Tahoma"/>
                              <w:color w:val="000000"/>
                              <w:sz w:val="16"/>
                              <w:szCs w:val="16"/>
                              <w14:textOutline w14:w="9525" w14:cap="flat" w14:cmpd="sng" w14:algn="ctr">
                                <w14:solidFill>
                                  <w14:srgbClr w14:val="000000"/>
                                </w14:solidFill>
                                <w14:prstDash w14:val="solid"/>
                                <w14:round/>
                              </w14:textOutline>
                            </w:rPr>
                            <w:t>ЭСЗ-С-2019-0775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003C2A" id="_x0000_t202" coordsize="21600,21600" o:spt="202" path="m,l,21600r21600,l21600,xe">
              <v:stroke joinstyle="miter"/>
              <v:path gradientshapeok="t" o:connecttype="rect"/>
            </v:shapetype>
            <v:shape id="Надпись 3" o:spid="_x0000_s1026" type="#_x0000_t202" alt="Watermark_2802" style="position:absolute;margin-left:92.8pt;margin-top:0;width:2in;height:8pt;z-index:2516602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2xXIwIAAPcDAAAOAAAAZHJzL2Uyb0RvYy54bWysU8uO0zAU3SPxD5b3NEkRoypqOiozDJsB&#10;RpqiLtGt7TRh4lxju026ZM8vzD+wYMGOX+j8Eddu2hnBDpGFFb/OPefc4+l5rxu2VdbV2BY8G6Wc&#10;qVagrNt1wT8url5MOHMeWgkNtqrgO+X4+ez5s2lncjXGChupLCOQ1uWdKXjlvcmTxIlKaXAjNKql&#10;zRKtBk9Tu06khY7QdZOM0/Qs6dBKY1Eo52j18rDJZxG/LJXwH8rSKc+aghM3H0cbx1UYk9kU8rUF&#10;U9VioAH/wEJD3VLRE9QleGAbW/8FpWth0WHpRwJ1gmVZCxU1kJos/UPNbQVGRS1kjjMnm9z/gxXv&#10;tzeW1bLgLzlrQVOL9vf77/sf+1/7nw9fH74xWpfKCfJsCV5RH+zdp/EkHQfrOuNyQrg1hOH719hT&#10;BKINzlyjuHOsxYsK2rWaW4tdpUAS9YwKDctR4GJnqGpcXajev5E1dSkL8MkT/EMxFyqtunco6Qps&#10;PMZqfWl1MJ/sZESB+rw79ZYQmQi8JuPJJKUtQXtZmp3RfygB+fG2sc6/VahZ+Cm4pexEdNheO384&#10;ejwyUAtsDrx8v+oHP1Yod0Syo0wV3H3ZgFUkeKMvkCJIKkuLekmhndsoM/AOsIt+CdYMtT2xvmmO&#10;mYoEYrjk0CKQnwlINxTVLTTsVUrfoGY4TLoeUcNdZ+Zk11UdlQRfDzwHJZSu6MXwEkJ8n87jqcf3&#10;OvsNAAD//wMAUEsDBBQABgAIAAAAIQCtQcwb2AAAAAQBAAAPAAAAZHJzL2Rvd25yZXYueG1sTI/N&#10;asMwEITvhb6D2EJvjZxAg3Eth9Af6CGXps59Y6mWqbUy1iZ23j7bXtrLwjDD7DflZg69OrsxdZEM&#10;LBcZKEdNtB21BurPt4ccVGIki30kZ+DiEmyq25sSCxsn+nDnPbdKSigVaMAzD4XWqfEuYFrEwZF4&#10;X3EMyCLHVtsRJykPvV5l2VoH7Eg+eBzcs3fN9/4UDDDb7fJSv4b0fph3L5PPmkesjbm/m7dPoNjN&#10;/BeGH3xBh0qYjvFENqnegAzh3yveKs9FHiW0zkBXpf4PX10BAAD//wMAUEsBAi0AFAAGAAgAAAAh&#10;ALaDOJL+AAAA4QEAABMAAAAAAAAAAAAAAAAAAAAAAFtDb250ZW50X1R5cGVzXS54bWxQSwECLQAU&#10;AAYACAAAACEAOP0h/9YAAACUAQAACwAAAAAAAAAAAAAAAAAvAQAAX3JlbHMvLnJlbHNQSwECLQAU&#10;AAYACAAAACEAcA9sVyMCAAD3AwAADgAAAAAAAAAAAAAAAAAuAgAAZHJzL2Uyb0RvYy54bWxQSwEC&#10;LQAUAAYACAAAACEArUHMG9gAAAAEAQAADwAAAAAAAAAAAAAAAAB9BAAAZHJzL2Rvd25yZXYueG1s&#10;UEsFBgAAAAAEAAQA8wAAAIIFAAAAAA==&#10;" filled="f" stroked="f">
              <o:lock v:ext="edit" shapetype="t"/>
              <v:textbox style="mso-fit-shape-to-text:t">
                <w:txbxContent>
                  <w:p w14:paraId="2002D3D2" w14:textId="77777777" w:rsidR="00CC1EA4" w:rsidRDefault="00CC1EA4" w:rsidP="00845D4D">
                    <w:pPr>
                      <w:pStyle w:val="a3"/>
                      <w:spacing w:before="0" w:beforeAutospacing="0" w:after="0" w:afterAutospacing="0"/>
                      <w:jc w:val="center"/>
                    </w:pPr>
                    <w:r>
                      <w:rPr>
                        <w:rFonts w:ascii="Tahoma" w:eastAsia="Tahoma" w:hAnsi="Tahoma" w:cs="Tahoma"/>
                        <w:color w:val="000000"/>
                        <w:sz w:val="16"/>
                        <w:szCs w:val="16"/>
                        <w14:textOutline w14:w="9525" w14:cap="flat" w14:cmpd="sng" w14:algn="ctr">
                          <w14:solidFill>
                            <w14:srgbClr w14:val="000000"/>
                          </w14:solidFill>
                          <w14:prstDash w14:val="solid"/>
                          <w14:round/>
                        </w14:textOutline>
                      </w:rPr>
                      <w:t xml:space="preserve">Рег. номер </w:t>
                    </w:r>
                    <w:r>
                      <w:rPr>
                        <w:rFonts w:ascii="Tahoma" w:eastAsia="Tahoma" w:hAnsi="Tahoma" w:cs="Tahoma"/>
                        <w:color w:val="000000"/>
                        <w:sz w:val="16"/>
                        <w:szCs w:val="16"/>
                        <w:lang w:val="en-US"/>
                        <w14:textOutline w14:w="9525" w14:cap="flat" w14:cmpd="sng" w14:algn="ctr">
                          <w14:solidFill>
                            <w14:srgbClr w14:val="000000"/>
                          </w14:solidFill>
                          <w14:prstDash w14:val="solid"/>
                          <w14:round/>
                        </w14:textOutline>
                      </w:rPr>
                      <w:t>WSS</w:t>
                    </w:r>
                    <w:r w:rsidRPr="00845D4D">
                      <w:rPr>
                        <w:rFonts w:ascii="Tahoma" w:eastAsia="Tahoma" w:hAnsi="Tahoma" w:cs="Tahoma"/>
                        <w:color w:val="000000"/>
                        <w:sz w:val="16"/>
                        <w:szCs w:val="16"/>
                        <w14:textOutline w14:w="9525" w14:cap="flat" w14:cmpd="sng" w14:algn="ctr">
                          <w14:solidFill>
                            <w14:srgbClr w14:val="000000"/>
                          </w14:solidFill>
                          <w14:prstDash w14:val="solid"/>
                          <w14:round/>
                        </w14:textOutline>
                      </w:rPr>
                      <w:t xml:space="preserve"> </w:t>
                    </w:r>
                    <w:r>
                      <w:rPr>
                        <w:rFonts w:ascii="Tahoma" w:eastAsia="Tahoma" w:hAnsi="Tahoma" w:cs="Tahoma"/>
                        <w:color w:val="000000"/>
                        <w:sz w:val="16"/>
                        <w:szCs w:val="16"/>
                        <w:lang w:val="en-US"/>
                        <w14:textOutline w14:w="9525" w14:cap="flat" w14:cmpd="sng" w14:algn="ctr">
                          <w14:solidFill>
                            <w14:srgbClr w14:val="000000"/>
                          </w14:solidFill>
                          <w14:prstDash w14:val="solid"/>
                          <w14:round/>
                        </w14:textOutline>
                      </w:rPr>
                      <w:t>Docs</w:t>
                    </w:r>
                    <w:r w:rsidRPr="00845D4D">
                      <w:rPr>
                        <w:rFonts w:ascii="Tahoma" w:eastAsia="Tahoma" w:hAnsi="Tahoma" w:cs="Tahoma"/>
                        <w:color w:val="000000"/>
                        <w:sz w:val="16"/>
                        <w:szCs w:val="16"/>
                        <w14:textOutline w14:w="9525" w14:cap="flat" w14:cmpd="sng" w14:algn="ctr">
                          <w14:solidFill>
                            <w14:srgbClr w14:val="000000"/>
                          </w14:solidFill>
                          <w14:prstDash w14:val="solid"/>
                          <w14:round/>
                        </w14:textOutline>
                      </w:rPr>
                      <w:t xml:space="preserve">: </w:t>
                    </w:r>
                    <w:r>
                      <w:rPr>
                        <w:rFonts w:ascii="Tahoma" w:eastAsia="Tahoma" w:hAnsi="Tahoma" w:cs="Tahoma"/>
                        <w:color w:val="000000"/>
                        <w:sz w:val="16"/>
                        <w:szCs w:val="16"/>
                        <w14:textOutline w14:w="9525" w14:cap="flat" w14:cmpd="sng" w14:algn="ctr">
                          <w14:solidFill>
                            <w14:srgbClr w14:val="000000"/>
                          </w14:solidFill>
                          <w14:prstDash w14:val="solid"/>
                          <w14:round/>
                        </w14:textOutline>
                      </w:rPr>
                      <w:t>ЭСЗ-С-2019-0775</w:t>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088D1" w14:textId="77777777" w:rsidR="00CC1EA4" w:rsidRPr="006642A3" w:rsidRDefault="00CC1EA4">
    <w:pPr>
      <w:pStyle w:val="af0"/>
      <w:jc w:val="right"/>
      <w:rPr>
        <w:sz w:val="20"/>
        <w:szCs w:val="20"/>
      </w:rPr>
    </w:pPr>
  </w:p>
  <w:p w14:paraId="45BD7ABD" w14:textId="77777777" w:rsidR="00CC1EA4" w:rsidRDefault="00CC1EA4">
    <w:pPr>
      <w:pStyle w:val="af0"/>
    </w:pPr>
  </w:p>
  <w:p w14:paraId="111A8313" w14:textId="77777777" w:rsidR="00CC1EA4" w:rsidRDefault="00CC1EA4"/>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D9AB3" w14:textId="77777777" w:rsidR="00CC1EA4" w:rsidRDefault="00CC1EA4">
    <w:r>
      <w:rPr>
        <w:noProof/>
      </w:rPr>
      <mc:AlternateContent>
        <mc:Choice Requires="wps">
          <w:drawing>
            <wp:anchor distT="0" distB="0" distL="114300" distR="114300" simplePos="0" relativeHeight="251661312" behindDoc="0" locked="0" layoutInCell="1" allowOverlap="1" wp14:anchorId="3D4BFCC7" wp14:editId="272D21A8">
              <wp:simplePos x="0" y="0"/>
              <wp:positionH relativeFrom="column">
                <wp:align>right</wp:align>
              </wp:positionH>
              <wp:positionV relativeFrom="paragraph">
                <wp:posOffset>0</wp:posOffset>
              </wp:positionV>
              <wp:extent cx="1828800" cy="101600"/>
              <wp:effectExtent l="0" t="9525" r="0" b="12700"/>
              <wp:wrapNone/>
              <wp:docPr id="1" name="Надпись 1" descr="Watermark_28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28800" cy="101600"/>
                      </a:xfrm>
                      <a:prstGeom prst="rect">
                        <a:avLst/>
                      </a:prstGeom>
                    </wps:spPr>
                    <wps:txbx>
                      <w:txbxContent>
                        <w:p w14:paraId="2F488759" w14:textId="77777777" w:rsidR="00CC1EA4" w:rsidRDefault="00CC1EA4" w:rsidP="00845D4D">
                          <w:pPr>
                            <w:pStyle w:val="a3"/>
                            <w:spacing w:before="0" w:beforeAutospacing="0" w:after="0" w:afterAutospacing="0"/>
                            <w:jc w:val="center"/>
                          </w:pPr>
                          <w:r>
                            <w:rPr>
                              <w:rFonts w:ascii="Tahoma" w:eastAsia="Tahoma" w:hAnsi="Tahoma" w:cs="Tahoma"/>
                              <w:color w:val="000000"/>
                              <w:sz w:val="16"/>
                              <w:szCs w:val="16"/>
                              <w14:textOutline w14:w="9525" w14:cap="flat" w14:cmpd="sng" w14:algn="ctr">
                                <w14:solidFill>
                                  <w14:srgbClr w14:val="000000"/>
                                </w14:solidFill>
                                <w14:prstDash w14:val="solid"/>
                                <w14:round/>
                              </w14:textOutline>
                            </w:rPr>
                            <w:t xml:space="preserve">Рег. номер </w:t>
                          </w:r>
                          <w:r>
                            <w:rPr>
                              <w:rFonts w:ascii="Tahoma" w:eastAsia="Tahoma" w:hAnsi="Tahoma" w:cs="Tahoma"/>
                              <w:color w:val="000000"/>
                              <w:sz w:val="16"/>
                              <w:szCs w:val="16"/>
                              <w:lang w:val="en-US"/>
                              <w14:textOutline w14:w="9525" w14:cap="flat" w14:cmpd="sng" w14:algn="ctr">
                                <w14:solidFill>
                                  <w14:srgbClr w14:val="000000"/>
                                </w14:solidFill>
                                <w14:prstDash w14:val="solid"/>
                                <w14:round/>
                              </w14:textOutline>
                            </w:rPr>
                            <w:t>WSS</w:t>
                          </w:r>
                          <w:r w:rsidRPr="00845D4D">
                            <w:rPr>
                              <w:rFonts w:ascii="Tahoma" w:eastAsia="Tahoma" w:hAnsi="Tahoma" w:cs="Tahoma"/>
                              <w:color w:val="000000"/>
                              <w:sz w:val="16"/>
                              <w:szCs w:val="16"/>
                              <w14:textOutline w14:w="9525" w14:cap="flat" w14:cmpd="sng" w14:algn="ctr">
                                <w14:solidFill>
                                  <w14:srgbClr w14:val="000000"/>
                                </w14:solidFill>
                                <w14:prstDash w14:val="solid"/>
                                <w14:round/>
                              </w14:textOutline>
                            </w:rPr>
                            <w:t xml:space="preserve"> </w:t>
                          </w:r>
                          <w:r>
                            <w:rPr>
                              <w:rFonts w:ascii="Tahoma" w:eastAsia="Tahoma" w:hAnsi="Tahoma" w:cs="Tahoma"/>
                              <w:color w:val="000000"/>
                              <w:sz w:val="16"/>
                              <w:szCs w:val="16"/>
                              <w:lang w:val="en-US"/>
                              <w14:textOutline w14:w="9525" w14:cap="flat" w14:cmpd="sng" w14:algn="ctr">
                                <w14:solidFill>
                                  <w14:srgbClr w14:val="000000"/>
                                </w14:solidFill>
                                <w14:prstDash w14:val="solid"/>
                                <w14:round/>
                              </w14:textOutline>
                            </w:rPr>
                            <w:t>Docs</w:t>
                          </w:r>
                          <w:r w:rsidRPr="00845D4D">
                            <w:rPr>
                              <w:rFonts w:ascii="Tahoma" w:eastAsia="Tahoma" w:hAnsi="Tahoma" w:cs="Tahoma"/>
                              <w:color w:val="000000"/>
                              <w:sz w:val="16"/>
                              <w:szCs w:val="16"/>
                              <w14:textOutline w14:w="9525" w14:cap="flat" w14:cmpd="sng" w14:algn="ctr">
                                <w14:solidFill>
                                  <w14:srgbClr w14:val="000000"/>
                                </w14:solidFill>
                                <w14:prstDash w14:val="solid"/>
                                <w14:round/>
                              </w14:textOutline>
                            </w:rPr>
                            <w:t xml:space="preserve">: </w:t>
                          </w:r>
                          <w:r>
                            <w:rPr>
                              <w:rFonts w:ascii="Tahoma" w:eastAsia="Tahoma" w:hAnsi="Tahoma" w:cs="Tahoma"/>
                              <w:color w:val="000000"/>
                              <w:sz w:val="16"/>
                              <w:szCs w:val="16"/>
                              <w14:textOutline w14:w="9525" w14:cap="flat" w14:cmpd="sng" w14:algn="ctr">
                                <w14:solidFill>
                                  <w14:srgbClr w14:val="000000"/>
                                </w14:solidFill>
                                <w14:prstDash w14:val="solid"/>
                                <w14:round/>
                              </w14:textOutline>
                            </w:rPr>
                            <w:t>ЭСЗ-С-2019-0775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D4BFCC7" id="_x0000_t202" coordsize="21600,21600" o:spt="202" path="m,l,21600r21600,l21600,xe">
              <v:stroke joinstyle="miter"/>
              <v:path gradientshapeok="t" o:connecttype="rect"/>
            </v:shapetype>
            <v:shape id="Надпись 1" o:spid="_x0000_s1027" type="#_x0000_t202" alt="Watermark_2802" style="position:absolute;margin-left:92.8pt;margin-top:0;width:2in;height:8pt;z-index:25166131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HAIwIAAP4DAAAOAAAAZHJzL2Uyb0RvYy54bWysU7tu2zAU3Qv0HwjutWQDDQzBcuAmTZe0&#10;DRAXHoNrkrLUiLosSVvy2L2/0H/o0KFbf8H5o15SshM0W1ENhPg695xzD2fnna7ZTllXYZPz8Sjl&#10;TDUCZdVscv5pefVqypnz0EiosVE53yvHz+cvX8xak6kJllhLZRmBNC5rTc5L702WJE6USoMboVEN&#10;bRZoNXia2k0iLbSErutkkqZnSYtWGotCOUerl/0mn0f8olDCfywKpzyrc07cfBxtHNdhTOYzyDYW&#10;TFmJgQb8AwsNVUNFT1CX4IFtbfUMSlfCosPCjwTqBIuiEipqIDXj9C81tyUYFbWQOc6cbHL/D1Z8&#10;2N1YVknqHWcNaGrR4fvhx+Hn4ffh18PXh2+M1qVygjxbgVfUB3t/N5mmk2Bda1xGCLeGMHz3BrsA&#10;E2xw5hrFvWMNXpTQbNTCWmxLBZKoh0LDchS43BuqGleXqvNvZUVdGgf45Al+X8yFSuv2PUq6AluP&#10;sVpXWB2qkp2MKFCf96feEiITgdd0Mp2mtCVob5yOz+g/lIDseNtY598p1Cz85NxSdiI67K6d748e&#10;jwzUApuel+/W3eDiYMsa5Z64thStnLsvW7CKdG/1BVISSWxhUa8ouwsb1Qb6AX3ZrcCagYIn8jf1&#10;MVqRR8yYHDoF8jMB6ZoSu4OavU7pG0QNh0neI2rfmAW5dlVFQcHenucgiEIWLRkeREjx03k89fhs&#10;538AAAD//wMAUEsDBBQABgAIAAAAIQCtQcwb2AAAAAQBAAAPAAAAZHJzL2Rvd25yZXYueG1sTI/N&#10;asMwEITvhb6D2EJvjZxAg3Eth9Af6CGXps59Y6mWqbUy1iZ23j7bXtrLwjDD7DflZg69OrsxdZEM&#10;LBcZKEdNtB21BurPt4ccVGIki30kZ+DiEmyq25sSCxsn+nDnPbdKSigVaMAzD4XWqfEuYFrEwZF4&#10;X3EMyCLHVtsRJykPvV5l2VoH7Eg+eBzcs3fN9/4UDDDb7fJSv4b0fph3L5PPmkesjbm/m7dPoNjN&#10;/BeGH3xBh0qYjvFENqnegAzh3yveKs9FHiW0zkBXpf4PX10BAAD//wMAUEsBAi0AFAAGAAgAAAAh&#10;ALaDOJL+AAAA4QEAABMAAAAAAAAAAAAAAAAAAAAAAFtDb250ZW50X1R5cGVzXS54bWxQSwECLQAU&#10;AAYACAAAACEAOP0h/9YAAACUAQAACwAAAAAAAAAAAAAAAAAvAQAAX3JlbHMvLnJlbHNQSwECLQAU&#10;AAYACAAAACEAJf8RwCMCAAD+AwAADgAAAAAAAAAAAAAAAAAuAgAAZHJzL2Uyb0RvYy54bWxQSwEC&#10;LQAUAAYACAAAACEArUHMG9gAAAAEAQAADwAAAAAAAAAAAAAAAAB9BAAAZHJzL2Rvd25yZXYueG1s&#10;UEsFBgAAAAAEAAQA8wAAAIIFAAAAAA==&#10;" filled="f" stroked="f">
              <o:lock v:ext="edit" shapetype="t"/>
              <v:textbox style="mso-fit-shape-to-text:t">
                <w:txbxContent>
                  <w:p w14:paraId="2F488759" w14:textId="77777777" w:rsidR="00CC1EA4" w:rsidRDefault="00CC1EA4" w:rsidP="00845D4D">
                    <w:pPr>
                      <w:pStyle w:val="a3"/>
                      <w:spacing w:before="0" w:beforeAutospacing="0" w:after="0" w:afterAutospacing="0"/>
                      <w:jc w:val="center"/>
                    </w:pPr>
                    <w:r>
                      <w:rPr>
                        <w:rFonts w:ascii="Tahoma" w:eastAsia="Tahoma" w:hAnsi="Tahoma" w:cs="Tahoma"/>
                        <w:color w:val="000000"/>
                        <w:sz w:val="16"/>
                        <w:szCs w:val="16"/>
                        <w14:textOutline w14:w="9525" w14:cap="flat" w14:cmpd="sng" w14:algn="ctr">
                          <w14:solidFill>
                            <w14:srgbClr w14:val="000000"/>
                          </w14:solidFill>
                          <w14:prstDash w14:val="solid"/>
                          <w14:round/>
                        </w14:textOutline>
                      </w:rPr>
                      <w:t xml:space="preserve">Рег. номер </w:t>
                    </w:r>
                    <w:r>
                      <w:rPr>
                        <w:rFonts w:ascii="Tahoma" w:eastAsia="Tahoma" w:hAnsi="Tahoma" w:cs="Tahoma"/>
                        <w:color w:val="000000"/>
                        <w:sz w:val="16"/>
                        <w:szCs w:val="16"/>
                        <w:lang w:val="en-US"/>
                        <w14:textOutline w14:w="9525" w14:cap="flat" w14:cmpd="sng" w14:algn="ctr">
                          <w14:solidFill>
                            <w14:srgbClr w14:val="000000"/>
                          </w14:solidFill>
                          <w14:prstDash w14:val="solid"/>
                          <w14:round/>
                        </w14:textOutline>
                      </w:rPr>
                      <w:t>WSS</w:t>
                    </w:r>
                    <w:r w:rsidRPr="00845D4D">
                      <w:rPr>
                        <w:rFonts w:ascii="Tahoma" w:eastAsia="Tahoma" w:hAnsi="Tahoma" w:cs="Tahoma"/>
                        <w:color w:val="000000"/>
                        <w:sz w:val="16"/>
                        <w:szCs w:val="16"/>
                        <w14:textOutline w14:w="9525" w14:cap="flat" w14:cmpd="sng" w14:algn="ctr">
                          <w14:solidFill>
                            <w14:srgbClr w14:val="000000"/>
                          </w14:solidFill>
                          <w14:prstDash w14:val="solid"/>
                          <w14:round/>
                        </w14:textOutline>
                      </w:rPr>
                      <w:t xml:space="preserve"> </w:t>
                    </w:r>
                    <w:r>
                      <w:rPr>
                        <w:rFonts w:ascii="Tahoma" w:eastAsia="Tahoma" w:hAnsi="Tahoma" w:cs="Tahoma"/>
                        <w:color w:val="000000"/>
                        <w:sz w:val="16"/>
                        <w:szCs w:val="16"/>
                        <w:lang w:val="en-US"/>
                        <w14:textOutline w14:w="9525" w14:cap="flat" w14:cmpd="sng" w14:algn="ctr">
                          <w14:solidFill>
                            <w14:srgbClr w14:val="000000"/>
                          </w14:solidFill>
                          <w14:prstDash w14:val="solid"/>
                          <w14:round/>
                        </w14:textOutline>
                      </w:rPr>
                      <w:t>Docs</w:t>
                    </w:r>
                    <w:r w:rsidRPr="00845D4D">
                      <w:rPr>
                        <w:rFonts w:ascii="Tahoma" w:eastAsia="Tahoma" w:hAnsi="Tahoma" w:cs="Tahoma"/>
                        <w:color w:val="000000"/>
                        <w:sz w:val="16"/>
                        <w:szCs w:val="16"/>
                        <w14:textOutline w14:w="9525" w14:cap="flat" w14:cmpd="sng" w14:algn="ctr">
                          <w14:solidFill>
                            <w14:srgbClr w14:val="000000"/>
                          </w14:solidFill>
                          <w14:prstDash w14:val="solid"/>
                          <w14:round/>
                        </w14:textOutline>
                      </w:rPr>
                      <w:t xml:space="preserve">: </w:t>
                    </w:r>
                    <w:r>
                      <w:rPr>
                        <w:rFonts w:ascii="Tahoma" w:eastAsia="Tahoma" w:hAnsi="Tahoma" w:cs="Tahoma"/>
                        <w:color w:val="000000"/>
                        <w:sz w:val="16"/>
                        <w:szCs w:val="16"/>
                        <w14:textOutline w14:w="9525" w14:cap="flat" w14:cmpd="sng" w14:algn="ctr">
                          <w14:solidFill>
                            <w14:srgbClr w14:val="000000"/>
                          </w14:solidFill>
                          <w14:prstDash w14:val="solid"/>
                          <w14:round/>
                        </w14:textOutline>
                      </w:rPr>
                      <w:t>ЭСЗ-С-2019-0775</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721F68" w14:textId="77777777" w:rsidR="00CC1EA4" w:rsidRDefault="00CC1EA4">
      <w:r>
        <w:separator/>
      </w:r>
    </w:p>
  </w:footnote>
  <w:footnote w:type="continuationSeparator" w:id="0">
    <w:p w14:paraId="3AE9B80B" w14:textId="77777777" w:rsidR="00CC1EA4" w:rsidRDefault="00CC1E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54E29"/>
    <w:multiLevelType w:val="multilevel"/>
    <w:tmpl w:val="44B8C48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23D1FF4"/>
    <w:multiLevelType w:val="multilevel"/>
    <w:tmpl w:val="FA5AE7B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C55D85"/>
    <w:multiLevelType w:val="multilevel"/>
    <w:tmpl w:val="DFB259F2"/>
    <w:lvl w:ilvl="0">
      <w:start w:val="1"/>
      <w:numFmt w:val="decimal"/>
      <w:lvlText w:val="%1)"/>
      <w:lvlJc w:val="left"/>
      <w:pPr>
        <w:tabs>
          <w:tab w:val="num" w:pos="360"/>
        </w:tabs>
        <w:ind w:left="360" w:hanging="360"/>
      </w:pPr>
      <w:rPr>
        <w:rFonts w:hint="default"/>
        <w:sz w:val="20"/>
        <w:szCs w:val="20"/>
      </w:rPr>
    </w:lvl>
    <w:lvl w:ilvl="1">
      <w:start w:val="4"/>
      <w:numFmt w:val="decimal"/>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ascii="Times New Roman" w:hAnsi="Times New Roman" w:cs="Times New Roman" w:hint="default"/>
        <w:b/>
        <w:sz w:val="20"/>
        <w:szCs w:val="20"/>
      </w:rPr>
    </w:lvl>
    <w:lvl w:ilvl="3">
      <w:start w:val="1"/>
      <w:numFmt w:val="decimal"/>
      <w:lvlText w:val="%4."/>
      <w:lvlJc w:val="left"/>
      <w:pPr>
        <w:tabs>
          <w:tab w:val="num" w:pos="360"/>
        </w:tabs>
        <w:ind w:left="360" w:hanging="360"/>
      </w:pPr>
      <w:rPr>
        <w:rFonts w:ascii="Times New Roman" w:hAnsi="Times New Roman" w:cs="Times New Roman" w:hint="default"/>
        <w:b w:val="0"/>
        <w:sz w:val="20"/>
        <w:szCs w:val="20"/>
      </w:rPr>
    </w:lvl>
    <w:lvl w:ilvl="4">
      <w:start w:val="1"/>
      <w:numFmt w:val="decimal"/>
      <w:lvlText w:val="%5."/>
      <w:lvlJc w:val="left"/>
      <w:pPr>
        <w:tabs>
          <w:tab w:val="num" w:pos="360"/>
        </w:tabs>
        <w:ind w:left="360" w:hanging="360"/>
      </w:pPr>
      <w:rPr>
        <w:rFonts w:ascii="Times New Roman" w:hAnsi="Times New Roman" w:cs="Times New Roman" w:hint="default"/>
        <w:b w:val="0"/>
        <w:sz w:val="20"/>
      </w:rPr>
    </w:lvl>
    <w:lvl w:ilvl="5">
      <w:start w:val="1"/>
      <w:numFmt w:val="decimal"/>
      <w:lvlText w:val="%6)"/>
      <w:lvlJc w:val="left"/>
      <w:pPr>
        <w:tabs>
          <w:tab w:val="num" w:pos="360"/>
        </w:tabs>
        <w:ind w:left="360" w:hanging="360"/>
      </w:pPr>
      <w:rPr>
        <w:rFonts w:hint="default"/>
        <w:sz w:val="20"/>
        <w:szCs w:val="20"/>
      </w:rPr>
    </w:lvl>
    <w:lvl w:ilvl="6">
      <w:start w:val="1"/>
      <w:numFmt w:val="decimal"/>
      <w:lvlText w:val="%7."/>
      <w:lvlJc w:val="left"/>
      <w:pPr>
        <w:tabs>
          <w:tab w:val="num" w:pos="360"/>
        </w:tabs>
        <w:ind w:left="360" w:hanging="360"/>
      </w:pPr>
      <w:rPr>
        <w:rFonts w:ascii="Times New Roman" w:hAnsi="Times New Roman" w:cs="Times New Roman" w:hint="default"/>
        <w:sz w:val="20"/>
        <w:szCs w:val="20"/>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4932275"/>
    <w:multiLevelType w:val="multilevel"/>
    <w:tmpl w:val="F1920196"/>
    <w:lvl w:ilvl="0">
      <w:start w:val="2"/>
      <w:numFmt w:val="decimal"/>
      <w:lvlText w:val="%1."/>
      <w:lvlJc w:val="left"/>
      <w:pPr>
        <w:ind w:left="555" w:hanging="555"/>
      </w:pPr>
      <w:rPr>
        <w:rFonts w:hint="default"/>
        <w:b/>
      </w:rPr>
    </w:lvl>
    <w:lvl w:ilvl="1">
      <w:start w:val="5"/>
      <w:numFmt w:val="decimal"/>
      <w:lvlText w:val="%1.%2."/>
      <w:lvlJc w:val="left"/>
      <w:pPr>
        <w:ind w:left="555" w:hanging="555"/>
      </w:pPr>
      <w:rPr>
        <w:rFonts w:hint="default"/>
        <w:b/>
      </w:rPr>
    </w:lvl>
    <w:lvl w:ilvl="2">
      <w:start w:val="1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0A4A78DA"/>
    <w:multiLevelType w:val="multilevel"/>
    <w:tmpl w:val="3F6205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4E79B0"/>
    <w:multiLevelType w:val="multilevel"/>
    <w:tmpl w:val="0A4E79B0"/>
    <w:lvl w:ilvl="0">
      <w:start w:val="1"/>
      <w:numFmt w:val="decimal"/>
      <w:lvlText w:val="%1)"/>
      <w:lvlJc w:val="left"/>
      <w:pPr>
        <w:ind w:left="1494" w:hanging="360"/>
      </w:pPr>
      <w:rPr>
        <w:rFonts w:cs="Times New Roman"/>
      </w:rPr>
    </w:lvl>
    <w:lvl w:ilvl="1">
      <w:start w:val="1"/>
      <w:numFmt w:val="lowerLetter"/>
      <w:lvlText w:val="%2."/>
      <w:lvlJc w:val="left"/>
      <w:pPr>
        <w:ind w:left="2214" w:hanging="360"/>
      </w:pPr>
      <w:rPr>
        <w:rFonts w:cs="Times New Roman"/>
      </w:rPr>
    </w:lvl>
    <w:lvl w:ilvl="2">
      <w:start w:val="1"/>
      <w:numFmt w:val="lowerRoman"/>
      <w:lvlText w:val="%3."/>
      <w:lvlJc w:val="right"/>
      <w:pPr>
        <w:ind w:left="2934" w:hanging="180"/>
      </w:pPr>
      <w:rPr>
        <w:rFonts w:cs="Times New Roman"/>
      </w:rPr>
    </w:lvl>
    <w:lvl w:ilvl="3">
      <w:start w:val="1"/>
      <w:numFmt w:val="decimal"/>
      <w:lvlText w:val="%4."/>
      <w:lvlJc w:val="left"/>
      <w:pPr>
        <w:ind w:left="3654" w:hanging="360"/>
      </w:pPr>
      <w:rPr>
        <w:rFonts w:cs="Times New Roman"/>
      </w:rPr>
    </w:lvl>
    <w:lvl w:ilvl="4">
      <w:start w:val="1"/>
      <w:numFmt w:val="lowerLetter"/>
      <w:lvlText w:val="%5."/>
      <w:lvlJc w:val="left"/>
      <w:pPr>
        <w:ind w:left="4374" w:hanging="360"/>
      </w:pPr>
      <w:rPr>
        <w:rFonts w:cs="Times New Roman"/>
      </w:rPr>
    </w:lvl>
    <w:lvl w:ilvl="5">
      <w:start w:val="1"/>
      <w:numFmt w:val="lowerRoman"/>
      <w:lvlText w:val="%6."/>
      <w:lvlJc w:val="right"/>
      <w:pPr>
        <w:ind w:left="5094" w:hanging="180"/>
      </w:pPr>
      <w:rPr>
        <w:rFonts w:cs="Times New Roman"/>
      </w:rPr>
    </w:lvl>
    <w:lvl w:ilvl="6">
      <w:start w:val="1"/>
      <w:numFmt w:val="decimal"/>
      <w:lvlText w:val="%7."/>
      <w:lvlJc w:val="left"/>
      <w:pPr>
        <w:ind w:left="5814" w:hanging="360"/>
      </w:pPr>
      <w:rPr>
        <w:rFonts w:cs="Times New Roman"/>
      </w:rPr>
    </w:lvl>
    <w:lvl w:ilvl="7">
      <w:start w:val="1"/>
      <w:numFmt w:val="lowerLetter"/>
      <w:lvlText w:val="%8."/>
      <w:lvlJc w:val="left"/>
      <w:pPr>
        <w:ind w:left="6534" w:hanging="360"/>
      </w:pPr>
      <w:rPr>
        <w:rFonts w:cs="Times New Roman"/>
      </w:rPr>
    </w:lvl>
    <w:lvl w:ilvl="8">
      <w:start w:val="1"/>
      <w:numFmt w:val="lowerRoman"/>
      <w:lvlText w:val="%9."/>
      <w:lvlJc w:val="right"/>
      <w:pPr>
        <w:ind w:left="7254" w:hanging="180"/>
      </w:pPr>
      <w:rPr>
        <w:rFonts w:cs="Times New Roman"/>
      </w:rPr>
    </w:lvl>
  </w:abstractNum>
  <w:abstractNum w:abstractNumId="6" w15:restartNumberingAfterBreak="0">
    <w:nsid w:val="0B7364E5"/>
    <w:multiLevelType w:val="multilevel"/>
    <w:tmpl w:val="CBDC3972"/>
    <w:lvl w:ilvl="0">
      <w:start w:val="1"/>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006C3B"/>
    <w:multiLevelType w:val="multilevel"/>
    <w:tmpl w:val="C18A566E"/>
    <w:lvl w:ilvl="0">
      <w:start w:val="10"/>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4."/>
      <w:lvlJc w:val="left"/>
      <w:pPr>
        <w:ind w:left="2847" w:hanging="720"/>
      </w:pPr>
      <w:rPr>
        <w:rFonts w:ascii="Times New Roman" w:eastAsia="Times New Roman" w:hAnsi="Times New Roman" w:cs="Times New Roman"/>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0D38501F"/>
    <w:multiLevelType w:val="multilevel"/>
    <w:tmpl w:val="E2D81280"/>
    <w:lvl w:ilvl="0">
      <w:start w:val="1"/>
      <w:numFmt w:val="decimal"/>
      <w:lvlText w:val="%1."/>
      <w:lvlJc w:val="left"/>
      <w:pPr>
        <w:ind w:left="540" w:hanging="540"/>
      </w:pPr>
      <w:rPr>
        <w:rFonts w:hint="default"/>
      </w:rPr>
    </w:lvl>
    <w:lvl w:ilvl="1">
      <w:start w:val="1"/>
      <w:numFmt w:val="decimal"/>
      <w:lvlText w:val="%1.%2."/>
      <w:lvlJc w:val="left"/>
      <w:pPr>
        <w:ind w:left="1260"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0E8777E5"/>
    <w:multiLevelType w:val="multilevel"/>
    <w:tmpl w:val="02640EEA"/>
    <w:lvl w:ilvl="0">
      <w:start w:val="1"/>
      <w:numFmt w:val="decimal"/>
      <w:lvlText w:val="%1."/>
      <w:lvlJc w:val="left"/>
      <w:pPr>
        <w:ind w:left="592" w:hanging="450"/>
      </w:pPr>
      <w:rPr>
        <w:rFonts w:hint="default"/>
      </w:rPr>
    </w:lvl>
    <w:lvl w:ilvl="1">
      <w:start w:val="5"/>
      <w:numFmt w:val="decimal"/>
      <w:lvlText w:val="%1.%2."/>
      <w:lvlJc w:val="left"/>
      <w:pPr>
        <w:ind w:left="450" w:hanging="450"/>
      </w:pPr>
      <w:rPr>
        <w:rFonts w:hint="default"/>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29A4066"/>
    <w:multiLevelType w:val="multilevel"/>
    <w:tmpl w:val="C5562D52"/>
    <w:lvl w:ilvl="0">
      <w:start w:val="1"/>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80E1872"/>
    <w:multiLevelType w:val="multilevel"/>
    <w:tmpl w:val="CB60A89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8D31BFA"/>
    <w:multiLevelType w:val="multilevel"/>
    <w:tmpl w:val="D6121054"/>
    <w:lvl w:ilvl="0">
      <w:start w:val="1"/>
      <w:numFmt w:val="decimal"/>
      <w:lvlText w:val="%1."/>
      <w:lvlJc w:val="left"/>
      <w:pPr>
        <w:ind w:left="540" w:hanging="540"/>
      </w:pPr>
      <w:rPr>
        <w:rFonts w:hint="default"/>
        <w:b w:val="0"/>
      </w:rPr>
    </w:lvl>
    <w:lvl w:ilvl="1">
      <w:start w:val="2"/>
      <w:numFmt w:val="decimal"/>
      <w:lvlText w:val="%1.%2."/>
      <w:lvlJc w:val="left"/>
      <w:pPr>
        <w:ind w:left="1074" w:hanging="72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632" w:hanging="1800"/>
      </w:pPr>
      <w:rPr>
        <w:rFonts w:hint="default"/>
        <w:b/>
      </w:rPr>
    </w:lvl>
  </w:abstractNum>
  <w:abstractNum w:abstractNumId="13" w15:restartNumberingAfterBreak="0">
    <w:nsid w:val="25530DFD"/>
    <w:multiLevelType w:val="multilevel"/>
    <w:tmpl w:val="4C48DBFE"/>
    <w:lvl w:ilvl="0">
      <w:start w:val="1"/>
      <w:numFmt w:val="decimal"/>
      <w:pStyle w:val="1"/>
      <w:lvlText w:val="%1."/>
      <w:lvlJc w:val="left"/>
      <w:pPr>
        <w:tabs>
          <w:tab w:val="num" w:pos="1494"/>
        </w:tabs>
        <w:ind w:left="567" w:firstLine="567"/>
      </w:pPr>
      <w:rPr>
        <w:b/>
      </w:rPr>
    </w:lvl>
    <w:lvl w:ilvl="1">
      <w:start w:val="1"/>
      <w:numFmt w:val="decimal"/>
      <w:pStyle w:val="2"/>
      <w:lvlText w:val="%1.%2."/>
      <w:lvlJc w:val="left"/>
      <w:pPr>
        <w:tabs>
          <w:tab w:val="num" w:pos="862"/>
        </w:tabs>
        <w:ind w:left="-425" w:firstLine="567"/>
      </w:pPr>
      <w:rPr>
        <w:b w:val="0"/>
        <w:sz w:val="22"/>
        <w:szCs w:val="22"/>
      </w:rPr>
    </w:lvl>
    <w:lvl w:ilvl="2">
      <w:start w:val="1"/>
      <w:numFmt w:val="decimal"/>
      <w:lvlText w:val="%1.%2.%3."/>
      <w:lvlJc w:val="left"/>
      <w:pPr>
        <w:tabs>
          <w:tab w:val="num" w:pos="1854"/>
        </w:tabs>
        <w:ind w:left="567" w:firstLine="567"/>
      </w:pPr>
      <w:rPr>
        <w:rFonts w:ascii="Arial" w:hAnsi="Arial" w:hint="default"/>
        <w:b w:val="0"/>
        <w:i w:val="0"/>
        <w:color w:val="auto"/>
        <w:sz w:val="20"/>
        <w:szCs w:val="20"/>
      </w:rPr>
    </w:lvl>
    <w:lvl w:ilvl="3">
      <w:start w:val="1"/>
      <w:numFmt w:val="decimal"/>
      <w:lvlText w:val="%1.%2.%3.%4."/>
      <w:lvlJc w:val="left"/>
      <w:pPr>
        <w:tabs>
          <w:tab w:val="num" w:pos="2214"/>
        </w:tabs>
        <w:ind w:left="567" w:firstLine="567"/>
      </w:pPr>
    </w:lvl>
    <w:lvl w:ilvl="4">
      <w:start w:val="1"/>
      <w:numFmt w:val="decimal"/>
      <w:lvlText w:val="%1.%2.%3.%4.%5."/>
      <w:lvlJc w:val="left"/>
      <w:pPr>
        <w:tabs>
          <w:tab w:val="num" w:pos="2214"/>
        </w:tabs>
        <w:ind w:left="567" w:firstLine="567"/>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2A1827FE"/>
    <w:multiLevelType w:val="multilevel"/>
    <w:tmpl w:val="62560438"/>
    <w:lvl w:ilvl="0">
      <w:start w:val="1"/>
      <w:numFmt w:val="decimal"/>
      <w:lvlText w:val="%1."/>
      <w:lvlJc w:val="left"/>
      <w:pPr>
        <w:ind w:left="540" w:hanging="540"/>
      </w:pPr>
      <w:rPr>
        <w:rFonts w:hint="default"/>
        <w:b w:val="0"/>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4."/>
      <w:lvlJc w:val="left"/>
      <w:pPr>
        <w:ind w:left="1080" w:hanging="1080"/>
      </w:pPr>
      <w:rPr>
        <w:rFonts w:ascii="Times New Roman" w:eastAsia="Calibri" w:hAnsi="Times New Roman" w:cs="Times New Roman"/>
        <w:b w:val="0"/>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2FA80E36"/>
    <w:multiLevelType w:val="multilevel"/>
    <w:tmpl w:val="2BB89726"/>
    <w:styleLink w:val="3"/>
    <w:lvl w:ilvl="0">
      <w:start w:val="1"/>
      <w:numFmt w:val="russianLow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FE81AA1"/>
    <w:multiLevelType w:val="multilevel"/>
    <w:tmpl w:val="E710D3C6"/>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1429" w:hanging="720"/>
      </w:pPr>
      <w:rPr>
        <w:rFonts w:ascii="Times New Roman" w:hAnsi="Times New Roman" w:cs="Times New Roman" w:hint="default"/>
      </w:rPr>
    </w:lvl>
    <w:lvl w:ilvl="3">
      <w:start w:val="1"/>
      <w:numFmt w:val="decimal"/>
      <w:lvlText w:val="%1.%2.%3.%4."/>
      <w:lvlJc w:val="left"/>
      <w:pPr>
        <w:ind w:left="2880" w:hanging="720"/>
      </w:pPr>
      <w:rPr>
        <w:rFonts w:ascii="Arial" w:hAnsi="Arial" w:cs="Arial" w:hint="default"/>
      </w:rPr>
    </w:lvl>
    <w:lvl w:ilvl="4">
      <w:start w:val="1"/>
      <w:numFmt w:val="decimal"/>
      <w:lvlText w:val="%1.%2.%3.%4.%5."/>
      <w:lvlJc w:val="left"/>
      <w:pPr>
        <w:ind w:left="3960" w:hanging="1080"/>
      </w:pPr>
      <w:rPr>
        <w:rFonts w:ascii="Arial" w:hAnsi="Arial" w:cs="Arial" w:hint="default"/>
      </w:rPr>
    </w:lvl>
    <w:lvl w:ilvl="5">
      <w:start w:val="1"/>
      <w:numFmt w:val="decimal"/>
      <w:lvlText w:val="%1.%2.%3.%4.%5.%6."/>
      <w:lvlJc w:val="left"/>
      <w:pPr>
        <w:ind w:left="4680" w:hanging="1080"/>
      </w:pPr>
      <w:rPr>
        <w:rFonts w:ascii="Arial" w:hAnsi="Arial" w:cs="Arial" w:hint="default"/>
      </w:rPr>
    </w:lvl>
    <w:lvl w:ilvl="6">
      <w:start w:val="1"/>
      <w:numFmt w:val="decimal"/>
      <w:lvlText w:val="%1.%2.%3.%4.%5.%6.%7."/>
      <w:lvlJc w:val="left"/>
      <w:pPr>
        <w:ind w:left="5760" w:hanging="1440"/>
      </w:pPr>
      <w:rPr>
        <w:rFonts w:ascii="Arial" w:hAnsi="Arial" w:cs="Arial" w:hint="default"/>
      </w:rPr>
    </w:lvl>
    <w:lvl w:ilvl="7">
      <w:start w:val="1"/>
      <w:numFmt w:val="decimal"/>
      <w:lvlText w:val="%1.%2.%3.%4.%5.%6.%7.%8."/>
      <w:lvlJc w:val="left"/>
      <w:pPr>
        <w:ind w:left="6480" w:hanging="1440"/>
      </w:pPr>
      <w:rPr>
        <w:rFonts w:ascii="Arial" w:hAnsi="Arial" w:cs="Arial" w:hint="default"/>
      </w:rPr>
    </w:lvl>
    <w:lvl w:ilvl="8">
      <w:start w:val="1"/>
      <w:numFmt w:val="decimal"/>
      <w:lvlText w:val="%1.%2.%3.%4.%5.%6.%7.%8.%9."/>
      <w:lvlJc w:val="left"/>
      <w:pPr>
        <w:ind w:left="7560" w:hanging="1800"/>
      </w:pPr>
      <w:rPr>
        <w:rFonts w:ascii="Arial" w:hAnsi="Arial" w:cs="Arial" w:hint="default"/>
      </w:rPr>
    </w:lvl>
  </w:abstractNum>
  <w:abstractNum w:abstractNumId="17" w15:restartNumberingAfterBreak="0">
    <w:nsid w:val="375B64DE"/>
    <w:multiLevelType w:val="multilevel"/>
    <w:tmpl w:val="B9883952"/>
    <w:lvl w:ilvl="0">
      <w:start w:val="1"/>
      <w:numFmt w:val="decimal"/>
      <w:lvlText w:val="%1."/>
      <w:lvlJc w:val="left"/>
      <w:pPr>
        <w:tabs>
          <w:tab w:val="num" w:pos="360"/>
        </w:tabs>
        <w:ind w:left="360" w:hanging="360"/>
      </w:pPr>
      <w:rPr>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93A2BC0"/>
    <w:multiLevelType w:val="hybridMultilevel"/>
    <w:tmpl w:val="5366CF1E"/>
    <w:lvl w:ilvl="0" w:tplc="8034D9D8">
      <w:start w:val="1"/>
      <w:numFmt w:val="decimal"/>
      <w:lvlText w:val="%1."/>
      <w:lvlJc w:val="left"/>
      <w:pPr>
        <w:ind w:left="999" w:hanging="360"/>
      </w:pPr>
      <w:rPr>
        <w:rFonts w:hint="default"/>
      </w:rPr>
    </w:lvl>
    <w:lvl w:ilvl="1" w:tplc="04190011">
      <w:start w:val="1"/>
      <w:numFmt w:val="decimal"/>
      <w:lvlText w:val="%2)"/>
      <w:lvlJc w:val="left"/>
      <w:pPr>
        <w:ind w:left="360" w:hanging="360"/>
      </w:pPr>
      <w:rPr>
        <w:rFonts w:hint="default"/>
      </w:rPr>
    </w:lvl>
    <w:lvl w:ilvl="2" w:tplc="0419001B">
      <w:start w:val="1"/>
      <w:numFmt w:val="lowerRoman"/>
      <w:lvlText w:val="%3."/>
      <w:lvlJc w:val="right"/>
      <w:pPr>
        <w:ind w:left="2439" w:hanging="180"/>
      </w:pPr>
    </w:lvl>
    <w:lvl w:ilvl="3" w:tplc="E76CA294">
      <w:start w:val="1"/>
      <w:numFmt w:val="decimal"/>
      <w:lvlText w:val="%4)"/>
      <w:lvlJc w:val="left"/>
      <w:pPr>
        <w:ind w:left="3159" w:hanging="360"/>
      </w:pPr>
      <w:rPr>
        <w:rFonts w:ascii="Times New Roman" w:hAnsi="Times New Roman" w:cs="Times New Roman" w:hint="default"/>
      </w:rPr>
    </w:lvl>
    <w:lvl w:ilvl="4" w:tplc="04190019" w:tentative="1">
      <w:start w:val="1"/>
      <w:numFmt w:val="lowerLetter"/>
      <w:lvlText w:val="%5."/>
      <w:lvlJc w:val="left"/>
      <w:pPr>
        <w:ind w:left="3879" w:hanging="360"/>
      </w:pPr>
    </w:lvl>
    <w:lvl w:ilvl="5" w:tplc="0419000F">
      <w:start w:val="1"/>
      <w:numFmt w:val="decimal"/>
      <w:lvlText w:val="%6."/>
      <w:lvlJc w:val="left"/>
      <w:pPr>
        <w:ind w:left="4599" w:hanging="180"/>
      </w:pPr>
    </w:lvl>
    <w:lvl w:ilvl="6" w:tplc="0419000F" w:tentative="1">
      <w:start w:val="1"/>
      <w:numFmt w:val="decimal"/>
      <w:lvlText w:val="%7."/>
      <w:lvlJc w:val="left"/>
      <w:pPr>
        <w:ind w:left="5319" w:hanging="360"/>
      </w:pPr>
    </w:lvl>
    <w:lvl w:ilvl="7" w:tplc="04190019" w:tentative="1">
      <w:start w:val="1"/>
      <w:numFmt w:val="lowerLetter"/>
      <w:lvlText w:val="%8."/>
      <w:lvlJc w:val="left"/>
      <w:pPr>
        <w:ind w:left="6039" w:hanging="360"/>
      </w:pPr>
    </w:lvl>
    <w:lvl w:ilvl="8" w:tplc="0419001B" w:tentative="1">
      <w:start w:val="1"/>
      <w:numFmt w:val="lowerRoman"/>
      <w:lvlText w:val="%9."/>
      <w:lvlJc w:val="right"/>
      <w:pPr>
        <w:ind w:left="6759" w:hanging="180"/>
      </w:pPr>
    </w:lvl>
  </w:abstractNum>
  <w:abstractNum w:abstractNumId="19" w15:restartNumberingAfterBreak="0">
    <w:nsid w:val="393A2FE0"/>
    <w:multiLevelType w:val="hybridMultilevel"/>
    <w:tmpl w:val="D6B46824"/>
    <w:lvl w:ilvl="0" w:tplc="C5B44676">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B28375E"/>
    <w:multiLevelType w:val="multilevel"/>
    <w:tmpl w:val="23D06F3E"/>
    <w:lvl w:ilvl="0">
      <w:start w:val="10"/>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4."/>
      <w:lvlJc w:val="left"/>
      <w:pPr>
        <w:ind w:left="2847" w:hanging="720"/>
      </w:pPr>
      <w:rPr>
        <w:rFonts w:ascii="Times New Roman" w:eastAsia="Times New Roman" w:hAnsi="Times New Roman" w:cs="Times New Roman"/>
        <w:b w:val="0"/>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431A09CD"/>
    <w:multiLevelType w:val="multilevel"/>
    <w:tmpl w:val="27B00D5A"/>
    <w:lvl w:ilvl="0">
      <w:start w:val="1"/>
      <w:numFmt w:val="bullet"/>
      <w:lvlText w:val=""/>
      <w:lvlJc w:val="left"/>
      <w:pPr>
        <w:ind w:left="420" w:hanging="420"/>
      </w:pPr>
      <w:rPr>
        <w:rFonts w:ascii="Symbol" w:hAnsi="Symbol"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4."/>
      <w:lvlJc w:val="left"/>
      <w:pPr>
        <w:ind w:left="2847" w:hanging="720"/>
      </w:pPr>
      <w:rPr>
        <w:rFonts w:ascii="Times New Roman" w:eastAsia="Times New Roman" w:hAnsi="Times New Roman" w:cs="Times New Roman"/>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45EB0D4B"/>
    <w:multiLevelType w:val="multilevel"/>
    <w:tmpl w:val="23CE172C"/>
    <w:styleLink w:val="4"/>
    <w:lvl w:ilvl="0">
      <w:start w:val="1"/>
      <w:numFmt w:val="russianLower"/>
      <w:lvlText w:val="%1)"/>
      <w:lvlJc w:val="left"/>
      <w:pPr>
        <w:ind w:left="720" w:hanging="360"/>
      </w:pPr>
      <w:rPr>
        <w:rFonts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61E4057"/>
    <w:multiLevelType w:val="multilevel"/>
    <w:tmpl w:val="2BB89726"/>
    <w:styleLink w:val="10"/>
    <w:lvl w:ilvl="0">
      <w:start w:val="1"/>
      <w:numFmt w:val="russianLow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6F31D6C"/>
    <w:multiLevelType w:val="hybridMultilevel"/>
    <w:tmpl w:val="D47E7C18"/>
    <w:lvl w:ilvl="0" w:tplc="F7B456A2">
      <w:start w:val="1"/>
      <w:numFmt w:val="lowerLetter"/>
      <w:lvlText w:val="%1)"/>
      <w:lvlJc w:val="left"/>
      <w:pPr>
        <w:ind w:left="1429" w:hanging="360"/>
      </w:pPr>
    </w:lvl>
    <w:lvl w:ilvl="1" w:tplc="ED544F54" w:tentative="1">
      <w:start w:val="1"/>
      <w:numFmt w:val="lowerLetter"/>
      <w:lvlText w:val="%2."/>
      <w:lvlJc w:val="left"/>
      <w:pPr>
        <w:ind w:left="2149" w:hanging="360"/>
      </w:pPr>
    </w:lvl>
    <w:lvl w:ilvl="2" w:tplc="CDA245CC" w:tentative="1">
      <w:start w:val="1"/>
      <w:numFmt w:val="lowerRoman"/>
      <w:lvlText w:val="%3."/>
      <w:lvlJc w:val="right"/>
      <w:pPr>
        <w:ind w:left="2869" w:hanging="180"/>
      </w:pPr>
    </w:lvl>
    <w:lvl w:ilvl="3" w:tplc="01AEB23A" w:tentative="1">
      <w:start w:val="1"/>
      <w:numFmt w:val="decimal"/>
      <w:lvlText w:val="%4."/>
      <w:lvlJc w:val="left"/>
      <w:pPr>
        <w:ind w:left="3589" w:hanging="360"/>
      </w:pPr>
    </w:lvl>
    <w:lvl w:ilvl="4" w:tplc="D9345A4A" w:tentative="1">
      <w:start w:val="1"/>
      <w:numFmt w:val="lowerLetter"/>
      <w:lvlText w:val="%5."/>
      <w:lvlJc w:val="left"/>
      <w:pPr>
        <w:ind w:left="4309" w:hanging="360"/>
      </w:pPr>
    </w:lvl>
    <w:lvl w:ilvl="5" w:tplc="4C1054A4" w:tentative="1">
      <w:start w:val="1"/>
      <w:numFmt w:val="lowerRoman"/>
      <w:lvlText w:val="%6."/>
      <w:lvlJc w:val="right"/>
      <w:pPr>
        <w:ind w:left="5029" w:hanging="180"/>
      </w:pPr>
    </w:lvl>
    <w:lvl w:ilvl="6" w:tplc="B128F5DE" w:tentative="1">
      <w:start w:val="1"/>
      <w:numFmt w:val="decimal"/>
      <w:lvlText w:val="%7."/>
      <w:lvlJc w:val="left"/>
      <w:pPr>
        <w:ind w:left="5749" w:hanging="360"/>
      </w:pPr>
    </w:lvl>
    <w:lvl w:ilvl="7" w:tplc="FA4CF478" w:tentative="1">
      <w:start w:val="1"/>
      <w:numFmt w:val="lowerLetter"/>
      <w:lvlText w:val="%8."/>
      <w:lvlJc w:val="left"/>
      <w:pPr>
        <w:ind w:left="6469" w:hanging="360"/>
      </w:pPr>
    </w:lvl>
    <w:lvl w:ilvl="8" w:tplc="3E605576" w:tentative="1">
      <w:start w:val="1"/>
      <w:numFmt w:val="lowerRoman"/>
      <w:lvlText w:val="%9."/>
      <w:lvlJc w:val="right"/>
      <w:pPr>
        <w:ind w:left="7189" w:hanging="180"/>
      </w:pPr>
    </w:lvl>
  </w:abstractNum>
  <w:abstractNum w:abstractNumId="25" w15:restartNumberingAfterBreak="0">
    <w:nsid w:val="4AC06DDD"/>
    <w:multiLevelType w:val="multilevel"/>
    <w:tmpl w:val="6C100E4C"/>
    <w:lvl w:ilvl="0">
      <w:start w:val="1"/>
      <w:numFmt w:val="decimal"/>
      <w:lvlText w:val="%1."/>
      <w:lvlJc w:val="left"/>
      <w:pPr>
        <w:tabs>
          <w:tab w:val="num" w:pos="360"/>
        </w:tabs>
        <w:ind w:left="360" w:hanging="360"/>
      </w:pPr>
      <w:rPr>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77E62AAC"/>
    <w:lvl w:ilvl="0">
      <w:start w:val="4"/>
      <w:numFmt w:val="decimal"/>
      <w:pStyle w:val="11"/>
      <w:lvlText w:val="%1."/>
      <w:lvlJc w:val="center"/>
      <w:pPr>
        <w:tabs>
          <w:tab w:val="num" w:pos="4113"/>
        </w:tabs>
        <w:ind w:left="4113" w:hanging="568"/>
      </w:pPr>
      <w:rPr>
        <w:rFonts w:hint="default"/>
      </w:rPr>
    </w:lvl>
    <w:lvl w:ilvl="1">
      <w:start w:val="1"/>
      <w:numFmt w:val="none"/>
      <w:pStyle w:val="20"/>
      <w:lvlText w:val="4.1."/>
      <w:lvlJc w:val="left"/>
      <w:pPr>
        <w:tabs>
          <w:tab w:val="num" w:pos="1417"/>
        </w:tabs>
        <w:ind w:left="1417" w:hanging="1133"/>
      </w:pPr>
      <w:rPr>
        <w:rFonts w:hint="default"/>
        <w:b w:val="0"/>
      </w:rPr>
    </w:lvl>
    <w:lvl w:ilvl="2">
      <w:start w:val="1"/>
      <w:numFmt w:val="decimal"/>
      <w:pStyle w:val="30"/>
      <w:lvlText w:val="%1.%2.%3."/>
      <w:lvlJc w:val="left"/>
      <w:pPr>
        <w:tabs>
          <w:tab w:val="num" w:pos="1133"/>
        </w:tabs>
        <w:ind w:left="1133" w:hanging="1133"/>
      </w:pPr>
      <w:rPr>
        <w:rFonts w:hint="default"/>
      </w:rPr>
    </w:lvl>
    <w:lvl w:ilvl="3">
      <w:start w:val="1"/>
      <w:numFmt w:val="decimal"/>
      <w:pStyle w:val="40"/>
      <w:lvlText w:val="%1.%2.%3.%4."/>
      <w:lvlJc w:val="left"/>
      <w:pPr>
        <w:tabs>
          <w:tab w:val="num" w:pos="1134"/>
        </w:tabs>
        <w:ind w:left="1134" w:hanging="1134"/>
      </w:pPr>
      <w:rPr>
        <w:rFonts w:hint="default"/>
      </w:rPr>
    </w:lvl>
    <w:lvl w:ilvl="4">
      <w:start w:val="1"/>
      <w:numFmt w:val="lowerLetter"/>
      <w:pStyle w:val="5ABCD"/>
      <w:lvlText w:val="%5)"/>
      <w:lvlJc w:val="left"/>
      <w:pPr>
        <w:tabs>
          <w:tab w:val="num" w:pos="1701"/>
        </w:tabs>
        <w:ind w:left="1701"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27" w15:restartNumberingAfterBreak="0">
    <w:nsid w:val="4C855166"/>
    <w:multiLevelType w:val="hybridMultilevel"/>
    <w:tmpl w:val="1E749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CB57E53"/>
    <w:multiLevelType w:val="multilevel"/>
    <w:tmpl w:val="E2D81280"/>
    <w:lvl w:ilvl="0">
      <w:start w:val="1"/>
      <w:numFmt w:val="decimal"/>
      <w:lvlText w:val="%1."/>
      <w:lvlJc w:val="left"/>
      <w:pPr>
        <w:ind w:left="682" w:hanging="540"/>
      </w:pPr>
      <w:rPr>
        <w:rFonts w:hint="default"/>
      </w:rPr>
    </w:lvl>
    <w:lvl w:ilvl="1">
      <w:start w:val="1"/>
      <w:numFmt w:val="decimal"/>
      <w:lvlText w:val="%1.%2."/>
      <w:lvlJc w:val="left"/>
      <w:pPr>
        <w:ind w:left="1402" w:hanging="72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2842" w:hanging="1080"/>
      </w:pPr>
      <w:rPr>
        <w:rFonts w:hint="default"/>
      </w:rPr>
    </w:lvl>
    <w:lvl w:ilvl="4">
      <w:start w:val="1"/>
      <w:numFmt w:val="decimal"/>
      <w:lvlText w:val="%1.%2.%3.%4.%5."/>
      <w:lvlJc w:val="left"/>
      <w:pPr>
        <w:ind w:left="3382" w:hanging="1080"/>
      </w:pPr>
      <w:rPr>
        <w:rFonts w:hint="default"/>
      </w:rPr>
    </w:lvl>
    <w:lvl w:ilvl="5">
      <w:start w:val="1"/>
      <w:numFmt w:val="decimal"/>
      <w:lvlText w:val="%1.%2.%3.%4.%5.%6."/>
      <w:lvlJc w:val="left"/>
      <w:pPr>
        <w:ind w:left="4282" w:hanging="1440"/>
      </w:pPr>
      <w:rPr>
        <w:rFonts w:hint="default"/>
      </w:rPr>
    </w:lvl>
    <w:lvl w:ilvl="6">
      <w:start w:val="1"/>
      <w:numFmt w:val="decimal"/>
      <w:lvlText w:val="%1.%2.%3.%4.%5.%6.%7."/>
      <w:lvlJc w:val="left"/>
      <w:pPr>
        <w:ind w:left="4822" w:hanging="1440"/>
      </w:pPr>
      <w:rPr>
        <w:rFonts w:hint="default"/>
      </w:rPr>
    </w:lvl>
    <w:lvl w:ilvl="7">
      <w:start w:val="1"/>
      <w:numFmt w:val="decimal"/>
      <w:lvlText w:val="%1.%2.%3.%4.%5.%6.%7.%8."/>
      <w:lvlJc w:val="left"/>
      <w:pPr>
        <w:ind w:left="5722" w:hanging="1800"/>
      </w:pPr>
      <w:rPr>
        <w:rFonts w:hint="default"/>
      </w:rPr>
    </w:lvl>
    <w:lvl w:ilvl="8">
      <w:start w:val="1"/>
      <w:numFmt w:val="decimal"/>
      <w:lvlText w:val="%1.%2.%3.%4.%5.%6.%7.%8.%9."/>
      <w:lvlJc w:val="left"/>
      <w:pPr>
        <w:ind w:left="6262" w:hanging="1800"/>
      </w:pPr>
      <w:rPr>
        <w:rFonts w:hint="default"/>
      </w:rPr>
    </w:lvl>
  </w:abstractNum>
  <w:abstractNum w:abstractNumId="29" w15:restartNumberingAfterBreak="0">
    <w:nsid w:val="4F733752"/>
    <w:multiLevelType w:val="multilevel"/>
    <w:tmpl w:val="0A6876BC"/>
    <w:lvl w:ilvl="0">
      <w:start w:val="3"/>
      <w:numFmt w:val="decimal"/>
      <w:lvlText w:val="%1."/>
      <w:lvlJc w:val="left"/>
      <w:pPr>
        <w:tabs>
          <w:tab w:val="num" w:pos="360"/>
        </w:tabs>
        <w:ind w:left="360" w:hanging="360"/>
      </w:pPr>
      <w:rPr>
        <w:rFonts w:ascii="Times New Roman" w:hAnsi="Times New Roman" w:cs="Times New Roman" w:hint="default"/>
        <w:sz w:val="20"/>
        <w:szCs w:val="20"/>
      </w:rPr>
    </w:lvl>
    <w:lvl w:ilvl="1">
      <w:start w:val="4"/>
      <w:numFmt w:val="decimal"/>
      <w:lvlText w:val="%2."/>
      <w:lvlJc w:val="left"/>
      <w:pPr>
        <w:tabs>
          <w:tab w:val="num" w:pos="360"/>
        </w:tabs>
        <w:ind w:left="360" w:hanging="360"/>
      </w:pPr>
      <w:rPr>
        <w:rFonts w:hint="default"/>
      </w:rPr>
    </w:lvl>
    <w:lvl w:ilvl="2">
      <w:start w:val="1"/>
      <w:numFmt w:val="decimal"/>
      <w:lvlText w:val="%3."/>
      <w:lvlJc w:val="left"/>
      <w:pPr>
        <w:tabs>
          <w:tab w:val="num" w:pos="928"/>
        </w:tabs>
        <w:ind w:left="928" w:hanging="360"/>
      </w:pPr>
      <w:rPr>
        <w:rFonts w:hint="default"/>
      </w:rPr>
    </w:lvl>
    <w:lvl w:ilvl="3">
      <w:start w:val="1"/>
      <w:numFmt w:val="decimal"/>
      <w:lvlText w:val="%4."/>
      <w:lvlJc w:val="left"/>
      <w:pPr>
        <w:tabs>
          <w:tab w:val="num" w:pos="2880"/>
        </w:tabs>
        <w:ind w:left="2880" w:hanging="360"/>
      </w:pPr>
      <w:rPr>
        <w:rFonts w:ascii="Times New Roman" w:hAnsi="Times New Roman" w:cs="Times New Roman" w:hint="default"/>
        <w:sz w:val="20"/>
        <w:szCs w:val="20"/>
      </w:rPr>
    </w:lvl>
    <w:lvl w:ilvl="4">
      <w:start w:val="1"/>
      <w:numFmt w:val="decimal"/>
      <w:lvlText w:val="%5."/>
      <w:lvlJc w:val="left"/>
      <w:pPr>
        <w:tabs>
          <w:tab w:val="num" w:pos="786"/>
        </w:tabs>
        <w:ind w:left="786" w:hanging="360"/>
      </w:pPr>
      <w:rPr>
        <w:rFonts w:ascii="Times New Roman" w:hAnsi="Times New Roman" w:cs="Times New Roman" w:hint="default"/>
        <w:sz w:val="20"/>
        <w:szCs w:val="20"/>
      </w:rPr>
    </w:lvl>
    <w:lvl w:ilvl="5">
      <w:start w:val="1"/>
      <w:numFmt w:val="decimal"/>
      <w:lvlText w:val="%6."/>
      <w:lvlJc w:val="left"/>
      <w:pPr>
        <w:tabs>
          <w:tab w:val="num" w:pos="501"/>
        </w:tabs>
        <w:ind w:left="501" w:hanging="360"/>
      </w:pPr>
      <w:rPr>
        <w:rFonts w:hint="default"/>
      </w:rPr>
    </w:lvl>
    <w:lvl w:ilvl="6">
      <w:start w:val="1"/>
      <w:numFmt w:val="decimal"/>
      <w:lvlText w:val="%7."/>
      <w:lvlJc w:val="left"/>
      <w:pPr>
        <w:tabs>
          <w:tab w:val="num" w:pos="360"/>
        </w:tabs>
        <w:ind w:left="360" w:hanging="360"/>
      </w:pPr>
      <w:rPr>
        <w:rFonts w:ascii="Times New Roman" w:hAnsi="Times New Roman" w:cs="Times New Roman" w:hint="default"/>
        <w:sz w:val="20"/>
        <w:szCs w:val="20"/>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51254787"/>
    <w:multiLevelType w:val="multilevel"/>
    <w:tmpl w:val="DB36503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928"/>
        </w:tabs>
        <w:ind w:left="928"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730D54"/>
    <w:multiLevelType w:val="multilevel"/>
    <w:tmpl w:val="2F261AA6"/>
    <w:lvl w:ilvl="0">
      <w:start w:val="1"/>
      <w:numFmt w:val="decimal"/>
      <w:lvlText w:val="%1."/>
      <w:lvlJc w:val="left"/>
      <w:pPr>
        <w:ind w:left="540" w:hanging="540"/>
      </w:pPr>
      <w:rPr>
        <w:rFonts w:hint="default"/>
        <w:b w:val="0"/>
      </w:rPr>
    </w:lvl>
    <w:lvl w:ilvl="1">
      <w:start w:val="4"/>
      <w:numFmt w:val="decimal"/>
      <w:lvlText w:val="%1.%2."/>
      <w:lvlJc w:val="left"/>
      <w:pPr>
        <w:ind w:left="1039" w:hanging="720"/>
      </w:pPr>
      <w:rPr>
        <w:rFonts w:hint="default"/>
      </w:rPr>
    </w:lvl>
    <w:lvl w:ilvl="2">
      <w:start w:val="1"/>
      <w:numFmt w:val="decimal"/>
      <w:lvlText w:val="%1.%2.%3."/>
      <w:lvlJc w:val="left"/>
      <w:pPr>
        <w:ind w:left="1358" w:hanging="720"/>
      </w:pPr>
      <w:rPr>
        <w:rFonts w:hint="default"/>
        <w:b/>
      </w:rPr>
    </w:lvl>
    <w:lvl w:ilvl="3">
      <w:start w:val="1"/>
      <w:numFmt w:val="decimal"/>
      <w:lvlText w:val="%1.%2.%3.%4."/>
      <w:lvlJc w:val="left"/>
      <w:pPr>
        <w:ind w:left="2037" w:hanging="108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3035" w:hanging="1440"/>
      </w:pPr>
      <w:rPr>
        <w:rFonts w:hint="default"/>
      </w:rPr>
    </w:lvl>
    <w:lvl w:ilvl="6">
      <w:start w:val="1"/>
      <w:numFmt w:val="decimal"/>
      <w:lvlText w:val="%1.%2.%3.%4.%5.%6.%7."/>
      <w:lvlJc w:val="left"/>
      <w:pPr>
        <w:ind w:left="3354" w:hanging="1440"/>
      </w:pPr>
      <w:rPr>
        <w:rFonts w:hint="default"/>
      </w:rPr>
    </w:lvl>
    <w:lvl w:ilvl="7">
      <w:start w:val="1"/>
      <w:numFmt w:val="decimal"/>
      <w:lvlText w:val="%1.%2.%3.%4.%5.%6.%7.%8."/>
      <w:lvlJc w:val="left"/>
      <w:pPr>
        <w:ind w:left="4033" w:hanging="1800"/>
      </w:pPr>
      <w:rPr>
        <w:rFonts w:hint="default"/>
      </w:rPr>
    </w:lvl>
    <w:lvl w:ilvl="8">
      <w:start w:val="1"/>
      <w:numFmt w:val="decimal"/>
      <w:lvlText w:val="%1.%2.%3.%4.%5.%6.%7.%8.%9."/>
      <w:lvlJc w:val="left"/>
      <w:pPr>
        <w:ind w:left="4352" w:hanging="1800"/>
      </w:pPr>
      <w:rPr>
        <w:rFonts w:hint="default"/>
      </w:rPr>
    </w:lvl>
  </w:abstractNum>
  <w:abstractNum w:abstractNumId="32" w15:restartNumberingAfterBreak="0">
    <w:nsid w:val="60D222DB"/>
    <w:multiLevelType w:val="multilevel"/>
    <w:tmpl w:val="664841BA"/>
    <w:lvl w:ilvl="0">
      <w:start w:val="2"/>
      <w:numFmt w:val="decimal"/>
      <w:lvlText w:val="%1."/>
      <w:lvlJc w:val="left"/>
      <w:pPr>
        <w:ind w:left="3192"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4686" w:hanging="720"/>
      </w:pPr>
      <w:rPr>
        <w:rFonts w:hint="default"/>
      </w:rPr>
    </w:lvl>
    <w:lvl w:ilvl="3">
      <w:start w:val="1"/>
      <w:numFmt w:val="decimal"/>
      <w:lvlText w:val="%1.%2.%3.%4."/>
      <w:lvlJc w:val="left"/>
      <w:pPr>
        <w:ind w:left="5253"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6747" w:hanging="1080"/>
      </w:pPr>
      <w:rPr>
        <w:rFonts w:hint="default"/>
      </w:rPr>
    </w:lvl>
    <w:lvl w:ilvl="6">
      <w:start w:val="1"/>
      <w:numFmt w:val="decimal"/>
      <w:lvlText w:val="%1.%2.%3.%4.%5.%6.%7."/>
      <w:lvlJc w:val="left"/>
      <w:pPr>
        <w:ind w:left="7314" w:hanging="1080"/>
      </w:pPr>
      <w:rPr>
        <w:rFonts w:hint="default"/>
      </w:rPr>
    </w:lvl>
    <w:lvl w:ilvl="7">
      <w:start w:val="1"/>
      <w:numFmt w:val="decimal"/>
      <w:lvlText w:val="%1.%2.%3.%4.%5.%6.%7.%8."/>
      <w:lvlJc w:val="left"/>
      <w:pPr>
        <w:ind w:left="8241" w:hanging="1440"/>
      </w:pPr>
      <w:rPr>
        <w:rFonts w:hint="default"/>
      </w:rPr>
    </w:lvl>
    <w:lvl w:ilvl="8">
      <w:start w:val="1"/>
      <w:numFmt w:val="decimal"/>
      <w:lvlText w:val="%1.%2.%3.%4.%5.%6.%7.%8.%9."/>
      <w:lvlJc w:val="left"/>
      <w:pPr>
        <w:ind w:left="8808" w:hanging="1440"/>
      </w:pPr>
      <w:rPr>
        <w:rFonts w:hint="default"/>
      </w:rPr>
    </w:lvl>
  </w:abstractNum>
  <w:abstractNum w:abstractNumId="33" w15:restartNumberingAfterBreak="0">
    <w:nsid w:val="61B53ADF"/>
    <w:multiLevelType w:val="multilevel"/>
    <w:tmpl w:val="942CCB84"/>
    <w:lvl w:ilvl="0">
      <w:start w:val="1"/>
      <w:numFmt w:val="decimal"/>
      <w:lvlText w:val="%1."/>
      <w:lvlJc w:val="left"/>
      <w:pPr>
        <w:ind w:left="450" w:hanging="450"/>
      </w:pPr>
      <w:rPr>
        <w:rFonts w:hint="default"/>
        <w:b/>
      </w:rPr>
    </w:lvl>
    <w:lvl w:ilvl="1">
      <w:start w:val="3"/>
      <w:numFmt w:val="decimal"/>
      <w:lvlText w:val="%1.%2."/>
      <w:lvlJc w:val="left"/>
      <w:pPr>
        <w:ind w:left="450" w:hanging="45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43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4" w15:restartNumberingAfterBreak="0">
    <w:nsid w:val="6B444C30"/>
    <w:multiLevelType w:val="multilevel"/>
    <w:tmpl w:val="5930018C"/>
    <w:lvl w:ilvl="0">
      <w:start w:val="1"/>
      <w:numFmt w:val="decimal"/>
      <w:lvlText w:val="%1."/>
      <w:lvlJc w:val="left"/>
      <w:pPr>
        <w:ind w:left="540" w:hanging="540"/>
      </w:pPr>
      <w:rPr>
        <w:rFonts w:ascii="Times New Roman" w:eastAsia="Times New Roman" w:hAnsi="Times New Roman" w:cs="Times New Roman"/>
        <w:b w:val="0"/>
      </w:rPr>
    </w:lvl>
    <w:lvl w:ilvl="1">
      <w:start w:val="2"/>
      <w:numFmt w:val="decimal"/>
      <w:lvlText w:val="%1.%2."/>
      <w:lvlJc w:val="left"/>
      <w:pPr>
        <w:ind w:left="1074" w:hanging="72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632" w:hanging="1800"/>
      </w:pPr>
      <w:rPr>
        <w:rFonts w:hint="default"/>
        <w:b/>
      </w:rPr>
    </w:lvl>
  </w:abstractNum>
  <w:abstractNum w:abstractNumId="35" w15:restartNumberingAfterBreak="0">
    <w:nsid w:val="702D4FCB"/>
    <w:multiLevelType w:val="multilevel"/>
    <w:tmpl w:val="A5960716"/>
    <w:lvl w:ilvl="0">
      <w:start w:val="1"/>
      <w:numFmt w:val="decimal"/>
      <w:lvlText w:val="%1."/>
      <w:lvlJc w:val="left"/>
      <w:pPr>
        <w:ind w:left="540" w:hanging="540"/>
      </w:pPr>
      <w:rPr>
        <w:rFonts w:hint="default"/>
        <w:b/>
      </w:rPr>
    </w:lvl>
    <w:lvl w:ilvl="1">
      <w:start w:val="2"/>
      <w:numFmt w:val="decimal"/>
      <w:lvlText w:val="%1.%2."/>
      <w:lvlJc w:val="left"/>
      <w:pPr>
        <w:ind w:left="1074" w:hanging="72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632" w:hanging="1800"/>
      </w:pPr>
      <w:rPr>
        <w:rFonts w:hint="default"/>
        <w:b/>
      </w:rPr>
    </w:lvl>
  </w:abstractNum>
  <w:abstractNum w:abstractNumId="36" w15:restartNumberingAfterBreak="0">
    <w:nsid w:val="70786C90"/>
    <w:multiLevelType w:val="multilevel"/>
    <w:tmpl w:val="B4048C0A"/>
    <w:lvl w:ilvl="0">
      <w:start w:val="1"/>
      <w:numFmt w:val="decimal"/>
      <w:lvlText w:val="%1."/>
      <w:lvlJc w:val="left"/>
      <w:pPr>
        <w:ind w:left="540" w:hanging="54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CD36D5B"/>
    <w:multiLevelType w:val="hybridMultilevel"/>
    <w:tmpl w:val="2362D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FF412D1"/>
    <w:multiLevelType w:val="multilevel"/>
    <w:tmpl w:val="2BB89726"/>
    <w:numStyleLink w:val="3"/>
  </w:abstractNum>
  <w:num w:numId="1">
    <w:abstractNumId w:val="4"/>
  </w:num>
  <w:num w:numId="2">
    <w:abstractNumId w:val="1"/>
  </w:num>
  <w:num w:numId="3">
    <w:abstractNumId w:val="30"/>
  </w:num>
  <w:num w:numId="4">
    <w:abstractNumId w:val="26"/>
  </w:num>
  <w:num w:numId="5">
    <w:abstractNumId w:val="16"/>
  </w:num>
  <w:num w:numId="6">
    <w:abstractNumId w:val="8"/>
  </w:num>
  <w:num w:numId="7">
    <w:abstractNumId w:val="12"/>
  </w:num>
  <w:num w:numId="8">
    <w:abstractNumId w:val="14"/>
  </w:num>
  <w:num w:numId="9">
    <w:abstractNumId w:val="36"/>
  </w:num>
  <w:num w:numId="10">
    <w:abstractNumId w:val="31"/>
  </w:num>
  <w:num w:numId="11">
    <w:abstractNumId w:val="11"/>
  </w:num>
  <w:num w:numId="12">
    <w:abstractNumId w:val="19"/>
  </w:num>
  <w:num w:numId="13">
    <w:abstractNumId w:val="27"/>
  </w:num>
  <w:num w:numId="14">
    <w:abstractNumId w:val="29"/>
  </w:num>
  <w:num w:numId="15">
    <w:abstractNumId w:val="0"/>
  </w:num>
  <w:num w:numId="16">
    <w:abstractNumId w:val="2"/>
  </w:num>
  <w:num w:numId="17">
    <w:abstractNumId w:val="34"/>
  </w:num>
  <w:num w:numId="18">
    <w:abstractNumId w:val="38"/>
  </w:num>
  <w:num w:numId="19">
    <w:abstractNumId w:val="7"/>
  </w:num>
  <w:num w:numId="20">
    <w:abstractNumId w:val="35"/>
  </w:num>
  <w:num w:numId="21">
    <w:abstractNumId w:val="24"/>
  </w:num>
  <w:num w:numId="22">
    <w:abstractNumId w:val="21"/>
  </w:num>
  <w:num w:numId="23">
    <w:abstractNumId w:val="33"/>
  </w:num>
  <w:num w:numId="24">
    <w:abstractNumId w:val="3"/>
  </w:num>
  <w:num w:numId="25">
    <w:abstractNumId w:val="20"/>
  </w:num>
  <w:num w:numId="26">
    <w:abstractNumId w:val="6"/>
  </w:num>
  <w:num w:numId="27">
    <w:abstractNumId w:val="18"/>
  </w:num>
  <w:num w:numId="28">
    <w:abstractNumId w:val="37"/>
  </w:num>
  <w:num w:numId="29">
    <w:abstractNumId w:val="9"/>
  </w:num>
  <w:num w:numId="30">
    <w:abstractNumId w:val="10"/>
  </w:num>
  <w:num w:numId="31">
    <w:abstractNumId w:val="28"/>
  </w:num>
  <w:num w:numId="32">
    <w:abstractNumId w:val="17"/>
  </w:num>
  <w:num w:numId="33">
    <w:abstractNumId w:val="25"/>
  </w:num>
  <w:num w:numId="34">
    <w:abstractNumId w:val="32"/>
  </w:num>
  <w:num w:numId="35">
    <w:abstractNumId w:val="23"/>
  </w:num>
  <w:num w:numId="36">
    <w:abstractNumId w:val="15"/>
  </w:num>
  <w:num w:numId="37">
    <w:abstractNumId w:val="22"/>
  </w:num>
  <w:num w:numId="38">
    <w:abstractNumId w:val="13"/>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3E8"/>
    <w:rsid w:val="00000227"/>
    <w:rsid w:val="00000E17"/>
    <w:rsid w:val="0000199A"/>
    <w:rsid w:val="00002843"/>
    <w:rsid w:val="000033F2"/>
    <w:rsid w:val="0000374A"/>
    <w:rsid w:val="00003D37"/>
    <w:rsid w:val="0000441F"/>
    <w:rsid w:val="000049DF"/>
    <w:rsid w:val="0000567C"/>
    <w:rsid w:val="00006128"/>
    <w:rsid w:val="000061A4"/>
    <w:rsid w:val="000071D7"/>
    <w:rsid w:val="0000724A"/>
    <w:rsid w:val="0000760E"/>
    <w:rsid w:val="00007D97"/>
    <w:rsid w:val="00010037"/>
    <w:rsid w:val="000116B4"/>
    <w:rsid w:val="000138E2"/>
    <w:rsid w:val="00013C23"/>
    <w:rsid w:val="0001565F"/>
    <w:rsid w:val="00015BCF"/>
    <w:rsid w:val="00015DDA"/>
    <w:rsid w:val="00016375"/>
    <w:rsid w:val="00016F34"/>
    <w:rsid w:val="000170B3"/>
    <w:rsid w:val="00017282"/>
    <w:rsid w:val="000173AB"/>
    <w:rsid w:val="00017B58"/>
    <w:rsid w:val="00017B6E"/>
    <w:rsid w:val="00020892"/>
    <w:rsid w:val="00021182"/>
    <w:rsid w:val="00021DA5"/>
    <w:rsid w:val="0002375A"/>
    <w:rsid w:val="00026E2C"/>
    <w:rsid w:val="000307B3"/>
    <w:rsid w:val="0003098F"/>
    <w:rsid w:val="000317AD"/>
    <w:rsid w:val="0003239C"/>
    <w:rsid w:val="000323E8"/>
    <w:rsid w:val="00033363"/>
    <w:rsid w:val="00033897"/>
    <w:rsid w:val="00033A91"/>
    <w:rsid w:val="00034796"/>
    <w:rsid w:val="00035628"/>
    <w:rsid w:val="00035ACB"/>
    <w:rsid w:val="000404EC"/>
    <w:rsid w:val="00040705"/>
    <w:rsid w:val="0004534F"/>
    <w:rsid w:val="000456AA"/>
    <w:rsid w:val="000468EC"/>
    <w:rsid w:val="00047200"/>
    <w:rsid w:val="000506B0"/>
    <w:rsid w:val="0005075B"/>
    <w:rsid w:val="00050F24"/>
    <w:rsid w:val="0005161E"/>
    <w:rsid w:val="00052382"/>
    <w:rsid w:val="00054EBE"/>
    <w:rsid w:val="00055C41"/>
    <w:rsid w:val="000560C2"/>
    <w:rsid w:val="00056639"/>
    <w:rsid w:val="00057D21"/>
    <w:rsid w:val="00060935"/>
    <w:rsid w:val="00060A22"/>
    <w:rsid w:val="00061598"/>
    <w:rsid w:val="00061A2D"/>
    <w:rsid w:val="000622E0"/>
    <w:rsid w:val="00063C69"/>
    <w:rsid w:val="000641F6"/>
    <w:rsid w:val="00064B23"/>
    <w:rsid w:val="000656B2"/>
    <w:rsid w:val="0006630D"/>
    <w:rsid w:val="00066424"/>
    <w:rsid w:val="00066601"/>
    <w:rsid w:val="00066ADA"/>
    <w:rsid w:val="00066F90"/>
    <w:rsid w:val="000722A3"/>
    <w:rsid w:val="00073241"/>
    <w:rsid w:val="0007341D"/>
    <w:rsid w:val="0007379F"/>
    <w:rsid w:val="00074D7B"/>
    <w:rsid w:val="00075625"/>
    <w:rsid w:val="00076515"/>
    <w:rsid w:val="00076722"/>
    <w:rsid w:val="00077838"/>
    <w:rsid w:val="000806B6"/>
    <w:rsid w:val="0008145B"/>
    <w:rsid w:val="00083471"/>
    <w:rsid w:val="00083771"/>
    <w:rsid w:val="00084B35"/>
    <w:rsid w:val="00084C08"/>
    <w:rsid w:val="0008668C"/>
    <w:rsid w:val="000872D1"/>
    <w:rsid w:val="000873CE"/>
    <w:rsid w:val="000874E9"/>
    <w:rsid w:val="0008796A"/>
    <w:rsid w:val="0009087C"/>
    <w:rsid w:val="00090D58"/>
    <w:rsid w:val="00091160"/>
    <w:rsid w:val="00091B1D"/>
    <w:rsid w:val="00092202"/>
    <w:rsid w:val="000929E9"/>
    <w:rsid w:val="00094558"/>
    <w:rsid w:val="00095333"/>
    <w:rsid w:val="00096077"/>
    <w:rsid w:val="0009622E"/>
    <w:rsid w:val="00096CFC"/>
    <w:rsid w:val="000976C8"/>
    <w:rsid w:val="000A12E0"/>
    <w:rsid w:val="000A1DF7"/>
    <w:rsid w:val="000A2C4F"/>
    <w:rsid w:val="000A2E16"/>
    <w:rsid w:val="000A4011"/>
    <w:rsid w:val="000A5FDA"/>
    <w:rsid w:val="000A66E0"/>
    <w:rsid w:val="000A6945"/>
    <w:rsid w:val="000A758B"/>
    <w:rsid w:val="000B0386"/>
    <w:rsid w:val="000B0AF3"/>
    <w:rsid w:val="000B19F8"/>
    <w:rsid w:val="000B1ABB"/>
    <w:rsid w:val="000B21C0"/>
    <w:rsid w:val="000B21D4"/>
    <w:rsid w:val="000B2270"/>
    <w:rsid w:val="000B2CDC"/>
    <w:rsid w:val="000B3440"/>
    <w:rsid w:val="000B3A8B"/>
    <w:rsid w:val="000B4243"/>
    <w:rsid w:val="000B473F"/>
    <w:rsid w:val="000B70F1"/>
    <w:rsid w:val="000B7B77"/>
    <w:rsid w:val="000B7D78"/>
    <w:rsid w:val="000B7F85"/>
    <w:rsid w:val="000C00CC"/>
    <w:rsid w:val="000C0C03"/>
    <w:rsid w:val="000C2CEE"/>
    <w:rsid w:val="000C2EA6"/>
    <w:rsid w:val="000C5E29"/>
    <w:rsid w:val="000C6165"/>
    <w:rsid w:val="000C6626"/>
    <w:rsid w:val="000C6692"/>
    <w:rsid w:val="000C68D9"/>
    <w:rsid w:val="000D0984"/>
    <w:rsid w:val="000D0D8B"/>
    <w:rsid w:val="000D12B9"/>
    <w:rsid w:val="000D22F1"/>
    <w:rsid w:val="000D233D"/>
    <w:rsid w:val="000D2DA3"/>
    <w:rsid w:val="000D302A"/>
    <w:rsid w:val="000D4415"/>
    <w:rsid w:val="000D5510"/>
    <w:rsid w:val="000D5DAC"/>
    <w:rsid w:val="000D675C"/>
    <w:rsid w:val="000D6AFD"/>
    <w:rsid w:val="000D7436"/>
    <w:rsid w:val="000D7B06"/>
    <w:rsid w:val="000E24A1"/>
    <w:rsid w:val="000E255A"/>
    <w:rsid w:val="000E37A0"/>
    <w:rsid w:val="000E4557"/>
    <w:rsid w:val="000E502F"/>
    <w:rsid w:val="000F043B"/>
    <w:rsid w:val="000F0787"/>
    <w:rsid w:val="000F1D76"/>
    <w:rsid w:val="000F271F"/>
    <w:rsid w:val="000F2F17"/>
    <w:rsid w:val="000F3905"/>
    <w:rsid w:val="000F41D7"/>
    <w:rsid w:val="000F493B"/>
    <w:rsid w:val="000F493C"/>
    <w:rsid w:val="000F54E4"/>
    <w:rsid w:val="000F5517"/>
    <w:rsid w:val="000F66C6"/>
    <w:rsid w:val="000F7140"/>
    <w:rsid w:val="000F7203"/>
    <w:rsid w:val="000F7516"/>
    <w:rsid w:val="000F7D7E"/>
    <w:rsid w:val="00100453"/>
    <w:rsid w:val="00100781"/>
    <w:rsid w:val="00100A9B"/>
    <w:rsid w:val="0010122C"/>
    <w:rsid w:val="00102F93"/>
    <w:rsid w:val="00104202"/>
    <w:rsid w:val="00104B78"/>
    <w:rsid w:val="001050C5"/>
    <w:rsid w:val="0010587D"/>
    <w:rsid w:val="00106328"/>
    <w:rsid w:val="001073A5"/>
    <w:rsid w:val="0011001C"/>
    <w:rsid w:val="00110CB8"/>
    <w:rsid w:val="00111892"/>
    <w:rsid w:val="00112294"/>
    <w:rsid w:val="0011235A"/>
    <w:rsid w:val="001126A3"/>
    <w:rsid w:val="00112791"/>
    <w:rsid w:val="00113483"/>
    <w:rsid w:val="001141A3"/>
    <w:rsid w:val="001147FF"/>
    <w:rsid w:val="001150A2"/>
    <w:rsid w:val="0011586C"/>
    <w:rsid w:val="00116B0D"/>
    <w:rsid w:val="00116B7C"/>
    <w:rsid w:val="001174CC"/>
    <w:rsid w:val="00120D16"/>
    <w:rsid w:val="0012241F"/>
    <w:rsid w:val="001226BE"/>
    <w:rsid w:val="00122D91"/>
    <w:rsid w:val="0012486C"/>
    <w:rsid w:val="001251DE"/>
    <w:rsid w:val="001253E1"/>
    <w:rsid w:val="00126779"/>
    <w:rsid w:val="0012791E"/>
    <w:rsid w:val="001300A7"/>
    <w:rsid w:val="00132CC0"/>
    <w:rsid w:val="00133672"/>
    <w:rsid w:val="001339EB"/>
    <w:rsid w:val="0013495C"/>
    <w:rsid w:val="001354D2"/>
    <w:rsid w:val="00136B67"/>
    <w:rsid w:val="00136DA0"/>
    <w:rsid w:val="00140921"/>
    <w:rsid w:val="0014146E"/>
    <w:rsid w:val="00143226"/>
    <w:rsid w:val="00145724"/>
    <w:rsid w:val="0014581D"/>
    <w:rsid w:val="00145A30"/>
    <w:rsid w:val="00146573"/>
    <w:rsid w:val="00147160"/>
    <w:rsid w:val="00151215"/>
    <w:rsid w:val="00151B47"/>
    <w:rsid w:val="00151F0A"/>
    <w:rsid w:val="001520F7"/>
    <w:rsid w:val="00152230"/>
    <w:rsid w:val="0015226D"/>
    <w:rsid w:val="0015288E"/>
    <w:rsid w:val="00153E63"/>
    <w:rsid w:val="0015410E"/>
    <w:rsid w:val="0015590A"/>
    <w:rsid w:val="00155C06"/>
    <w:rsid w:val="00155E31"/>
    <w:rsid w:val="001567A6"/>
    <w:rsid w:val="00156D05"/>
    <w:rsid w:val="00157D04"/>
    <w:rsid w:val="001601CD"/>
    <w:rsid w:val="00160C73"/>
    <w:rsid w:val="0016146D"/>
    <w:rsid w:val="00162634"/>
    <w:rsid w:val="00162731"/>
    <w:rsid w:val="00162CE6"/>
    <w:rsid w:val="00163995"/>
    <w:rsid w:val="00164EEF"/>
    <w:rsid w:val="00165390"/>
    <w:rsid w:val="001669BC"/>
    <w:rsid w:val="00167319"/>
    <w:rsid w:val="00170D60"/>
    <w:rsid w:val="001720B2"/>
    <w:rsid w:val="00172D26"/>
    <w:rsid w:val="00172EE3"/>
    <w:rsid w:val="00173DF3"/>
    <w:rsid w:val="00174BED"/>
    <w:rsid w:val="001753D1"/>
    <w:rsid w:val="00175694"/>
    <w:rsid w:val="00175A14"/>
    <w:rsid w:val="00180699"/>
    <w:rsid w:val="00181019"/>
    <w:rsid w:val="001810C4"/>
    <w:rsid w:val="0018172C"/>
    <w:rsid w:val="00182203"/>
    <w:rsid w:val="001837C0"/>
    <w:rsid w:val="00184E48"/>
    <w:rsid w:val="001861A2"/>
    <w:rsid w:val="00186CFD"/>
    <w:rsid w:val="00187238"/>
    <w:rsid w:val="00190485"/>
    <w:rsid w:val="00191352"/>
    <w:rsid w:val="00191847"/>
    <w:rsid w:val="0019198E"/>
    <w:rsid w:val="001934E1"/>
    <w:rsid w:val="00194B2D"/>
    <w:rsid w:val="001969B3"/>
    <w:rsid w:val="001976F5"/>
    <w:rsid w:val="00197C14"/>
    <w:rsid w:val="001A020E"/>
    <w:rsid w:val="001A270D"/>
    <w:rsid w:val="001A2848"/>
    <w:rsid w:val="001A3EBA"/>
    <w:rsid w:val="001A456F"/>
    <w:rsid w:val="001A4BB4"/>
    <w:rsid w:val="001A586B"/>
    <w:rsid w:val="001A6BC5"/>
    <w:rsid w:val="001A71A7"/>
    <w:rsid w:val="001A75EB"/>
    <w:rsid w:val="001A7E93"/>
    <w:rsid w:val="001B090E"/>
    <w:rsid w:val="001B2718"/>
    <w:rsid w:val="001B2A9F"/>
    <w:rsid w:val="001B3976"/>
    <w:rsid w:val="001B4046"/>
    <w:rsid w:val="001B5198"/>
    <w:rsid w:val="001B54F0"/>
    <w:rsid w:val="001B5A51"/>
    <w:rsid w:val="001B5CBF"/>
    <w:rsid w:val="001B6023"/>
    <w:rsid w:val="001B6972"/>
    <w:rsid w:val="001B7143"/>
    <w:rsid w:val="001B78CF"/>
    <w:rsid w:val="001C2537"/>
    <w:rsid w:val="001C37BB"/>
    <w:rsid w:val="001C660C"/>
    <w:rsid w:val="001C6C27"/>
    <w:rsid w:val="001D0A2F"/>
    <w:rsid w:val="001D293D"/>
    <w:rsid w:val="001D29C4"/>
    <w:rsid w:val="001D2B5B"/>
    <w:rsid w:val="001D33F2"/>
    <w:rsid w:val="001D37BE"/>
    <w:rsid w:val="001D4039"/>
    <w:rsid w:val="001D43C5"/>
    <w:rsid w:val="001D4D5B"/>
    <w:rsid w:val="001D623D"/>
    <w:rsid w:val="001D728B"/>
    <w:rsid w:val="001D76BF"/>
    <w:rsid w:val="001D7C9E"/>
    <w:rsid w:val="001E0E92"/>
    <w:rsid w:val="001E137D"/>
    <w:rsid w:val="001E1A42"/>
    <w:rsid w:val="001E22D0"/>
    <w:rsid w:val="001E338B"/>
    <w:rsid w:val="001E36B0"/>
    <w:rsid w:val="001E42B6"/>
    <w:rsid w:val="001E52B7"/>
    <w:rsid w:val="001E5CD6"/>
    <w:rsid w:val="001E61A5"/>
    <w:rsid w:val="001E6846"/>
    <w:rsid w:val="001E6C1C"/>
    <w:rsid w:val="001F0998"/>
    <w:rsid w:val="001F0E2B"/>
    <w:rsid w:val="001F3213"/>
    <w:rsid w:val="001F3580"/>
    <w:rsid w:val="001F3F3A"/>
    <w:rsid w:val="001F5F6B"/>
    <w:rsid w:val="001F65FC"/>
    <w:rsid w:val="001F6D00"/>
    <w:rsid w:val="001F6E39"/>
    <w:rsid w:val="001F774E"/>
    <w:rsid w:val="00200649"/>
    <w:rsid w:val="00201DE1"/>
    <w:rsid w:val="00201E86"/>
    <w:rsid w:val="00202064"/>
    <w:rsid w:val="00202758"/>
    <w:rsid w:val="00205AD9"/>
    <w:rsid w:val="002065BC"/>
    <w:rsid w:val="00206A2C"/>
    <w:rsid w:val="00206A7F"/>
    <w:rsid w:val="00207007"/>
    <w:rsid w:val="00207363"/>
    <w:rsid w:val="00207846"/>
    <w:rsid w:val="00207FC1"/>
    <w:rsid w:val="00210824"/>
    <w:rsid w:val="002124C4"/>
    <w:rsid w:val="00212D8B"/>
    <w:rsid w:val="0021376A"/>
    <w:rsid w:val="00213A0B"/>
    <w:rsid w:val="00214156"/>
    <w:rsid w:val="00214731"/>
    <w:rsid w:val="00214CD5"/>
    <w:rsid w:val="00215EA9"/>
    <w:rsid w:val="00216E9C"/>
    <w:rsid w:val="002176D0"/>
    <w:rsid w:val="0022193F"/>
    <w:rsid w:val="002221AB"/>
    <w:rsid w:val="0022336F"/>
    <w:rsid w:val="00223B41"/>
    <w:rsid w:val="0022431F"/>
    <w:rsid w:val="002246EC"/>
    <w:rsid w:val="002253A0"/>
    <w:rsid w:val="00226FE7"/>
    <w:rsid w:val="00227B97"/>
    <w:rsid w:val="00227E10"/>
    <w:rsid w:val="00227E5A"/>
    <w:rsid w:val="00227EA2"/>
    <w:rsid w:val="002307FB"/>
    <w:rsid w:val="00230C1F"/>
    <w:rsid w:val="00231F6C"/>
    <w:rsid w:val="00231F7C"/>
    <w:rsid w:val="0023393B"/>
    <w:rsid w:val="002341DD"/>
    <w:rsid w:val="00234677"/>
    <w:rsid w:val="00234EF7"/>
    <w:rsid w:val="002351AD"/>
    <w:rsid w:val="00235A8E"/>
    <w:rsid w:val="002361E7"/>
    <w:rsid w:val="00236B89"/>
    <w:rsid w:val="00236D56"/>
    <w:rsid w:val="00236DEE"/>
    <w:rsid w:val="00236FED"/>
    <w:rsid w:val="00237148"/>
    <w:rsid w:val="0023738E"/>
    <w:rsid w:val="0024170F"/>
    <w:rsid w:val="00242205"/>
    <w:rsid w:val="00242943"/>
    <w:rsid w:val="00242D44"/>
    <w:rsid w:val="00243D1D"/>
    <w:rsid w:val="00243D63"/>
    <w:rsid w:val="00244098"/>
    <w:rsid w:val="0024409F"/>
    <w:rsid w:val="00244CC4"/>
    <w:rsid w:val="00245078"/>
    <w:rsid w:val="002454D1"/>
    <w:rsid w:val="00245536"/>
    <w:rsid w:val="00246169"/>
    <w:rsid w:val="002478C4"/>
    <w:rsid w:val="002508AD"/>
    <w:rsid w:val="0025134D"/>
    <w:rsid w:val="002515B9"/>
    <w:rsid w:val="00251DE4"/>
    <w:rsid w:val="00252643"/>
    <w:rsid w:val="0025333B"/>
    <w:rsid w:val="0025438A"/>
    <w:rsid w:val="00254452"/>
    <w:rsid w:val="00254816"/>
    <w:rsid w:val="0025492F"/>
    <w:rsid w:val="00254C51"/>
    <w:rsid w:val="00256638"/>
    <w:rsid w:val="002566CD"/>
    <w:rsid w:val="00256A8E"/>
    <w:rsid w:val="00260D17"/>
    <w:rsid w:val="00261B05"/>
    <w:rsid w:val="00262911"/>
    <w:rsid w:val="00264D86"/>
    <w:rsid w:val="00265B4C"/>
    <w:rsid w:val="00266E14"/>
    <w:rsid w:val="00266F23"/>
    <w:rsid w:val="00267A73"/>
    <w:rsid w:val="002703B2"/>
    <w:rsid w:val="00270868"/>
    <w:rsid w:val="00271095"/>
    <w:rsid w:val="00274039"/>
    <w:rsid w:val="00274061"/>
    <w:rsid w:val="00275670"/>
    <w:rsid w:val="00275C62"/>
    <w:rsid w:val="00276F20"/>
    <w:rsid w:val="00280AE6"/>
    <w:rsid w:val="00280B3C"/>
    <w:rsid w:val="002821D0"/>
    <w:rsid w:val="00282D47"/>
    <w:rsid w:val="00283046"/>
    <w:rsid w:val="00283BE7"/>
    <w:rsid w:val="00284553"/>
    <w:rsid w:val="002850DE"/>
    <w:rsid w:val="002858BC"/>
    <w:rsid w:val="00286E3A"/>
    <w:rsid w:val="002872C3"/>
    <w:rsid w:val="00287D2D"/>
    <w:rsid w:val="0029132C"/>
    <w:rsid w:val="00291615"/>
    <w:rsid w:val="00292443"/>
    <w:rsid w:val="002925D2"/>
    <w:rsid w:val="00293F28"/>
    <w:rsid w:val="002944D9"/>
    <w:rsid w:val="00295D38"/>
    <w:rsid w:val="00295FE6"/>
    <w:rsid w:val="002968EB"/>
    <w:rsid w:val="002A0653"/>
    <w:rsid w:val="002A20F4"/>
    <w:rsid w:val="002A2B00"/>
    <w:rsid w:val="002A2C49"/>
    <w:rsid w:val="002A2F74"/>
    <w:rsid w:val="002A35AD"/>
    <w:rsid w:val="002A49E5"/>
    <w:rsid w:val="002A5597"/>
    <w:rsid w:val="002A6248"/>
    <w:rsid w:val="002A75F4"/>
    <w:rsid w:val="002B06BE"/>
    <w:rsid w:val="002B0898"/>
    <w:rsid w:val="002B1DD5"/>
    <w:rsid w:val="002B26FC"/>
    <w:rsid w:val="002B3B6F"/>
    <w:rsid w:val="002B409D"/>
    <w:rsid w:val="002B5A71"/>
    <w:rsid w:val="002B66DE"/>
    <w:rsid w:val="002B6E75"/>
    <w:rsid w:val="002B72E1"/>
    <w:rsid w:val="002C1813"/>
    <w:rsid w:val="002C18C2"/>
    <w:rsid w:val="002C24D7"/>
    <w:rsid w:val="002C27E0"/>
    <w:rsid w:val="002C39F9"/>
    <w:rsid w:val="002C54D8"/>
    <w:rsid w:val="002C58DD"/>
    <w:rsid w:val="002C5F00"/>
    <w:rsid w:val="002D27F0"/>
    <w:rsid w:val="002D2A0E"/>
    <w:rsid w:val="002D2A42"/>
    <w:rsid w:val="002D4424"/>
    <w:rsid w:val="002D4907"/>
    <w:rsid w:val="002D4AD2"/>
    <w:rsid w:val="002D683F"/>
    <w:rsid w:val="002D6A59"/>
    <w:rsid w:val="002D79DC"/>
    <w:rsid w:val="002D7A49"/>
    <w:rsid w:val="002E0691"/>
    <w:rsid w:val="002E2D3E"/>
    <w:rsid w:val="002E42C2"/>
    <w:rsid w:val="002E44E9"/>
    <w:rsid w:val="002E44F0"/>
    <w:rsid w:val="002E4B95"/>
    <w:rsid w:val="002E5158"/>
    <w:rsid w:val="002E5206"/>
    <w:rsid w:val="002E5E97"/>
    <w:rsid w:val="002E753A"/>
    <w:rsid w:val="002E773A"/>
    <w:rsid w:val="002E7E06"/>
    <w:rsid w:val="002F048D"/>
    <w:rsid w:val="002F0774"/>
    <w:rsid w:val="002F1D5F"/>
    <w:rsid w:val="002F1E70"/>
    <w:rsid w:val="002F3C7F"/>
    <w:rsid w:val="002F3EFF"/>
    <w:rsid w:val="002F4066"/>
    <w:rsid w:val="002F486C"/>
    <w:rsid w:val="002F5788"/>
    <w:rsid w:val="002F6108"/>
    <w:rsid w:val="002F6748"/>
    <w:rsid w:val="00300545"/>
    <w:rsid w:val="00303B1F"/>
    <w:rsid w:val="0030446D"/>
    <w:rsid w:val="00304730"/>
    <w:rsid w:val="003052B1"/>
    <w:rsid w:val="0030551E"/>
    <w:rsid w:val="00306A99"/>
    <w:rsid w:val="00310532"/>
    <w:rsid w:val="0031084A"/>
    <w:rsid w:val="00310BF3"/>
    <w:rsid w:val="00311126"/>
    <w:rsid w:val="003114BC"/>
    <w:rsid w:val="003122B4"/>
    <w:rsid w:val="00312B4D"/>
    <w:rsid w:val="00313117"/>
    <w:rsid w:val="00313D28"/>
    <w:rsid w:val="00314EE2"/>
    <w:rsid w:val="00314F1C"/>
    <w:rsid w:val="0031537F"/>
    <w:rsid w:val="00315985"/>
    <w:rsid w:val="003165E2"/>
    <w:rsid w:val="00316C45"/>
    <w:rsid w:val="0031728B"/>
    <w:rsid w:val="00320008"/>
    <w:rsid w:val="003202F6"/>
    <w:rsid w:val="00320623"/>
    <w:rsid w:val="00320813"/>
    <w:rsid w:val="00320A69"/>
    <w:rsid w:val="0032177A"/>
    <w:rsid w:val="003238C4"/>
    <w:rsid w:val="00323FE8"/>
    <w:rsid w:val="0032427F"/>
    <w:rsid w:val="003249FD"/>
    <w:rsid w:val="00325B10"/>
    <w:rsid w:val="00326DE2"/>
    <w:rsid w:val="00327186"/>
    <w:rsid w:val="00330793"/>
    <w:rsid w:val="00330E0D"/>
    <w:rsid w:val="00331ABA"/>
    <w:rsid w:val="00332E6D"/>
    <w:rsid w:val="00333EFF"/>
    <w:rsid w:val="00334724"/>
    <w:rsid w:val="00334D9F"/>
    <w:rsid w:val="00334E9E"/>
    <w:rsid w:val="00335981"/>
    <w:rsid w:val="003363FD"/>
    <w:rsid w:val="0034146E"/>
    <w:rsid w:val="00341514"/>
    <w:rsid w:val="0034321D"/>
    <w:rsid w:val="00343C8D"/>
    <w:rsid w:val="003440A5"/>
    <w:rsid w:val="003442BA"/>
    <w:rsid w:val="00344DCA"/>
    <w:rsid w:val="00347E90"/>
    <w:rsid w:val="003501F0"/>
    <w:rsid w:val="00351025"/>
    <w:rsid w:val="003517F3"/>
    <w:rsid w:val="00352715"/>
    <w:rsid w:val="00352CB1"/>
    <w:rsid w:val="00353357"/>
    <w:rsid w:val="00353463"/>
    <w:rsid w:val="00353E0F"/>
    <w:rsid w:val="00354323"/>
    <w:rsid w:val="0035456D"/>
    <w:rsid w:val="00354CED"/>
    <w:rsid w:val="00355446"/>
    <w:rsid w:val="00356035"/>
    <w:rsid w:val="00356430"/>
    <w:rsid w:val="00357146"/>
    <w:rsid w:val="00357647"/>
    <w:rsid w:val="003603D7"/>
    <w:rsid w:val="00361D20"/>
    <w:rsid w:val="00362E07"/>
    <w:rsid w:val="00363495"/>
    <w:rsid w:val="00363645"/>
    <w:rsid w:val="00364223"/>
    <w:rsid w:val="00364261"/>
    <w:rsid w:val="003642B8"/>
    <w:rsid w:val="00364C60"/>
    <w:rsid w:val="00364F51"/>
    <w:rsid w:val="003652C8"/>
    <w:rsid w:val="00365838"/>
    <w:rsid w:val="00366E19"/>
    <w:rsid w:val="00367FCC"/>
    <w:rsid w:val="00370022"/>
    <w:rsid w:val="003700A5"/>
    <w:rsid w:val="0037024E"/>
    <w:rsid w:val="00371270"/>
    <w:rsid w:val="00372EEA"/>
    <w:rsid w:val="00373411"/>
    <w:rsid w:val="00373F4D"/>
    <w:rsid w:val="00375F6C"/>
    <w:rsid w:val="00376663"/>
    <w:rsid w:val="00377A08"/>
    <w:rsid w:val="003800F2"/>
    <w:rsid w:val="003811B3"/>
    <w:rsid w:val="0038134A"/>
    <w:rsid w:val="00381564"/>
    <w:rsid w:val="00381677"/>
    <w:rsid w:val="00381E41"/>
    <w:rsid w:val="0038212C"/>
    <w:rsid w:val="00382307"/>
    <w:rsid w:val="003826CF"/>
    <w:rsid w:val="0038356E"/>
    <w:rsid w:val="00383603"/>
    <w:rsid w:val="00385423"/>
    <w:rsid w:val="00385791"/>
    <w:rsid w:val="0038631D"/>
    <w:rsid w:val="003878F3"/>
    <w:rsid w:val="00387901"/>
    <w:rsid w:val="00387C02"/>
    <w:rsid w:val="0039077F"/>
    <w:rsid w:val="00391579"/>
    <w:rsid w:val="00391DCF"/>
    <w:rsid w:val="00391EFC"/>
    <w:rsid w:val="003925D6"/>
    <w:rsid w:val="00393C9D"/>
    <w:rsid w:val="00394720"/>
    <w:rsid w:val="00394A6E"/>
    <w:rsid w:val="003951C1"/>
    <w:rsid w:val="00397CA0"/>
    <w:rsid w:val="00397F20"/>
    <w:rsid w:val="003A1A89"/>
    <w:rsid w:val="003A1E81"/>
    <w:rsid w:val="003A2377"/>
    <w:rsid w:val="003A2D17"/>
    <w:rsid w:val="003A2E15"/>
    <w:rsid w:val="003A334D"/>
    <w:rsid w:val="003A399C"/>
    <w:rsid w:val="003A471D"/>
    <w:rsid w:val="003A4F1A"/>
    <w:rsid w:val="003A6DFB"/>
    <w:rsid w:val="003B15E1"/>
    <w:rsid w:val="003B16B5"/>
    <w:rsid w:val="003B184F"/>
    <w:rsid w:val="003B1919"/>
    <w:rsid w:val="003B1D65"/>
    <w:rsid w:val="003B1F1E"/>
    <w:rsid w:val="003B3931"/>
    <w:rsid w:val="003B56B0"/>
    <w:rsid w:val="003B5D7E"/>
    <w:rsid w:val="003B6A34"/>
    <w:rsid w:val="003B7D83"/>
    <w:rsid w:val="003C01E3"/>
    <w:rsid w:val="003C0229"/>
    <w:rsid w:val="003C0E64"/>
    <w:rsid w:val="003C1400"/>
    <w:rsid w:val="003C22F6"/>
    <w:rsid w:val="003C32B3"/>
    <w:rsid w:val="003C3F27"/>
    <w:rsid w:val="003C3FC7"/>
    <w:rsid w:val="003C42F4"/>
    <w:rsid w:val="003C46A0"/>
    <w:rsid w:val="003C4FDC"/>
    <w:rsid w:val="003C5CB9"/>
    <w:rsid w:val="003C6175"/>
    <w:rsid w:val="003C6553"/>
    <w:rsid w:val="003C6912"/>
    <w:rsid w:val="003C7232"/>
    <w:rsid w:val="003C799A"/>
    <w:rsid w:val="003D042B"/>
    <w:rsid w:val="003D07AA"/>
    <w:rsid w:val="003D1389"/>
    <w:rsid w:val="003D16B0"/>
    <w:rsid w:val="003D18CE"/>
    <w:rsid w:val="003D1CBC"/>
    <w:rsid w:val="003D307A"/>
    <w:rsid w:val="003D37D5"/>
    <w:rsid w:val="003D43B9"/>
    <w:rsid w:val="003D4B5A"/>
    <w:rsid w:val="003D511A"/>
    <w:rsid w:val="003D5276"/>
    <w:rsid w:val="003D5E77"/>
    <w:rsid w:val="003D6B5D"/>
    <w:rsid w:val="003D6C26"/>
    <w:rsid w:val="003D78C1"/>
    <w:rsid w:val="003D7E84"/>
    <w:rsid w:val="003E02A9"/>
    <w:rsid w:val="003E0F5C"/>
    <w:rsid w:val="003E1283"/>
    <w:rsid w:val="003E1ADA"/>
    <w:rsid w:val="003E21E1"/>
    <w:rsid w:val="003E2CE6"/>
    <w:rsid w:val="003E72ED"/>
    <w:rsid w:val="003E7887"/>
    <w:rsid w:val="003F1306"/>
    <w:rsid w:val="003F1476"/>
    <w:rsid w:val="003F2D96"/>
    <w:rsid w:val="003F3E95"/>
    <w:rsid w:val="003F406F"/>
    <w:rsid w:val="003F5C33"/>
    <w:rsid w:val="004003CB"/>
    <w:rsid w:val="0040224E"/>
    <w:rsid w:val="00402E89"/>
    <w:rsid w:val="004033A9"/>
    <w:rsid w:val="004037BE"/>
    <w:rsid w:val="00404CF3"/>
    <w:rsid w:val="00405227"/>
    <w:rsid w:val="0040544E"/>
    <w:rsid w:val="00405574"/>
    <w:rsid w:val="0040616E"/>
    <w:rsid w:val="004065B4"/>
    <w:rsid w:val="004067B4"/>
    <w:rsid w:val="00406DC9"/>
    <w:rsid w:val="00410F94"/>
    <w:rsid w:val="00411D28"/>
    <w:rsid w:val="00412F92"/>
    <w:rsid w:val="00413EBD"/>
    <w:rsid w:val="0041435B"/>
    <w:rsid w:val="004156AD"/>
    <w:rsid w:val="00415739"/>
    <w:rsid w:val="00415AFA"/>
    <w:rsid w:val="00415FF9"/>
    <w:rsid w:val="00416B91"/>
    <w:rsid w:val="00416FE9"/>
    <w:rsid w:val="00417324"/>
    <w:rsid w:val="004178D2"/>
    <w:rsid w:val="004179AA"/>
    <w:rsid w:val="00417B39"/>
    <w:rsid w:val="00417D67"/>
    <w:rsid w:val="00420B42"/>
    <w:rsid w:val="004231F6"/>
    <w:rsid w:val="004243DE"/>
    <w:rsid w:val="004246DF"/>
    <w:rsid w:val="00424B1E"/>
    <w:rsid w:val="004254D7"/>
    <w:rsid w:val="004265EF"/>
    <w:rsid w:val="0042739D"/>
    <w:rsid w:val="00430721"/>
    <w:rsid w:val="00430968"/>
    <w:rsid w:val="00431457"/>
    <w:rsid w:val="00431681"/>
    <w:rsid w:val="00432743"/>
    <w:rsid w:val="004336DD"/>
    <w:rsid w:val="00433C28"/>
    <w:rsid w:val="00434136"/>
    <w:rsid w:val="00434800"/>
    <w:rsid w:val="00435DCE"/>
    <w:rsid w:val="00437C5A"/>
    <w:rsid w:val="00437F21"/>
    <w:rsid w:val="004408DB"/>
    <w:rsid w:val="00440D1A"/>
    <w:rsid w:val="00441073"/>
    <w:rsid w:val="00442F10"/>
    <w:rsid w:val="004430EE"/>
    <w:rsid w:val="004442D8"/>
    <w:rsid w:val="00444DA8"/>
    <w:rsid w:val="00446937"/>
    <w:rsid w:val="00447091"/>
    <w:rsid w:val="004506F5"/>
    <w:rsid w:val="00451C75"/>
    <w:rsid w:val="00454111"/>
    <w:rsid w:val="004543B0"/>
    <w:rsid w:val="00454D74"/>
    <w:rsid w:val="004553B6"/>
    <w:rsid w:val="00455C6C"/>
    <w:rsid w:val="00455F49"/>
    <w:rsid w:val="00456757"/>
    <w:rsid w:val="00457A4E"/>
    <w:rsid w:val="00457A62"/>
    <w:rsid w:val="00457F8F"/>
    <w:rsid w:val="00461669"/>
    <w:rsid w:val="00461817"/>
    <w:rsid w:val="00462777"/>
    <w:rsid w:val="004629BC"/>
    <w:rsid w:val="00463B14"/>
    <w:rsid w:val="004645B0"/>
    <w:rsid w:val="00464B52"/>
    <w:rsid w:val="00465028"/>
    <w:rsid w:val="00465F45"/>
    <w:rsid w:val="004660BB"/>
    <w:rsid w:val="00467903"/>
    <w:rsid w:val="004679E7"/>
    <w:rsid w:val="00467A4E"/>
    <w:rsid w:val="00470166"/>
    <w:rsid w:val="004706E6"/>
    <w:rsid w:val="00471053"/>
    <w:rsid w:val="00471189"/>
    <w:rsid w:val="00471310"/>
    <w:rsid w:val="004718D1"/>
    <w:rsid w:val="004728F7"/>
    <w:rsid w:val="004732D6"/>
    <w:rsid w:val="0047397F"/>
    <w:rsid w:val="0047419A"/>
    <w:rsid w:val="00474675"/>
    <w:rsid w:val="00475359"/>
    <w:rsid w:val="004754CB"/>
    <w:rsid w:val="004757FC"/>
    <w:rsid w:val="004762B1"/>
    <w:rsid w:val="00476657"/>
    <w:rsid w:val="0047684B"/>
    <w:rsid w:val="00476A10"/>
    <w:rsid w:val="00477923"/>
    <w:rsid w:val="00480FB7"/>
    <w:rsid w:val="004819B1"/>
    <w:rsid w:val="0048256B"/>
    <w:rsid w:val="004826DA"/>
    <w:rsid w:val="004833AA"/>
    <w:rsid w:val="004837CC"/>
    <w:rsid w:val="00485205"/>
    <w:rsid w:val="00487A5F"/>
    <w:rsid w:val="00487A65"/>
    <w:rsid w:val="00490388"/>
    <w:rsid w:val="00490C70"/>
    <w:rsid w:val="00491007"/>
    <w:rsid w:val="00491D80"/>
    <w:rsid w:val="0049249D"/>
    <w:rsid w:val="00493032"/>
    <w:rsid w:val="00493CD9"/>
    <w:rsid w:val="00493D8C"/>
    <w:rsid w:val="0049416C"/>
    <w:rsid w:val="00495ECA"/>
    <w:rsid w:val="00496353"/>
    <w:rsid w:val="00496AAA"/>
    <w:rsid w:val="0049765E"/>
    <w:rsid w:val="004A00D7"/>
    <w:rsid w:val="004A035D"/>
    <w:rsid w:val="004A07D2"/>
    <w:rsid w:val="004A1591"/>
    <w:rsid w:val="004A1881"/>
    <w:rsid w:val="004A1A63"/>
    <w:rsid w:val="004A27CE"/>
    <w:rsid w:val="004A3428"/>
    <w:rsid w:val="004A354A"/>
    <w:rsid w:val="004A40E2"/>
    <w:rsid w:val="004A4285"/>
    <w:rsid w:val="004A5EE7"/>
    <w:rsid w:val="004A660B"/>
    <w:rsid w:val="004A68E5"/>
    <w:rsid w:val="004B070C"/>
    <w:rsid w:val="004B0A0B"/>
    <w:rsid w:val="004B0F37"/>
    <w:rsid w:val="004B1200"/>
    <w:rsid w:val="004B2783"/>
    <w:rsid w:val="004B303E"/>
    <w:rsid w:val="004B3929"/>
    <w:rsid w:val="004B4A17"/>
    <w:rsid w:val="004B4DB1"/>
    <w:rsid w:val="004B53DE"/>
    <w:rsid w:val="004B64C7"/>
    <w:rsid w:val="004B6BCB"/>
    <w:rsid w:val="004B7A75"/>
    <w:rsid w:val="004B7BAB"/>
    <w:rsid w:val="004C01BF"/>
    <w:rsid w:val="004C0712"/>
    <w:rsid w:val="004C1363"/>
    <w:rsid w:val="004C1B8B"/>
    <w:rsid w:val="004C1DDE"/>
    <w:rsid w:val="004C2F48"/>
    <w:rsid w:val="004C317A"/>
    <w:rsid w:val="004C41E8"/>
    <w:rsid w:val="004C4E57"/>
    <w:rsid w:val="004C6433"/>
    <w:rsid w:val="004D20FF"/>
    <w:rsid w:val="004D2F0D"/>
    <w:rsid w:val="004D4292"/>
    <w:rsid w:val="004D44FE"/>
    <w:rsid w:val="004E04E1"/>
    <w:rsid w:val="004E05B3"/>
    <w:rsid w:val="004E072E"/>
    <w:rsid w:val="004E0EF5"/>
    <w:rsid w:val="004E1007"/>
    <w:rsid w:val="004E1878"/>
    <w:rsid w:val="004E1E13"/>
    <w:rsid w:val="004E4015"/>
    <w:rsid w:val="004E4920"/>
    <w:rsid w:val="004E5CE5"/>
    <w:rsid w:val="004E5CE9"/>
    <w:rsid w:val="004E6EC7"/>
    <w:rsid w:val="004E6FFE"/>
    <w:rsid w:val="004E71A1"/>
    <w:rsid w:val="004F01CA"/>
    <w:rsid w:val="004F2401"/>
    <w:rsid w:val="004F2594"/>
    <w:rsid w:val="004F28CA"/>
    <w:rsid w:val="004F349A"/>
    <w:rsid w:val="004F34A3"/>
    <w:rsid w:val="004F3A60"/>
    <w:rsid w:val="004F3FF6"/>
    <w:rsid w:val="004F528C"/>
    <w:rsid w:val="004F548B"/>
    <w:rsid w:val="004F7009"/>
    <w:rsid w:val="004F75B5"/>
    <w:rsid w:val="005003F7"/>
    <w:rsid w:val="00501753"/>
    <w:rsid w:val="005023EB"/>
    <w:rsid w:val="005028EC"/>
    <w:rsid w:val="005035F0"/>
    <w:rsid w:val="005037B4"/>
    <w:rsid w:val="00503CA6"/>
    <w:rsid w:val="0050462D"/>
    <w:rsid w:val="00505BF7"/>
    <w:rsid w:val="005064F6"/>
    <w:rsid w:val="00506F04"/>
    <w:rsid w:val="005127CB"/>
    <w:rsid w:val="00512A72"/>
    <w:rsid w:val="00512C08"/>
    <w:rsid w:val="005135C7"/>
    <w:rsid w:val="00513F6B"/>
    <w:rsid w:val="00514623"/>
    <w:rsid w:val="00514A2E"/>
    <w:rsid w:val="00514B1B"/>
    <w:rsid w:val="00516326"/>
    <w:rsid w:val="00516797"/>
    <w:rsid w:val="005174E8"/>
    <w:rsid w:val="00517B3C"/>
    <w:rsid w:val="00520020"/>
    <w:rsid w:val="00520693"/>
    <w:rsid w:val="005213FD"/>
    <w:rsid w:val="00523874"/>
    <w:rsid w:val="00523B34"/>
    <w:rsid w:val="00527B5E"/>
    <w:rsid w:val="00527F99"/>
    <w:rsid w:val="00531CB4"/>
    <w:rsid w:val="00532101"/>
    <w:rsid w:val="0053215B"/>
    <w:rsid w:val="00532E4A"/>
    <w:rsid w:val="00533FED"/>
    <w:rsid w:val="00534D68"/>
    <w:rsid w:val="00534EB4"/>
    <w:rsid w:val="00536AC3"/>
    <w:rsid w:val="00536BC7"/>
    <w:rsid w:val="00536EE7"/>
    <w:rsid w:val="0053757F"/>
    <w:rsid w:val="005409B0"/>
    <w:rsid w:val="005412FA"/>
    <w:rsid w:val="00542B51"/>
    <w:rsid w:val="00542BB4"/>
    <w:rsid w:val="00542CE6"/>
    <w:rsid w:val="00543232"/>
    <w:rsid w:val="00543D13"/>
    <w:rsid w:val="00544696"/>
    <w:rsid w:val="00544F0B"/>
    <w:rsid w:val="005457D8"/>
    <w:rsid w:val="00545842"/>
    <w:rsid w:val="005478A2"/>
    <w:rsid w:val="00547C8B"/>
    <w:rsid w:val="00547FD6"/>
    <w:rsid w:val="00551E1B"/>
    <w:rsid w:val="00551E26"/>
    <w:rsid w:val="0055298D"/>
    <w:rsid w:val="00553B57"/>
    <w:rsid w:val="0055461E"/>
    <w:rsid w:val="005548FD"/>
    <w:rsid w:val="00554A7E"/>
    <w:rsid w:val="005559DC"/>
    <w:rsid w:val="00555F1C"/>
    <w:rsid w:val="00556443"/>
    <w:rsid w:val="0055666A"/>
    <w:rsid w:val="0055712C"/>
    <w:rsid w:val="00560503"/>
    <w:rsid w:val="005605FF"/>
    <w:rsid w:val="00560A44"/>
    <w:rsid w:val="00561266"/>
    <w:rsid w:val="00561872"/>
    <w:rsid w:val="00561EA0"/>
    <w:rsid w:val="0056241A"/>
    <w:rsid w:val="00562803"/>
    <w:rsid w:val="00562906"/>
    <w:rsid w:val="005629FC"/>
    <w:rsid w:val="005636AB"/>
    <w:rsid w:val="00564D43"/>
    <w:rsid w:val="005651B4"/>
    <w:rsid w:val="00565E0E"/>
    <w:rsid w:val="00566093"/>
    <w:rsid w:val="00567AB6"/>
    <w:rsid w:val="00567BB1"/>
    <w:rsid w:val="00570508"/>
    <w:rsid w:val="00570C03"/>
    <w:rsid w:val="005715BE"/>
    <w:rsid w:val="00572C4C"/>
    <w:rsid w:val="005731EC"/>
    <w:rsid w:val="00574515"/>
    <w:rsid w:val="00576DB0"/>
    <w:rsid w:val="00577A9B"/>
    <w:rsid w:val="00581219"/>
    <w:rsid w:val="00581268"/>
    <w:rsid w:val="005815A8"/>
    <w:rsid w:val="005821D1"/>
    <w:rsid w:val="00582538"/>
    <w:rsid w:val="00583240"/>
    <w:rsid w:val="0058435C"/>
    <w:rsid w:val="00584AF5"/>
    <w:rsid w:val="00584E08"/>
    <w:rsid w:val="00584F84"/>
    <w:rsid w:val="00585648"/>
    <w:rsid w:val="00585718"/>
    <w:rsid w:val="00586614"/>
    <w:rsid w:val="00586A30"/>
    <w:rsid w:val="00586FF6"/>
    <w:rsid w:val="00587153"/>
    <w:rsid w:val="005902C6"/>
    <w:rsid w:val="005908D7"/>
    <w:rsid w:val="0059271E"/>
    <w:rsid w:val="005929D0"/>
    <w:rsid w:val="00592AAF"/>
    <w:rsid w:val="0059371A"/>
    <w:rsid w:val="00593879"/>
    <w:rsid w:val="0059394B"/>
    <w:rsid w:val="00593C09"/>
    <w:rsid w:val="00593D54"/>
    <w:rsid w:val="00594117"/>
    <w:rsid w:val="00597446"/>
    <w:rsid w:val="00597705"/>
    <w:rsid w:val="00597831"/>
    <w:rsid w:val="00597C6F"/>
    <w:rsid w:val="005A04A4"/>
    <w:rsid w:val="005A0E62"/>
    <w:rsid w:val="005A0EE1"/>
    <w:rsid w:val="005A1152"/>
    <w:rsid w:val="005A20EF"/>
    <w:rsid w:val="005A2741"/>
    <w:rsid w:val="005A2DA8"/>
    <w:rsid w:val="005A3BFA"/>
    <w:rsid w:val="005A4496"/>
    <w:rsid w:val="005A4D10"/>
    <w:rsid w:val="005A575A"/>
    <w:rsid w:val="005A57A5"/>
    <w:rsid w:val="005A62F7"/>
    <w:rsid w:val="005A6D42"/>
    <w:rsid w:val="005A6F9A"/>
    <w:rsid w:val="005B027E"/>
    <w:rsid w:val="005B0A6D"/>
    <w:rsid w:val="005B0ECE"/>
    <w:rsid w:val="005B43D7"/>
    <w:rsid w:val="005B4A95"/>
    <w:rsid w:val="005B50F6"/>
    <w:rsid w:val="005B56AD"/>
    <w:rsid w:val="005B571B"/>
    <w:rsid w:val="005B717A"/>
    <w:rsid w:val="005B7852"/>
    <w:rsid w:val="005C05EA"/>
    <w:rsid w:val="005C0A9E"/>
    <w:rsid w:val="005C135D"/>
    <w:rsid w:val="005C1BE4"/>
    <w:rsid w:val="005C3D36"/>
    <w:rsid w:val="005C41F3"/>
    <w:rsid w:val="005C56B0"/>
    <w:rsid w:val="005C5DE0"/>
    <w:rsid w:val="005C6C96"/>
    <w:rsid w:val="005C7E3A"/>
    <w:rsid w:val="005D03E5"/>
    <w:rsid w:val="005D09C4"/>
    <w:rsid w:val="005D0BC3"/>
    <w:rsid w:val="005D2363"/>
    <w:rsid w:val="005D2B41"/>
    <w:rsid w:val="005D2BB9"/>
    <w:rsid w:val="005D379F"/>
    <w:rsid w:val="005D47DE"/>
    <w:rsid w:val="005D558E"/>
    <w:rsid w:val="005D78BC"/>
    <w:rsid w:val="005E008F"/>
    <w:rsid w:val="005E1380"/>
    <w:rsid w:val="005E1614"/>
    <w:rsid w:val="005E5C3E"/>
    <w:rsid w:val="005E61E4"/>
    <w:rsid w:val="005E6315"/>
    <w:rsid w:val="005E7C4E"/>
    <w:rsid w:val="005F146D"/>
    <w:rsid w:val="005F20F7"/>
    <w:rsid w:val="005F2BD7"/>
    <w:rsid w:val="005F2F0F"/>
    <w:rsid w:val="005F36C0"/>
    <w:rsid w:val="005F4320"/>
    <w:rsid w:val="005F6146"/>
    <w:rsid w:val="005F6A84"/>
    <w:rsid w:val="00600257"/>
    <w:rsid w:val="00601989"/>
    <w:rsid w:val="006034FD"/>
    <w:rsid w:val="00603801"/>
    <w:rsid w:val="00603AEA"/>
    <w:rsid w:val="00604008"/>
    <w:rsid w:val="00605DE7"/>
    <w:rsid w:val="00610042"/>
    <w:rsid w:val="0061012E"/>
    <w:rsid w:val="006119C5"/>
    <w:rsid w:val="00611B73"/>
    <w:rsid w:val="00613F0A"/>
    <w:rsid w:val="006140CB"/>
    <w:rsid w:val="00615620"/>
    <w:rsid w:val="0061580D"/>
    <w:rsid w:val="00615B7D"/>
    <w:rsid w:val="00617370"/>
    <w:rsid w:val="0061780C"/>
    <w:rsid w:val="00620882"/>
    <w:rsid w:val="006210D8"/>
    <w:rsid w:val="00623D21"/>
    <w:rsid w:val="006257F8"/>
    <w:rsid w:val="00625810"/>
    <w:rsid w:val="00630F5B"/>
    <w:rsid w:val="0063122F"/>
    <w:rsid w:val="00631996"/>
    <w:rsid w:val="00631DCA"/>
    <w:rsid w:val="00632A27"/>
    <w:rsid w:val="00634081"/>
    <w:rsid w:val="00634822"/>
    <w:rsid w:val="00634E74"/>
    <w:rsid w:val="006359FE"/>
    <w:rsid w:val="006369B9"/>
    <w:rsid w:val="00637D64"/>
    <w:rsid w:val="00640177"/>
    <w:rsid w:val="0064123C"/>
    <w:rsid w:val="006418E3"/>
    <w:rsid w:val="00641D3F"/>
    <w:rsid w:val="00642312"/>
    <w:rsid w:val="006428F4"/>
    <w:rsid w:val="00642B6C"/>
    <w:rsid w:val="00642D96"/>
    <w:rsid w:val="00642F7E"/>
    <w:rsid w:val="00643125"/>
    <w:rsid w:val="00644E3B"/>
    <w:rsid w:val="00644E42"/>
    <w:rsid w:val="00645AAB"/>
    <w:rsid w:val="0064609A"/>
    <w:rsid w:val="00646600"/>
    <w:rsid w:val="00646BAB"/>
    <w:rsid w:val="00647280"/>
    <w:rsid w:val="006473AF"/>
    <w:rsid w:val="0064774C"/>
    <w:rsid w:val="0065017B"/>
    <w:rsid w:val="00650804"/>
    <w:rsid w:val="0065225A"/>
    <w:rsid w:val="00652D6F"/>
    <w:rsid w:val="00653E83"/>
    <w:rsid w:val="0065440F"/>
    <w:rsid w:val="006549F8"/>
    <w:rsid w:val="00656E0D"/>
    <w:rsid w:val="00660018"/>
    <w:rsid w:val="00660EA2"/>
    <w:rsid w:val="00662331"/>
    <w:rsid w:val="00662F43"/>
    <w:rsid w:val="0066308E"/>
    <w:rsid w:val="00663B32"/>
    <w:rsid w:val="00663EAA"/>
    <w:rsid w:val="006646C2"/>
    <w:rsid w:val="00664D01"/>
    <w:rsid w:val="00664D1F"/>
    <w:rsid w:val="00665790"/>
    <w:rsid w:val="00665FE5"/>
    <w:rsid w:val="006678FA"/>
    <w:rsid w:val="00671D15"/>
    <w:rsid w:val="006722B2"/>
    <w:rsid w:val="00672597"/>
    <w:rsid w:val="006759F0"/>
    <w:rsid w:val="00675D10"/>
    <w:rsid w:val="00676712"/>
    <w:rsid w:val="00676C6A"/>
    <w:rsid w:val="00676CED"/>
    <w:rsid w:val="0067708D"/>
    <w:rsid w:val="0067794F"/>
    <w:rsid w:val="006802CA"/>
    <w:rsid w:val="00680FE8"/>
    <w:rsid w:val="006814B0"/>
    <w:rsid w:val="006817EC"/>
    <w:rsid w:val="00681A31"/>
    <w:rsid w:val="0068258B"/>
    <w:rsid w:val="0068285E"/>
    <w:rsid w:val="00682E56"/>
    <w:rsid w:val="0068319A"/>
    <w:rsid w:val="00683569"/>
    <w:rsid w:val="0068399B"/>
    <w:rsid w:val="00684407"/>
    <w:rsid w:val="00684E02"/>
    <w:rsid w:val="00685751"/>
    <w:rsid w:val="00685800"/>
    <w:rsid w:val="00690E7B"/>
    <w:rsid w:val="00691753"/>
    <w:rsid w:val="0069210E"/>
    <w:rsid w:val="006935AC"/>
    <w:rsid w:val="00693780"/>
    <w:rsid w:val="00693C05"/>
    <w:rsid w:val="00693F81"/>
    <w:rsid w:val="0069426B"/>
    <w:rsid w:val="00694323"/>
    <w:rsid w:val="00695036"/>
    <w:rsid w:val="00696935"/>
    <w:rsid w:val="00697531"/>
    <w:rsid w:val="006A0A13"/>
    <w:rsid w:val="006A0C58"/>
    <w:rsid w:val="006A10AA"/>
    <w:rsid w:val="006A14B4"/>
    <w:rsid w:val="006A2730"/>
    <w:rsid w:val="006A2E27"/>
    <w:rsid w:val="006A347B"/>
    <w:rsid w:val="006A3CCC"/>
    <w:rsid w:val="006A4E69"/>
    <w:rsid w:val="006A5A48"/>
    <w:rsid w:val="006A7B5A"/>
    <w:rsid w:val="006B00F4"/>
    <w:rsid w:val="006B229B"/>
    <w:rsid w:val="006B2411"/>
    <w:rsid w:val="006B2B86"/>
    <w:rsid w:val="006B348F"/>
    <w:rsid w:val="006B37A0"/>
    <w:rsid w:val="006B445E"/>
    <w:rsid w:val="006B4A92"/>
    <w:rsid w:val="006B6158"/>
    <w:rsid w:val="006B6672"/>
    <w:rsid w:val="006C01DD"/>
    <w:rsid w:val="006C04D5"/>
    <w:rsid w:val="006C0B23"/>
    <w:rsid w:val="006C1657"/>
    <w:rsid w:val="006C1D4A"/>
    <w:rsid w:val="006C3C3B"/>
    <w:rsid w:val="006C41B7"/>
    <w:rsid w:val="006C5275"/>
    <w:rsid w:val="006C52FE"/>
    <w:rsid w:val="006C55A2"/>
    <w:rsid w:val="006C5E01"/>
    <w:rsid w:val="006C6009"/>
    <w:rsid w:val="006C62A7"/>
    <w:rsid w:val="006C7CEA"/>
    <w:rsid w:val="006D082A"/>
    <w:rsid w:val="006D1895"/>
    <w:rsid w:val="006D2068"/>
    <w:rsid w:val="006D279E"/>
    <w:rsid w:val="006D27EF"/>
    <w:rsid w:val="006D2E82"/>
    <w:rsid w:val="006D36EE"/>
    <w:rsid w:val="006D3E7E"/>
    <w:rsid w:val="006D41E2"/>
    <w:rsid w:val="006D467F"/>
    <w:rsid w:val="006D51B1"/>
    <w:rsid w:val="006D56E1"/>
    <w:rsid w:val="006D645C"/>
    <w:rsid w:val="006D71FC"/>
    <w:rsid w:val="006D7A02"/>
    <w:rsid w:val="006D7EBE"/>
    <w:rsid w:val="006E0A0E"/>
    <w:rsid w:val="006E0AC5"/>
    <w:rsid w:val="006E4D8E"/>
    <w:rsid w:val="006E6CA9"/>
    <w:rsid w:val="006E6D6B"/>
    <w:rsid w:val="006E7489"/>
    <w:rsid w:val="006E7EB6"/>
    <w:rsid w:val="006F09B9"/>
    <w:rsid w:val="006F0EC4"/>
    <w:rsid w:val="006F0F21"/>
    <w:rsid w:val="006F120C"/>
    <w:rsid w:val="006F2F72"/>
    <w:rsid w:val="006F39AE"/>
    <w:rsid w:val="006F42AC"/>
    <w:rsid w:val="006F4949"/>
    <w:rsid w:val="006F4D7D"/>
    <w:rsid w:val="006F4F4C"/>
    <w:rsid w:val="006F5C94"/>
    <w:rsid w:val="006F67E5"/>
    <w:rsid w:val="006F731C"/>
    <w:rsid w:val="006F76F0"/>
    <w:rsid w:val="007000B6"/>
    <w:rsid w:val="00700466"/>
    <w:rsid w:val="00700C0E"/>
    <w:rsid w:val="00700C19"/>
    <w:rsid w:val="00701E1D"/>
    <w:rsid w:val="00702015"/>
    <w:rsid w:val="0070260B"/>
    <w:rsid w:val="00703B9C"/>
    <w:rsid w:val="0070456C"/>
    <w:rsid w:val="007045F3"/>
    <w:rsid w:val="00704C98"/>
    <w:rsid w:val="00705878"/>
    <w:rsid w:val="0070755E"/>
    <w:rsid w:val="00707EA6"/>
    <w:rsid w:val="0071038B"/>
    <w:rsid w:val="00710DB3"/>
    <w:rsid w:val="0071298E"/>
    <w:rsid w:val="00712B3A"/>
    <w:rsid w:val="00713645"/>
    <w:rsid w:val="007141BD"/>
    <w:rsid w:val="0071484C"/>
    <w:rsid w:val="00714E5C"/>
    <w:rsid w:val="00715EFA"/>
    <w:rsid w:val="00716848"/>
    <w:rsid w:val="007174E5"/>
    <w:rsid w:val="00717EC9"/>
    <w:rsid w:val="00720822"/>
    <w:rsid w:val="00720BF6"/>
    <w:rsid w:val="00720DA5"/>
    <w:rsid w:val="00720EBA"/>
    <w:rsid w:val="00720F3F"/>
    <w:rsid w:val="0072147B"/>
    <w:rsid w:val="007214CD"/>
    <w:rsid w:val="00723F19"/>
    <w:rsid w:val="007240E5"/>
    <w:rsid w:val="00725318"/>
    <w:rsid w:val="0073062C"/>
    <w:rsid w:val="00730DD1"/>
    <w:rsid w:val="0073181C"/>
    <w:rsid w:val="00731D44"/>
    <w:rsid w:val="007320FD"/>
    <w:rsid w:val="00733311"/>
    <w:rsid w:val="0073348D"/>
    <w:rsid w:val="0073356C"/>
    <w:rsid w:val="00733E3D"/>
    <w:rsid w:val="00733F7C"/>
    <w:rsid w:val="0073426E"/>
    <w:rsid w:val="007349C1"/>
    <w:rsid w:val="00734D18"/>
    <w:rsid w:val="00735F6D"/>
    <w:rsid w:val="0074145E"/>
    <w:rsid w:val="007414D8"/>
    <w:rsid w:val="007440CA"/>
    <w:rsid w:val="0074493B"/>
    <w:rsid w:val="00746106"/>
    <w:rsid w:val="0074617B"/>
    <w:rsid w:val="0074689B"/>
    <w:rsid w:val="00750C02"/>
    <w:rsid w:val="00750F8F"/>
    <w:rsid w:val="00752C33"/>
    <w:rsid w:val="00754545"/>
    <w:rsid w:val="007545C5"/>
    <w:rsid w:val="0075505B"/>
    <w:rsid w:val="007562F6"/>
    <w:rsid w:val="00756322"/>
    <w:rsid w:val="00756724"/>
    <w:rsid w:val="00756E7A"/>
    <w:rsid w:val="00757732"/>
    <w:rsid w:val="007577C9"/>
    <w:rsid w:val="00757CFD"/>
    <w:rsid w:val="007602B9"/>
    <w:rsid w:val="007613E7"/>
    <w:rsid w:val="00761965"/>
    <w:rsid w:val="00761A2A"/>
    <w:rsid w:val="00762979"/>
    <w:rsid w:val="00764C33"/>
    <w:rsid w:val="00764CBA"/>
    <w:rsid w:val="00765122"/>
    <w:rsid w:val="00766888"/>
    <w:rsid w:val="007678B4"/>
    <w:rsid w:val="007703ED"/>
    <w:rsid w:val="00771DBC"/>
    <w:rsid w:val="00772962"/>
    <w:rsid w:val="00772D7B"/>
    <w:rsid w:val="00773AB2"/>
    <w:rsid w:val="007745C5"/>
    <w:rsid w:val="00774FDA"/>
    <w:rsid w:val="00775613"/>
    <w:rsid w:val="007757BB"/>
    <w:rsid w:val="007757E0"/>
    <w:rsid w:val="00775C28"/>
    <w:rsid w:val="00775F96"/>
    <w:rsid w:val="00776B8E"/>
    <w:rsid w:val="007771F9"/>
    <w:rsid w:val="007772BB"/>
    <w:rsid w:val="007774E4"/>
    <w:rsid w:val="00777B40"/>
    <w:rsid w:val="00780039"/>
    <w:rsid w:val="007808EB"/>
    <w:rsid w:val="00780BB7"/>
    <w:rsid w:val="00780C47"/>
    <w:rsid w:val="00780D33"/>
    <w:rsid w:val="0078180C"/>
    <w:rsid w:val="00781947"/>
    <w:rsid w:val="00782ACF"/>
    <w:rsid w:val="00782BED"/>
    <w:rsid w:val="007839F2"/>
    <w:rsid w:val="00783D4B"/>
    <w:rsid w:val="00784527"/>
    <w:rsid w:val="00785A8B"/>
    <w:rsid w:val="00786263"/>
    <w:rsid w:val="00786664"/>
    <w:rsid w:val="007873EF"/>
    <w:rsid w:val="00790460"/>
    <w:rsid w:val="00790534"/>
    <w:rsid w:val="00790D7B"/>
    <w:rsid w:val="00791283"/>
    <w:rsid w:val="00791285"/>
    <w:rsid w:val="00793185"/>
    <w:rsid w:val="007949B7"/>
    <w:rsid w:val="00794F55"/>
    <w:rsid w:val="0079503C"/>
    <w:rsid w:val="00796FF4"/>
    <w:rsid w:val="007971A7"/>
    <w:rsid w:val="00797D4B"/>
    <w:rsid w:val="00797F34"/>
    <w:rsid w:val="007A003D"/>
    <w:rsid w:val="007A0B68"/>
    <w:rsid w:val="007A1518"/>
    <w:rsid w:val="007A1A1A"/>
    <w:rsid w:val="007A2405"/>
    <w:rsid w:val="007A393B"/>
    <w:rsid w:val="007A3CF2"/>
    <w:rsid w:val="007A4EB8"/>
    <w:rsid w:val="007A55FA"/>
    <w:rsid w:val="007A6FBF"/>
    <w:rsid w:val="007B0B75"/>
    <w:rsid w:val="007B0CF5"/>
    <w:rsid w:val="007B1262"/>
    <w:rsid w:val="007B1D89"/>
    <w:rsid w:val="007B214F"/>
    <w:rsid w:val="007B2BFA"/>
    <w:rsid w:val="007B42B8"/>
    <w:rsid w:val="007B61F0"/>
    <w:rsid w:val="007B63A0"/>
    <w:rsid w:val="007B7645"/>
    <w:rsid w:val="007B7762"/>
    <w:rsid w:val="007C1066"/>
    <w:rsid w:val="007C17EB"/>
    <w:rsid w:val="007C19BA"/>
    <w:rsid w:val="007C1D6E"/>
    <w:rsid w:val="007C357B"/>
    <w:rsid w:val="007C3876"/>
    <w:rsid w:val="007C3DF5"/>
    <w:rsid w:val="007C41D5"/>
    <w:rsid w:val="007C4307"/>
    <w:rsid w:val="007C46AE"/>
    <w:rsid w:val="007C5343"/>
    <w:rsid w:val="007C6C6D"/>
    <w:rsid w:val="007C7B9A"/>
    <w:rsid w:val="007D029E"/>
    <w:rsid w:val="007D0F97"/>
    <w:rsid w:val="007D173D"/>
    <w:rsid w:val="007D1DFB"/>
    <w:rsid w:val="007D2296"/>
    <w:rsid w:val="007D364A"/>
    <w:rsid w:val="007D41AF"/>
    <w:rsid w:val="007D678C"/>
    <w:rsid w:val="007D7AD2"/>
    <w:rsid w:val="007D7F1B"/>
    <w:rsid w:val="007E095F"/>
    <w:rsid w:val="007E0F7A"/>
    <w:rsid w:val="007E2140"/>
    <w:rsid w:val="007E2D1C"/>
    <w:rsid w:val="007E332E"/>
    <w:rsid w:val="007E3DFB"/>
    <w:rsid w:val="007E45AA"/>
    <w:rsid w:val="007E4F5D"/>
    <w:rsid w:val="007E516B"/>
    <w:rsid w:val="007E5308"/>
    <w:rsid w:val="007E623A"/>
    <w:rsid w:val="007F0428"/>
    <w:rsid w:val="007F0659"/>
    <w:rsid w:val="007F0C60"/>
    <w:rsid w:val="007F10C9"/>
    <w:rsid w:val="007F1D76"/>
    <w:rsid w:val="007F25A7"/>
    <w:rsid w:val="007F325B"/>
    <w:rsid w:val="007F446F"/>
    <w:rsid w:val="007F489C"/>
    <w:rsid w:val="007F4EDF"/>
    <w:rsid w:val="007F51ED"/>
    <w:rsid w:val="007F5318"/>
    <w:rsid w:val="007F5FA9"/>
    <w:rsid w:val="007F6947"/>
    <w:rsid w:val="00801709"/>
    <w:rsid w:val="00801B49"/>
    <w:rsid w:val="008020B7"/>
    <w:rsid w:val="008020C8"/>
    <w:rsid w:val="008020E6"/>
    <w:rsid w:val="0080221C"/>
    <w:rsid w:val="00802C59"/>
    <w:rsid w:val="00803240"/>
    <w:rsid w:val="008046CE"/>
    <w:rsid w:val="008054F7"/>
    <w:rsid w:val="00805A4A"/>
    <w:rsid w:val="0080762B"/>
    <w:rsid w:val="0080771E"/>
    <w:rsid w:val="00811058"/>
    <w:rsid w:val="008110EF"/>
    <w:rsid w:val="008113F5"/>
    <w:rsid w:val="008116A8"/>
    <w:rsid w:val="00812C34"/>
    <w:rsid w:val="0081460B"/>
    <w:rsid w:val="00814702"/>
    <w:rsid w:val="00814874"/>
    <w:rsid w:val="008161E3"/>
    <w:rsid w:val="00816BDC"/>
    <w:rsid w:val="00817969"/>
    <w:rsid w:val="00817CBD"/>
    <w:rsid w:val="00820AE2"/>
    <w:rsid w:val="00820D1E"/>
    <w:rsid w:val="00820E32"/>
    <w:rsid w:val="00820E3C"/>
    <w:rsid w:val="00820F72"/>
    <w:rsid w:val="00820FBC"/>
    <w:rsid w:val="0082163C"/>
    <w:rsid w:val="00821AD3"/>
    <w:rsid w:val="00821EF8"/>
    <w:rsid w:val="0082337C"/>
    <w:rsid w:val="00823729"/>
    <w:rsid w:val="00824DCF"/>
    <w:rsid w:val="008259EE"/>
    <w:rsid w:val="008277B8"/>
    <w:rsid w:val="00827F82"/>
    <w:rsid w:val="00830128"/>
    <w:rsid w:val="00830E1E"/>
    <w:rsid w:val="00831C98"/>
    <w:rsid w:val="008324A6"/>
    <w:rsid w:val="008325B5"/>
    <w:rsid w:val="008327C7"/>
    <w:rsid w:val="008334BB"/>
    <w:rsid w:val="00834AFB"/>
    <w:rsid w:val="00836C16"/>
    <w:rsid w:val="00836E7B"/>
    <w:rsid w:val="00836F4E"/>
    <w:rsid w:val="0083744C"/>
    <w:rsid w:val="0084083F"/>
    <w:rsid w:val="008409AA"/>
    <w:rsid w:val="00840C96"/>
    <w:rsid w:val="00840FA2"/>
    <w:rsid w:val="00841090"/>
    <w:rsid w:val="00841E2C"/>
    <w:rsid w:val="008422EC"/>
    <w:rsid w:val="00842993"/>
    <w:rsid w:val="00842A57"/>
    <w:rsid w:val="00845D4D"/>
    <w:rsid w:val="0084750B"/>
    <w:rsid w:val="008513F7"/>
    <w:rsid w:val="0085312C"/>
    <w:rsid w:val="00853D0B"/>
    <w:rsid w:val="008546BB"/>
    <w:rsid w:val="008548A5"/>
    <w:rsid w:val="00854BB7"/>
    <w:rsid w:val="00855A32"/>
    <w:rsid w:val="00856043"/>
    <w:rsid w:val="00856FF0"/>
    <w:rsid w:val="00861971"/>
    <w:rsid w:val="00864ECE"/>
    <w:rsid w:val="008656B3"/>
    <w:rsid w:val="00865A36"/>
    <w:rsid w:val="00866289"/>
    <w:rsid w:val="0086741E"/>
    <w:rsid w:val="008704FA"/>
    <w:rsid w:val="00870AF3"/>
    <w:rsid w:val="00872D17"/>
    <w:rsid w:val="008734FE"/>
    <w:rsid w:val="00873A94"/>
    <w:rsid w:val="0087486F"/>
    <w:rsid w:val="00874A10"/>
    <w:rsid w:val="00875615"/>
    <w:rsid w:val="008757C5"/>
    <w:rsid w:val="0087682D"/>
    <w:rsid w:val="00877C0F"/>
    <w:rsid w:val="00880342"/>
    <w:rsid w:val="0088088E"/>
    <w:rsid w:val="00881A10"/>
    <w:rsid w:val="00881C87"/>
    <w:rsid w:val="00881D50"/>
    <w:rsid w:val="00882239"/>
    <w:rsid w:val="008834D5"/>
    <w:rsid w:val="0088356A"/>
    <w:rsid w:val="00883855"/>
    <w:rsid w:val="0088707C"/>
    <w:rsid w:val="00887A3B"/>
    <w:rsid w:val="00890CCA"/>
    <w:rsid w:val="0089117F"/>
    <w:rsid w:val="00891872"/>
    <w:rsid w:val="00892E4E"/>
    <w:rsid w:val="0089333B"/>
    <w:rsid w:val="00893850"/>
    <w:rsid w:val="00893B15"/>
    <w:rsid w:val="0089401F"/>
    <w:rsid w:val="00894D5B"/>
    <w:rsid w:val="00894DA3"/>
    <w:rsid w:val="00895806"/>
    <w:rsid w:val="00896813"/>
    <w:rsid w:val="0089698C"/>
    <w:rsid w:val="00897743"/>
    <w:rsid w:val="008A0641"/>
    <w:rsid w:val="008A131E"/>
    <w:rsid w:val="008A3250"/>
    <w:rsid w:val="008A434A"/>
    <w:rsid w:val="008A4C05"/>
    <w:rsid w:val="008A4EA2"/>
    <w:rsid w:val="008A56A6"/>
    <w:rsid w:val="008A6599"/>
    <w:rsid w:val="008A790D"/>
    <w:rsid w:val="008A7A92"/>
    <w:rsid w:val="008B10DE"/>
    <w:rsid w:val="008B17E2"/>
    <w:rsid w:val="008B1952"/>
    <w:rsid w:val="008B21C1"/>
    <w:rsid w:val="008B22F5"/>
    <w:rsid w:val="008B2EA2"/>
    <w:rsid w:val="008B380F"/>
    <w:rsid w:val="008B464F"/>
    <w:rsid w:val="008B4CC6"/>
    <w:rsid w:val="008B4D3D"/>
    <w:rsid w:val="008B4F33"/>
    <w:rsid w:val="008B675E"/>
    <w:rsid w:val="008B6A8C"/>
    <w:rsid w:val="008B6EDE"/>
    <w:rsid w:val="008B72F0"/>
    <w:rsid w:val="008B75C9"/>
    <w:rsid w:val="008C1916"/>
    <w:rsid w:val="008C201D"/>
    <w:rsid w:val="008C3BE6"/>
    <w:rsid w:val="008C3EF7"/>
    <w:rsid w:val="008C48B8"/>
    <w:rsid w:val="008C4A24"/>
    <w:rsid w:val="008C5065"/>
    <w:rsid w:val="008C6442"/>
    <w:rsid w:val="008D116B"/>
    <w:rsid w:val="008D2710"/>
    <w:rsid w:val="008D48D5"/>
    <w:rsid w:val="008D4D4C"/>
    <w:rsid w:val="008D53CB"/>
    <w:rsid w:val="008D786D"/>
    <w:rsid w:val="008D7D5E"/>
    <w:rsid w:val="008E17D7"/>
    <w:rsid w:val="008E1C5F"/>
    <w:rsid w:val="008E1D59"/>
    <w:rsid w:val="008E2594"/>
    <w:rsid w:val="008E3C85"/>
    <w:rsid w:val="008E416D"/>
    <w:rsid w:val="008E4886"/>
    <w:rsid w:val="008E4BB4"/>
    <w:rsid w:val="008E57AB"/>
    <w:rsid w:val="008E58A9"/>
    <w:rsid w:val="008E6161"/>
    <w:rsid w:val="008E794C"/>
    <w:rsid w:val="008E7954"/>
    <w:rsid w:val="008E79D3"/>
    <w:rsid w:val="008E7BC8"/>
    <w:rsid w:val="008F0DC8"/>
    <w:rsid w:val="008F1079"/>
    <w:rsid w:val="008F19CB"/>
    <w:rsid w:val="008F1B67"/>
    <w:rsid w:val="008F22FE"/>
    <w:rsid w:val="008F296A"/>
    <w:rsid w:val="008F3E7B"/>
    <w:rsid w:val="008F4FD3"/>
    <w:rsid w:val="008F518D"/>
    <w:rsid w:val="008F598D"/>
    <w:rsid w:val="008F5FB2"/>
    <w:rsid w:val="008F6168"/>
    <w:rsid w:val="008F7108"/>
    <w:rsid w:val="008F71FE"/>
    <w:rsid w:val="008F7926"/>
    <w:rsid w:val="008F7FCD"/>
    <w:rsid w:val="0090126C"/>
    <w:rsid w:val="00901318"/>
    <w:rsid w:val="00901CE3"/>
    <w:rsid w:val="00902745"/>
    <w:rsid w:val="00903673"/>
    <w:rsid w:val="009038A5"/>
    <w:rsid w:val="0090427A"/>
    <w:rsid w:val="00905D20"/>
    <w:rsid w:val="00905E2D"/>
    <w:rsid w:val="00907142"/>
    <w:rsid w:val="00907C44"/>
    <w:rsid w:val="00910BA7"/>
    <w:rsid w:val="0091138F"/>
    <w:rsid w:val="00911744"/>
    <w:rsid w:val="009124A9"/>
    <w:rsid w:val="009124DA"/>
    <w:rsid w:val="00915460"/>
    <w:rsid w:val="009166C3"/>
    <w:rsid w:val="00917D88"/>
    <w:rsid w:val="00917FB0"/>
    <w:rsid w:val="00920A6A"/>
    <w:rsid w:val="00921C96"/>
    <w:rsid w:val="0092290D"/>
    <w:rsid w:val="00923407"/>
    <w:rsid w:val="00923EA9"/>
    <w:rsid w:val="00923EC5"/>
    <w:rsid w:val="00924270"/>
    <w:rsid w:val="00924EB1"/>
    <w:rsid w:val="00924F29"/>
    <w:rsid w:val="00925874"/>
    <w:rsid w:val="00925D56"/>
    <w:rsid w:val="00927AC1"/>
    <w:rsid w:val="00927B84"/>
    <w:rsid w:val="00930104"/>
    <w:rsid w:val="00932B27"/>
    <w:rsid w:val="00934075"/>
    <w:rsid w:val="0093473E"/>
    <w:rsid w:val="00934B6B"/>
    <w:rsid w:val="00935B28"/>
    <w:rsid w:val="00935C37"/>
    <w:rsid w:val="00936A04"/>
    <w:rsid w:val="009375AF"/>
    <w:rsid w:val="009403F4"/>
    <w:rsid w:val="00940ACB"/>
    <w:rsid w:val="00940F7B"/>
    <w:rsid w:val="00941552"/>
    <w:rsid w:val="00943671"/>
    <w:rsid w:val="00943E7E"/>
    <w:rsid w:val="00943FAC"/>
    <w:rsid w:val="0094485E"/>
    <w:rsid w:val="00944E4E"/>
    <w:rsid w:val="00945AF4"/>
    <w:rsid w:val="00951761"/>
    <w:rsid w:val="00951795"/>
    <w:rsid w:val="00951D5E"/>
    <w:rsid w:val="00952585"/>
    <w:rsid w:val="009529DA"/>
    <w:rsid w:val="00955DC2"/>
    <w:rsid w:val="009571AB"/>
    <w:rsid w:val="009574AA"/>
    <w:rsid w:val="009634A6"/>
    <w:rsid w:val="009651FD"/>
    <w:rsid w:val="00966E39"/>
    <w:rsid w:val="00967B6F"/>
    <w:rsid w:val="00967E5B"/>
    <w:rsid w:val="009707AA"/>
    <w:rsid w:val="009710BD"/>
    <w:rsid w:val="00971516"/>
    <w:rsid w:val="00972920"/>
    <w:rsid w:val="00972AE3"/>
    <w:rsid w:val="00972C7A"/>
    <w:rsid w:val="00973219"/>
    <w:rsid w:val="00973BC5"/>
    <w:rsid w:val="00976EF7"/>
    <w:rsid w:val="0097702D"/>
    <w:rsid w:val="0097736E"/>
    <w:rsid w:val="0097792E"/>
    <w:rsid w:val="00980C30"/>
    <w:rsid w:val="009814E2"/>
    <w:rsid w:val="00985096"/>
    <w:rsid w:val="009867A8"/>
    <w:rsid w:val="00986A5C"/>
    <w:rsid w:val="00987688"/>
    <w:rsid w:val="00991BBB"/>
    <w:rsid w:val="009921E6"/>
    <w:rsid w:val="009927C5"/>
    <w:rsid w:val="00992875"/>
    <w:rsid w:val="00994FC9"/>
    <w:rsid w:val="0099552E"/>
    <w:rsid w:val="00995CBE"/>
    <w:rsid w:val="00996530"/>
    <w:rsid w:val="00996E03"/>
    <w:rsid w:val="009972BB"/>
    <w:rsid w:val="009A04DB"/>
    <w:rsid w:val="009A1898"/>
    <w:rsid w:val="009A1B02"/>
    <w:rsid w:val="009A2CCA"/>
    <w:rsid w:val="009A3220"/>
    <w:rsid w:val="009A33BF"/>
    <w:rsid w:val="009A43B2"/>
    <w:rsid w:val="009A4614"/>
    <w:rsid w:val="009A4AD5"/>
    <w:rsid w:val="009A4B58"/>
    <w:rsid w:val="009A55CE"/>
    <w:rsid w:val="009A5CD8"/>
    <w:rsid w:val="009A6067"/>
    <w:rsid w:val="009A6EE5"/>
    <w:rsid w:val="009A7B23"/>
    <w:rsid w:val="009B28B3"/>
    <w:rsid w:val="009B33A2"/>
    <w:rsid w:val="009B394F"/>
    <w:rsid w:val="009B5151"/>
    <w:rsid w:val="009B5849"/>
    <w:rsid w:val="009B758F"/>
    <w:rsid w:val="009B7913"/>
    <w:rsid w:val="009B7E4C"/>
    <w:rsid w:val="009C086F"/>
    <w:rsid w:val="009C1D6B"/>
    <w:rsid w:val="009C24EF"/>
    <w:rsid w:val="009C2937"/>
    <w:rsid w:val="009C38CC"/>
    <w:rsid w:val="009C4FA6"/>
    <w:rsid w:val="009C57C0"/>
    <w:rsid w:val="009C60E4"/>
    <w:rsid w:val="009C6E6F"/>
    <w:rsid w:val="009C6F27"/>
    <w:rsid w:val="009C747A"/>
    <w:rsid w:val="009C7F70"/>
    <w:rsid w:val="009D03EF"/>
    <w:rsid w:val="009D0511"/>
    <w:rsid w:val="009D0900"/>
    <w:rsid w:val="009D19C5"/>
    <w:rsid w:val="009D1A5A"/>
    <w:rsid w:val="009D241A"/>
    <w:rsid w:val="009D371A"/>
    <w:rsid w:val="009D3A21"/>
    <w:rsid w:val="009D4906"/>
    <w:rsid w:val="009D5D32"/>
    <w:rsid w:val="009D76DF"/>
    <w:rsid w:val="009E0364"/>
    <w:rsid w:val="009E07EB"/>
    <w:rsid w:val="009E0B1A"/>
    <w:rsid w:val="009E1AB3"/>
    <w:rsid w:val="009E1F4B"/>
    <w:rsid w:val="009E3B84"/>
    <w:rsid w:val="009E4F04"/>
    <w:rsid w:val="009E5240"/>
    <w:rsid w:val="009E5BA0"/>
    <w:rsid w:val="009E5BA8"/>
    <w:rsid w:val="009E5C7C"/>
    <w:rsid w:val="009E6A74"/>
    <w:rsid w:val="009E6FB0"/>
    <w:rsid w:val="009E702B"/>
    <w:rsid w:val="009E78A0"/>
    <w:rsid w:val="009E7A81"/>
    <w:rsid w:val="009F553B"/>
    <w:rsid w:val="009F6337"/>
    <w:rsid w:val="009F68B5"/>
    <w:rsid w:val="00A00A23"/>
    <w:rsid w:val="00A00E2B"/>
    <w:rsid w:val="00A00F26"/>
    <w:rsid w:val="00A024E9"/>
    <w:rsid w:val="00A02691"/>
    <w:rsid w:val="00A02E83"/>
    <w:rsid w:val="00A051B6"/>
    <w:rsid w:val="00A06061"/>
    <w:rsid w:val="00A0716E"/>
    <w:rsid w:val="00A1020D"/>
    <w:rsid w:val="00A10492"/>
    <w:rsid w:val="00A10906"/>
    <w:rsid w:val="00A11812"/>
    <w:rsid w:val="00A11D43"/>
    <w:rsid w:val="00A1228E"/>
    <w:rsid w:val="00A1270E"/>
    <w:rsid w:val="00A14588"/>
    <w:rsid w:val="00A15480"/>
    <w:rsid w:val="00A15DCE"/>
    <w:rsid w:val="00A17013"/>
    <w:rsid w:val="00A207A8"/>
    <w:rsid w:val="00A21F26"/>
    <w:rsid w:val="00A22B41"/>
    <w:rsid w:val="00A23AD8"/>
    <w:rsid w:val="00A25113"/>
    <w:rsid w:val="00A25749"/>
    <w:rsid w:val="00A25D2B"/>
    <w:rsid w:val="00A2688C"/>
    <w:rsid w:val="00A26F36"/>
    <w:rsid w:val="00A33253"/>
    <w:rsid w:val="00A340B0"/>
    <w:rsid w:val="00A3620E"/>
    <w:rsid w:val="00A3660A"/>
    <w:rsid w:val="00A37AB7"/>
    <w:rsid w:val="00A37D23"/>
    <w:rsid w:val="00A37F19"/>
    <w:rsid w:val="00A4049D"/>
    <w:rsid w:val="00A42E82"/>
    <w:rsid w:val="00A43C6E"/>
    <w:rsid w:val="00A44905"/>
    <w:rsid w:val="00A467C4"/>
    <w:rsid w:val="00A46D36"/>
    <w:rsid w:val="00A474A9"/>
    <w:rsid w:val="00A50167"/>
    <w:rsid w:val="00A50991"/>
    <w:rsid w:val="00A52C82"/>
    <w:rsid w:val="00A53A7D"/>
    <w:rsid w:val="00A561A0"/>
    <w:rsid w:val="00A56691"/>
    <w:rsid w:val="00A566C1"/>
    <w:rsid w:val="00A56AB4"/>
    <w:rsid w:val="00A5706B"/>
    <w:rsid w:val="00A57D08"/>
    <w:rsid w:val="00A60A5B"/>
    <w:rsid w:val="00A60CC0"/>
    <w:rsid w:val="00A61AE0"/>
    <w:rsid w:val="00A61F4C"/>
    <w:rsid w:val="00A62FA5"/>
    <w:rsid w:val="00A63F2E"/>
    <w:rsid w:val="00A63FC5"/>
    <w:rsid w:val="00A641B6"/>
    <w:rsid w:val="00A64D89"/>
    <w:rsid w:val="00A64EBC"/>
    <w:rsid w:val="00A65191"/>
    <w:rsid w:val="00A67B5A"/>
    <w:rsid w:val="00A67FF8"/>
    <w:rsid w:val="00A702DE"/>
    <w:rsid w:val="00A7124D"/>
    <w:rsid w:val="00A713F8"/>
    <w:rsid w:val="00A71D11"/>
    <w:rsid w:val="00A71E22"/>
    <w:rsid w:val="00A720B3"/>
    <w:rsid w:val="00A72944"/>
    <w:rsid w:val="00A72F2F"/>
    <w:rsid w:val="00A73E40"/>
    <w:rsid w:val="00A745B4"/>
    <w:rsid w:val="00A74781"/>
    <w:rsid w:val="00A76991"/>
    <w:rsid w:val="00A76EA1"/>
    <w:rsid w:val="00A80498"/>
    <w:rsid w:val="00A82335"/>
    <w:rsid w:val="00A82627"/>
    <w:rsid w:val="00A826CD"/>
    <w:rsid w:val="00A829D1"/>
    <w:rsid w:val="00A830C4"/>
    <w:rsid w:val="00A83396"/>
    <w:rsid w:val="00A8472F"/>
    <w:rsid w:val="00A847F3"/>
    <w:rsid w:val="00A84E85"/>
    <w:rsid w:val="00A85E57"/>
    <w:rsid w:val="00A86630"/>
    <w:rsid w:val="00A86BA0"/>
    <w:rsid w:val="00A90157"/>
    <w:rsid w:val="00A90661"/>
    <w:rsid w:val="00A9191F"/>
    <w:rsid w:val="00A929B5"/>
    <w:rsid w:val="00A93EFA"/>
    <w:rsid w:val="00A94333"/>
    <w:rsid w:val="00A946A4"/>
    <w:rsid w:val="00A96045"/>
    <w:rsid w:val="00A96249"/>
    <w:rsid w:val="00A96704"/>
    <w:rsid w:val="00A972DE"/>
    <w:rsid w:val="00AA08CF"/>
    <w:rsid w:val="00AA4C4F"/>
    <w:rsid w:val="00AA5AB1"/>
    <w:rsid w:val="00AA6864"/>
    <w:rsid w:val="00AA6DEF"/>
    <w:rsid w:val="00AA7B21"/>
    <w:rsid w:val="00AA7C41"/>
    <w:rsid w:val="00AB09FC"/>
    <w:rsid w:val="00AB1222"/>
    <w:rsid w:val="00AB134C"/>
    <w:rsid w:val="00AB1AF7"/>
    <w:rsid w:val="00AB1F47"/>
    <w:rsid w:val="00AB23C1"/>
    <w:rsid w:val="00AB3927"/>
    <w:rsid w:val="00AB5EBD"/>
    <w:rsid w:val="00AB6759"/>
    <w:rsid w:val="00AB6B29"/>
    <w:rsid w:val="00AC01FB"/>
    <w:rsid w:val="00AC0D52"/>
    <w:rsid w:val="00AC13DC"/>
    <w:rsid w:val="00AC1DA2"/>
    <w:rsid w:val="00AC203C"/>
    <w:rsid w:val="00AC2190"/>
    <w:rsid w:val="00AC2FC4"/>
    <w:rsid w:val="00AC37B2"/>
    <w:rsid w:val="00AC5844"/>
    <w:rsid w:val="00AC685D"/>
    <w:rsid w:val="00AC6D51"/>
    <w:rsid w:val="00AC75E5"/>
    <w:rsid w:val="00AD012A"/>
    <w:rsid w:val="00AD113D"/>
    <w:rsid w:val="00AD11D5"/>
    <w:rsid w:val="00AD1CC5"/>
    <w:rsid w:val="00AD2340"/>
    <w:rsid w:val="00AD3FAE"/>
    <w:rsid w:val="00AD4375"/>
    <w:rsid w:val="00AD56AE"/>
    <w:rsid w:val="00AD5E5E"/>
    <w:rsid w:val="00AD6EC2"/>
    <w:rsid w:val="00AD744C"/>
    <w:rsid w:val="00AD79BE"/>
    <w:rsid w:val="00AE00B3"/>
    <w:rsid w:val="00AE01A0"/>
    <w:rsid w:val="00AE12AF"/>
    <w:rsid w:val="00AE14D5"/>
    <w:rsid w:val="00AE412D"/>
    <w:rsid w:val="00AE62FA"/>
    <w:rsid w:val="00AE659B"/>
    <w:rsid w:val="00AE73D0"/>
    <w:rsid w:val="00AE7854"/>
    <w:rsid w:val="00AE7C8F"/>
    <w:rsid w:val="00AF1502"/>
    <w:rsid w:val="00AF2B2D"/>
    <w:rsid w:val="00AF32F0"/>
    <w:rsid w:val="00AF333A"/>
    <w:rsid w:val="00AF3973"/>
    <w:rsid w:val="00AF3CA7"/>
    <w:rsid w:val="00AF5309"/>
    <w:rsid w:val="00B00B0D"/>
    <w:rsid w:val="00B015DD"/>
    <w:rsid w:val="00B01984"/>
    <w:rsid w:val="00B01CD9"/>
    <w:rsid w:val="00B028E7"/>
    <w:rsid w:val="00B04888"/>
    <w:rsid w:val="00B052F8"/>
    <w:rsid w:val="00B07012"/>
    <w:rsid w:val="00B10F09"/>
    <w:rsid w:val="00B1150E"/>
    <w:rsid w:val="00B131F3"/>
    <w:rsid w:val="00B137ED"/>
    <w:rsid w:val="00B1393E"/>
    <w:rsid w:val="00B14419"/>
    <w:rsid w:val="00B1507B"/>
    <w:rsid w:val="00B15CAC"/>
    <w:rsid w:val="00B15D8A"/>
    <w:rsid w:val="00B17258"/>
    <w:rsid w:val="00B174CB"/>
    <w:rsid w:val="00B17AEF"/>
    <w:rsid w:val="00B20FA5"/>
    <w:rsid w:val="00B210E8"/>
    <w:rsid w:val="00B211BB"/>
    <w:rsid w:val="00B21595"/>
    <w:rsid w:val="00B2296A"/>
    <w:rsid w:val="00B2437D"/>
    <w:rsid w:val="00B244FA"/>
    <w:rsid w:val="00B24650"/>
    <w:rsid w:val="00B24B72"/>
    <w:rsid w:val="00B24F20"/>
    <w:rsid w:val="00B25231"/>
    <w:rsid w:val="00B25D23"/>
    <w:rsid w:val="00B25D99"/>
    <w:rsid w:val="00B261B4"/>
    <w:rsid w:val="00B30615"/>
    <w:rsid w:val="00B3075D"/>
    <w:rsid w:val="00B30E1D"/>
    <w:rsid w:val="00B311B8"/>
    <w:rsid w:val="00B31804"/>
    <w:rsid w:val="00B324DF"/>
    <w:rsid w:val="00B334FC"/>
    <w:rsid w:val="00B34676"/>
    <w:rsid w:val="00B34CC3"/>
    <w:rsid w:val="00B352CF"/>
    <w:rsid w:val="00B353E4"/>
    <w:rsid w:val="00B35E2A"/>
    <w:rsid w:val="00B35EEF"/>
    <w:rsid w:val="00B36CE7"/>
    <w:rsid w:val="00B36DB4"/>
    <w:rsid w:val="00B377F5"/>
    <w:rsid w:val="00B37E2F"/>
    <w:rsid w:val="00B40F55"/>
    <w:rsid w:val="00B40F9D"/>
    <w:rsid w:val="00B41013"/>
    <w:rsid w:val="00B4140E"/>
    <w:rsid w:val="00B43020"/>
    <w:rsid w:val="00B43A2A"/>
    <w:rsid w:val="00B44A99"/>
    <w:rsid w:val="00B461C3"/>
    <w:rsid w:val="00B46275"/>
    <w:rsid w:val="00B4777C"/>
    <w:rsid w:val="00B50223"/>
    <w:rsid w:val="00B5043E"/>
    <w:rsid w:val="00B508F8"/>
    <w:rsid w:val="00B51374"/>
    <w:rsid w:val="00B52698"/>
    <w:rsid w:val="00B527A0"/>
    <w:rsid w:val="00B52ADF"/>
    <w:rsid w:val="00B541E1"/>
    <w:rsid w:val="00B56278"/>
    <w:rsid w:val="00B568D6"/>
    <w:rsid w:val="00B57D65"/>
    <w:rsid w:val="00B613D2"/>
    <w:rsid w:val="00B613E3"/>
    <w:rsid w:val="00B61528"/>
    <w:rsid w:val="00B6250D"/>
    <w:rsid w:val="00B62993"/>
    <w:rsid w:val="00B64133"/>
    <w:rsid w:val="00B66195"/>
    <w:rsid w:val="00B6689E"/>
    <w:rsid w:val="00B670FD"/>
    <w:rsid w:val="00B7378D"/>
    <w:rsid w:val="00B73BAB"/>
    <w:rsid w:val="00B73D5B"/>
    <w:rsid w:val="00B74FE0"/>
    <w:rsid w:val="00B754C9"/>
    <w:rsid w:val="00B7691A"/>
    <w:rsid w:val="00B772ED"/>
    <w:rsid w:val="00B778BC"/>
    <w:rsid w:val="00B8251E"/>
    <w:rsid w:val="00B8362E"/>
    <w:rsid w:val="00B83833"/>
    <w:rsid w:val="00B840B2"/>
    <w:rsid w:val="00B844A3"/>
    <w:rsid w:val="00B849CD"/>
    <w:rsid w:val="00B85B9E"/>
    <w:rsid w:val="00B86DB0"/>
    <w:rsid w:val="00B879B1"/>
    <w:rsid w:val="00B910D8"/>
    <w:rsid w:val="00B92DF3"/>
    <w:rsid w:val="00B92E9B"/>
    <w:rsid w:val="00B93B66"/>
    <w:rsid w:val="00B93C29"/>
    <w:rsid w:val="00B93F45"/>
    <w:rsid w:val="00B94744"/>
    <w:rsid w:val="00B94DC9"/>
    <w:rsid w:val="00B97F42"/>
    <w:rsid w:val="00BA03CD"/>
    <w:rsid w:val="00BA07DE"/>
    <w:rsid w:val="00BA105D"/>
    <w:rsid w:val="00BA1701"/>
    <w:rsid w:val="00BA203B"/>
    <w:rsid w:val="00BA2A32"/>
    <w:rsid w:val="00BA2A65"/>
    <w:rsid w:val="00BA3BFF"/>
    <w:rsid w:val="00BA3C7E"/>
    <w:rsid w:val="00BA3F9F"/>
    <w:rsid w:val="00BA536B"/>
    <w:rsid w:val="00BA5706"/>
    <w:rsid w:val="00BA5C9E"/>
    <w:rsid w:val="00BA7E00"/>
    <w:rsid w:val="00BB2A13"/>
    <w:rsid w:val="00BB2E09"/>
    <w:rsid w:val="00BB4238"/>
    <w:rsid w:val="00BB453C"/>
    <w:rsid w:val="00BB618D"/>
    <w:rsid w:val="00BB6EA4"/>
    <w:rsid w:val="00BB7736"/>
    <w:rsid w:val="00BC000E"/>
    <w:rsid w:val="00BC0DE4"/>
    <w:rsid w:val="00BC1242"/>
    <w:rsid w:val="00BC146A"/>
    <w:rsid w:val="00BC2446"/>
    <w:rsid w:val="00BC335D"/>
    <w:rsid w:val="00BC3FCA"/>
    <w:rsid w:val="00BC400C"/>
    <w:rsid w:val="00BC4602"/>
    <w:rsid w:val="00BC4CF4"/>
    <w:rsid w:val="00BC4D7F"/>
    <w:rsid w:val="00BC5BEF"/>
    <w:rsid w:val="00BC6812"/>
    <w:rsid w:val="00BC6D47"/>
    <w:rsid w:val="00BD02F5"/>
    <w:rsid w:val="00BD0874"/>
    <w:rsid w:val="00BD2719"/>
    <w:rsid w:val="00BD2BB5"/>
    <w:rsid w:val="00BD37AE"/>
    <w:rsid w:val="00BD3F45"/>
    <w:rsid w:val="00BD603D"/>
    <w:rsid w:val="00BD606E"/>
    <w:rsid w:val="00BD6A1A"/>
    <w:rsid w:val="00BE0EF7"/>
    <w:rsid w:val="00BE15AC"/>
    <w:rsid w:val="00BE1676"/>
    <w:rsid w:val="00BE1B94"/>
    <w:rsid w:val="00BE1E08"/>
    <w:rsid w:val="00BE30AA"/>
    <w:rsid w:val="00BE460C"/>
    <w:rsid w:val="00BE5912"/>
    <w:rsid w:val="00BE5EAB"/>
    <w:rsid w:val="00BE618A"/>
    <w:rsid w:val="00BE62AF"/>
    <w:rsid w:val="00BE7BDE"/>
    <w:rsid w:val="00BF01DF"/>
    <w:rsid w:val="00BF0271"/>
    <w:rsid w:val="00BF1786"/>
    <w:rsid w:val="00BF1B00"/>
    <w:rsid w:val="00BF2671"/>
    <w:rsid w:val="00BF26E9"/>
    <w:rsid w:val="00BF27D2"/>
    <w:rsid w:val="00BF4C4F"/>
    <w:rsid w:val="00BF6641"/>
    <w:rsid w:val="00BF6BF7"/>
    <w:rsid w:val="00BF7D85"/>
    <w:rsid w:val="00C00312"/>
    <w:rsid w:val="00C00606"/>
    <w:rsid w:val="00C02533"/>
    <w:rsid w:val="00C03010"/>
    <w:rsid w:val="00C03514"/>
    <w:rsid w:val="00C03CB3"/>
    <w:rsid w:val="00C049AA"/>
    <w:rsid w:val="00C0571E"/>
    <w:rsid w:val="00C05DFA"/>
    <w:rsid w:val="00C0754C"/>
    <w:rsid w:val="00C1287F"/>
    <w:rsid w:val="00C131C3"/>
    <w:rsid w:val="00C134CA"/>
    <w:rsid w:val="00C13849"/>
    <w:rsid w:val="00C13A16"/>
    <w:rsid w:val="00C14362"/>
    <w:rsid w:val="00C154B4"/>
    <w:rsid w:val="00C158E3"/>
    <w:rsid w:val="00C159B9"/>
    <w:rsid w:val="00C16CA1"/>
    <w:rsid w:val="00C17B6D"/>
    <w:rsid w:val="00C17E80"/>
    <w:rsid w:val="00C20C49"/>
    <w:rsid w:val="00C21EEA"/>
    <w:rsid w:val="00C23165"/>
    <w:rsid w:val="00C24176"/>
    <w:rsid w:val="00C246B5"/>
    <w:rsid w:val="00C268E0"/>
    <w:rsid w:val="00C26B75"/>
    <w:rsid w:val="00C2700F"/>
    <w:rsid w:val="00C30483"/>
    <w:rsid w:val="00C31553"/>
    <w:rsid w:val="00C31CAF"/>
    <w:rsid w:val="00C325B3"/>
    <w:rsid w:val="00C34330"/>
    <w:rsid w:val="00C3515B"/>
    <w:rsid w:val="00C3556A"/>
    <w:rsid w:val="00C355B2"/>
    <w:rsid w:val="00C36907"/>
    <w:rsid w:val="00C37176"/>
    <w:rsid w:val="00C40282"/>
    <w:rsid w:val="00C4033C"/>
    <w:rsid w:val="00C404E8"/>
    <w:rsid w:val="00C40EE1"/>
    <w:rsid w:val="00C42E80"/>
    <w:rsid w:val="00C4319E"/>
    <w:rsid w:val="00C437CE"/>
    <w:rsid w:val="00C43854"/>
    <w:rsid w:val="00C44047"/>
    <w:rsid w:val="00C45F08"/>
    <w:rsid w:val="00C460DF"/>
    <w:rsid w:val="00C46F03"/>
    <w:rsid w:val="00C4731E"/>
    <w:rsid w:val="00C47F4C"/>
    <w:rsid w:val="00C50B21"/>
    <w:rsid w:val="00C5100E"/>
    <w:rsid w:val="00C516A0"/>
    <w:rsid w:val="00C517FA"/>
    <w:rsid w:val="00C5325E"/>
    <w:rsid w:val="00C60082"/>
    <w:rsid w:val="00C60444"/>
    <w:rsid w:val="00C609F7"/>
    <w:rsid w:val="00C60BC6"/>
    <w:rsid w:val="00C61054"/>
    <w:rsid w:val="00C625FF"/>
    <w:rsid w:val="00C62C70"/>
    <w:rsid w:val="00C63EFB"/>
    <w:rsid w:val="00C65592"/>
    <w:rsid w:val="00C65E42"/>
    <w:rsid w:val="00C660F6"/>
    <w:rsid w:val="00C66744"/>
    <w:rsid w:val="00C66A8A"/>
    <w:rsid w:val="00C66BD3"/>
    <w:rsid w:val="00C66EDB"/>
    <w:rsid w:val="00C674EA"/>
    <w:rsid w:val="00C674F8"/>
    <w:rsid w:val="00C67957"/>
    <w:rsid w:val="00C67BCA"/>
    <w:rsid w:val="00C7022A"/>
    <w:rsid w:val="00C706DF"/>
    <w:rsid w:val="00C71706"/>
    <w:rsid w:val="00C718DD"/>
    <w:rsid w:val="00C7199C"/>
    <w:rsid w:val="00C71E18"/>
    <w:rsid w:val="00C724D5"/>
    <w:rsid w:val="00C72A0C"/>
    <w:rsid w:val="00C72F33"/>
    <w:rsid w:val="00C7431D"/>
    <w:rsid w:val="00C75548"/>
    <w:rsid w:val="00C75BDD"/>
    <w:rsid w:val="00C76171"/>
    <w:rsid w:val="00C765DD"/>
    <w:rsid w:val="00C76A1D"/>
    <w:rsid w:val="00C77457"/>
    <w:rsid w:val="00C77D3B"/>
    <w:rsid w:val="00C8064D"/>
    <w:rsid w:val="00C80BEF"/>
    <w:rsid w:val="00C814D5"/>
    <w:rsid w:val="00C815A2"/>
    <w:rsid w:val="00C81798"/>
    <w:rsid w:val="00C81860"/>
    <w:rsid w:val="00C819FA"/>
    <w:rsid w:val="00C824E0"/>
    <w:rsid w:val="00C832D0"/>
    <w:rsid w:val="00C83C06"/>
    <w:rsid w:val="00C84608"/>
    <w:rsid w:val="00C85390"/>
    <w:rsid w:val="00C85EA0"/>
    <w:rsid w:val="00C860CA"/>
    <w:rsid w:val="00C8678D"/>
    <w:rsid w:val="00C867FD"/>
    <w:rsid w:val="00C876DD"/>
    <w:rsid w:val="00C907B7"/>
    <w:rsid w:val="00C91BBD"/>
    <w:rsid w:val="00C920C4"/>
    <w:rsid w:val="00C92989"/>
    <w:rsid w:val="00C9470C"/>
    <w:rsid w:val="00C9505E"/>
    <w:rsid w:val="00C95428"/>
    <w:rsid w:val="00C96032"/>
    <w:rsid w:val="00C96402"/>
    <w:rsid w:val="00C96F83"/>
    <w:rsid w:val="00C96FCA"/>
    <w:rsid w:val="00CA0581"/>
    <w:rsid w:val="00CA07BC"/>
    <w:rsid w:val="00CA1930"/>
    <w:rsid w:val="00CA3BE3"/>
    <w:rsid w:val="00CA4A05"/>
    <w:rsid w:val="00CA5621"/>
    <w:rsid w:val="00CA5B70"/>
    <w:rsid w:val="00CA5E5C"/>
    <w:rsid w:val="00CA6072"/>
    <w:rsid w:val="00CA6A2F"/>
    <w:rsid w:val="00CB0B22"/>
    <w:rsid w:val="00CB19C2"/>
    <w:rsid w:val="00CB1DB4"/>
    <w:rsid w:val="00CB3DE8"/>
    <w:rsid w:val="00CB3E9B"/>
    <w:rsid w:val="00CB42B1"/>
    <w:rsid w:val="00CB6590"/>
    <w:rsid w:val="00CB7908"/>
    <w:rsid w:val="00CC042D"/>
    <w:rsid w:val="00CC15AC"/>
    <w:rsid w:val="00CC1EA4"/>
    <w:rsid w:val="00CC2E10"/>
    <w:rsid w:val="00CC459A"/>
    <w:rsid w:val="00CC636E"/>
    <w:rsid w:val="00CC6845"/>
    <w:rsid w:val="00CC74FB"/>
    <w:rsid w:val="00CD1396"/>
    <w:rsid w:val="00CD1EBF"/>
    <w:rsid w:val="00CD27B0"/>
    <w:rsid w:val="00CD34BD"/>
    <w:rsid w:val="00CD4896"/>
    <w:rsid w:val="00CD67F1"/>
    <w:rsid w:val="00CD6F24"/>
    <w:rsid w:val="00CD7B5F"/>
    <w:rsid w:val="00CD7D93"/>
    <w:rsid w:val="00CE2726"/>
    <w:rsid w:val="00CE2E21"/>
    <w:rsid w:val="00CE5AAE"/>
    <w:rsid w:val="00CE606E"/>
    <w:rsid w:val="00CE7957"/>
    <w:rsid w:val="00CF031A"/>
    <w:rsid w:val="00CF0F7F"/>
    <w:rsid w:val="00CF1FB0"/>
    <w:rsid w:val="00CF2102"/>
    <w:rsid w:val="00CF21CE"/>
    <w:rsid w:val="00CF2B36"/>
    <w:rsid w:val="00CF2DC3"/>
    <w:rsid w:val="00CF3F93"/>
    <w:rsid w:val="00CF46AA"/>
    <w:rsid w:val="00CF519D"/>
    <w:rsid w:val="00CF5A66"/>
    <w:rsid w:val="00CF637D"/>
    <w:rsid w:val="00CF7037"/>
    <w:rsid w:val="00CF7C1C"/>
    <w:rsid w:val="00D03582"/>
    <w:rsid w:val="00D04296"/>
    <w:rsid w:val="00D05000"/>
    <w:rsid w:val="00D056C9"/>
    <w:rsid w:val="00D06652"/>
    <w:rsid w:val="00D0668E"/>
    <w:rsid w:val="00D068D5"/>
    <w:rsid w:val="00D07452"/>
    <w:rsid w:val="00D078A9"/>
    <w:rsid w:val="00D1050C"/>
    <w:rsid w:val="00D12BA7"/>
    <w:rsid w:val="00D13078"/>
    <w:rsid w:val="00D1435D"/>
    <w:rsid w:val="00D14CE9"/>
    <w:rsid w:val="00D17754"/>
    <w:rsid w:val="00D17FB8"/>
    <w:rsid w:val="00D21650"/>
    <w:rsid w:val="00D22E79"/>
    <w:rsid w:val="00D231DB"/>
    <w:rsid w:val="00D23701"/>
    <w:rsid w:val="00D23C71"/>
    <w:rsid w:val="00D24CB1"/>
    <w:rsid w:val="00D24CC8"/>
    <w:rsid w:val="00D263B2"/>
    <w:rsid w:val="00D26DB2"/>
    <w:rsid w:val="00D27667"/>
    <w:rsid w:val="00D33276"/>
    <w:rsid w:val="00D33DDA"/>
    <w:rsid w:val="00D3563F"/>
    <w:rsid w:val="00D3738D"/>
    <w:rsid w:val="00D377B5"/>
    <w:rsid w:val="00D37954"/>
    <w:rsid w:val="00D42853"/>
    <w:rsid w:val="00D44EBA"/>
    <w:rsid w:val="00D4584C"/>
    <w:rsid w:val="00D46918"/>
    <w:rsid w:val="00D46BBF"/>
    <w:rsid w:val="00D474B5"/>
    <w:rsid w:val="00D47E57"/>
    <w:rsid w:val="00D50361"/>
    <w:rsid w:val="00D510E3"/>
    <w:rsid w:val="00D525CF"/>
    <w:rsid w:val="00D5348C"/>
    <w:rsid w:val="00D54981"/>
    <w:rsid w:val="00D556D8"/>
    <w:rsid w:val="00D55AA1"/>
    <w:rsid w:val="00D56046"/>
    <w:rsid w:val="00D56701"/>
    <w:rsid w:val="00D56C0A"/>
    <w:rsid w:val="00D56F85"/>
    <w:rsid w:val="00D5751E"/>
    <w:rsid w:val="00D57B53"/>
    <w:rsid w:val="00D60D3B"/>
    <w:rsid w:val="00D62123"/>
    <w:rsid w:val="00D6272C"/>
    <w:rsid w:val="00D640E8"/>
    <w:rsid w:val="00D649FD"/>
    <w:rsid w:val="00D657B3"/>
    <w:rsid w:val="00D65FB4"/>
    <w:rsid w:val="00D703FB"/>
    <w:rsid w:val="00D70C66"/>
    <w:rsid w:val="00D74EF5"/>
    <w:rsid w:val="00D7503A"/>
    <w:rsid w:val="00D7555D"/>
    <w:rsid w:val="00D768E0"/>
    <w:rsid w:val="00D776B9"/>
    <w:rsid w:val="00D77755"/>
    <w:rsid w:val="00D778D9"/>
    <w:rsid w:val="00D80680"/>
    <w:rsid w:val="00D81723"/>
    <w:rsid w:val="00D8179B"/>
    <w:rsid w:val="00D822B2"/>
    <w:rsid w:val="00D82BE7"/>
    <w:rsid w:val="00D840D3"/>
    <w:rsid w:val="00D84D3D"/>
    <w:rsid w:val="00D86326"/>
    <w:rsid w:val="00D86CF0"/>
    <w:rsid w:val="00D90237"/>
    <w:rsid w:val="00D90A9A"/>
    <w:rsid w:val="00D92771"/>
    <w:rsid w:val="00D92A10"/>
    <w:rsid w:val="00D92AF6"/>
    <w:rsid w:val="00D9406B"/>
    <w:rsid w:val="00D94534"/>
    <w:rsid w:val="00D94DD9"/>
    <w:rsid w:val="00D954E4"/>
    <w:rsid w:val="00D95CAD"/>
    <w:rsid w:val="00D969F9"/>
    <w:rsid w:val="00D96DC8"/>
    <w:rsid w:val="00DA11C7"/>
    <w:rsid w:val="00DA2F7A"/>
    <w:rsid w:val="00DA3593"/>
    <w:rsid w:val="00DA38C7"/>
    <w:rsid w:val="00DA3E79"/>
    <w:rsid w:val="00DA4D3C"/>
    <w:rsid w:val="00DA50A3"/>
    <w:rsid w:val="00DA5241"/>
    <w:rsid w:val="00DA5B33"/>
    <w:rsid w:val="00DA7042"/>
    <w:rsid w:val="00DA70A8"/>
    <w:rsid w:val="00DA7934"/>
    <w:rsid w:val="00DB0E65"/>
    <w:rsid w:val="00DB1CBA"/>
    <w:rsid w:val="00DB2C1E"/>
    <w:rsid w:val="00DB2DC0"/>
    <w:rsid w:val="00DB36E4"/>
    <w:rsid w:val="00DB3AAE"/>
    <w:rsid w:val="00DB5F8E"/>
    <w:rsid w:val="00DB6740"/>
    <w:rsid w:val="00DB7C8C"/>
    <w:rsid w:val="00DB7E09"/>
    <w:rsid w:val="00DC0235"/>
    <w:rsid w:val="00DC1232"/>
    <w:rsid w:val="00DC25FA"/>
    <w:rsid w:val="00DC3872"/>
    <w:rsid w:val="00DC3FD4"/>
    <w:rsid w:val="00DC43BA"/>
    <w:rsid w:val="00DC49B4"/>
    <w:rsid w:val="00DC4F7C"/>
    <w:rsid w:val="00DC4FA3"/>
    <w:rsid w:val="00DC52D5"/>
    <w:rsid w:val="00DC5450"/>
    <w:rsid w:val="00DC5623"/>
    <w:rsid w:val="00DC5928"/>
    <w:rsid w:val="00DC5DFC"/>
    <w:rsid w:val="00DC625A"/>
    <w:rsid w:val="00DC6471"/>
    <w:rsid w:val="00DC64C5"/>
    <w:rsid w:val="00DC6A1B"/>
    <w:rsid w:val="00DC6E6F"/>
    <w:rsid w:val="00DC745F"/>
    <w:rsid w:val="00DC7A1E"/>
    <w:rsid w:val="00DC7D30"/>
    <w:rsid w:val="00DD0BE1"/>
    <w:rsid w:val="00DD1090"/>
    <w:rsid w:val="00DD1571"/>
    <w:rsid w:val="00DD17C5"/>
    <w:rsid w:val="00DD1E62"/>
    <w:rsid w:val="00DD22EE"/>
    <w:rsid w:val="00DD2400"/>
    <w:rsid w:val="00DD2A36"/>
    <w:rsid w:val="00DD2B8A"/>
    <w:rsid w:val="00DD4D86"/>
    <w:rsid w:val="00DD4FF2"/>
    <w:rsid w:val="00DD5889"/>
    <w:rsid w:val="00DD5CF0"/>
    <w:rsid w:val="00DD5F4E"/>
    <w:rsid w:val="00DD61C5"/>
    <w:rsid w:val="00DD6F7C"/>
    <w:rsid w:val="00DD7110"/>
    <w:rsid w:val="00DE00CD"/>
    <w:rsid w:val="00DE132D"/>
    <w:rsid w:val="00DE3B80"/>
    <w:rsid w:val="00DE4884"/>
    <w:rsid w:val="00DE48AA"/>
    <w:rsid w:val="00DE5EA7"/>
    <w:rsid w:val="00DE6BCB"/>
    <w:rsid w:val="00DE7232"/>
    <w:rsid w:val="00DF102E"/>
    <w:rsid w:val="00DF1206"/>
    <w:rsid w:val="00DF3CCF"/>
    <w:rsid w:val="00DF3D5D"/>
    <w:rsid w:val="00DF46B3"/>
    <w:rsid w:val="00DF4968"/>
    <w:rsid w:val="00DF4D05"/>
    <w:rsid w:val="00DF5041"/>
    <w:rsid w:val="00DF5232"/>
    <w:rsid w:val="00DF56E4"/>
    <w:rsid w:val="00DF66B5"/>
    <w:rsid w:val="00DF6B94"/>
    <w:rsid w:val="00DF7031"/>
    <w:rsid w:val="00DF7458"/>
    <w:rsid w:val="00DF758F"/>
    <w:rsid w:val="00DF7A4A"/>
    <w:rsid w:val="00E0042B"/>
    <w:rsid w:val="00E007EB"/>
    <w:rsid w:val="00E00967"/>
    <w:rsid w:val="00E00FB6"/>
    <w:rsid w:val="00E01A80"/>
    <w:rsid w:val="00E02AF0"/>
    <w:rsid w:val="00E02B7A"/>
    <w:rsid w:val="00E02D4B"/>
    <w:rsid w:val="00E0327A"/>
    <w:rsid w:val="00E07B93"/>
    <w:rsid w:val="00E10A0B"/>
    <w:rsid w:val="00E125C0"/>
    <w:rsid w:val="00E12761"/>
    <w:rsid w:val="00E13422"/>
    <w:rsid w:val="00E13B89"/>
    <w:rsid w:val="00E14D65"/>
    <w:rsid w:val="00E157A4"/>
    <w:rsid w:val="00E15C60"/>
    <w:rsid w:val="00E16C36"/>
    <w:rsid w:val="00E20962"/>
    <w:rsid w:val="00E215F3"/>
    <w:rsid w:val="00E2277C"/>
    <w:rsid w:val="00E22BC8"/>
    <w:rsid w:val="00E23165"/>
    <w:rsid w:val="00E23467"/>
    <w:rsid w:val="00E23BE4"/>
    <w:rsid w:val="00E23CB9"/>
    <w:rsid w:val="00E248A7"/>
    <w:rsid w:val="00E2646C"/>
    <w:rsid w:val="00E264ED"/>
    <w:rsid w:val="00E26818"/>
    <w:rsid w:val="00E27A13"/>
    <w:rsid w:val="00E30106"/>
    <w:rsid w:val="00E31FB5"/>
    <w:rsid w:val="00E320AD"/>
    <w:rsid w:val="00E36348"/>
    <w:rsid w:val="00E3668C"/>
    <w:rsid w:val="00E36D9F"/>
    <w:rsid w:val="00E3723C"/>
    <w:rsid w:val="00E37759"/>
    <w:rsid w:val="00E41063"/>
    <w:rsid w:val="00E421DF"/>
    <w:rsid w:val="00E432F5"/>
    <w:rsid w:val="00E43A41"/>
    <w:rsid w:val="00E43AEA"/>
    <w:rsid w:val="00E455B8"/>
    <w:rsid w:val="00E45D53"/>
    <w:rsid w:val="00E47F8A"/>
    <w:rsid w:val="00E514ED"/>
    <w:rsid w:val="00E5290A"/>
    <w:rsid w:val="00E52AB9"/>
    <w:rsid w:val="00E52BC1"/>
    <w:rsid w:val="00E536C7"/>
    <w:rsid w:val="00E53DD5"/>
    <w:rsid w:val="00E541F3"/>
    <w:rsid w:val="00E553A4"/>
    <w:rsid w:val="00E55631"/>
    <w:rsid w:val="00E55C1E"/>
    <w:rsid w:val="00E56A1E"/>
    <w:rsid w:val="00E56AAB"/>
    <w:rsid w:val="00E56CC6"/>
    <w:rsid w:val="00E571AD"/>
    <w:rsid w:val="00E60739"/>
    <w:rsid w:val="00E60A33"/>
    <w:rsid w:val="00E62386"/>
    <w:rsid w:val="00E624D2"/>
    <w:rsid w:val="00E63137"/>
    <w:rsid w:val="00E63D52"/>
    <w:rsid w:val="00E64AAF"/>
    <w:rsid w:val="00E65027"/>
    <w:rsid w:val="00E65208"/>
    <w:rsid w:val="00E65E81"/>
    <w:rsid w:val="00E666F0"/>
    <w:rsid w:val="00E66D08"/>
    <w:rsid w:val="00E70053"/>
    <w:rsid w:val="00E748C3"/>
    <w:rsid w:val="00E7493C"/>
    <w:rsid w:val="00E74955"/>
    <w:rsid w:val="00E758A5"/>
    <w:rsid w:val="00E758A7"/>
    <w:rsid w:val="00E75CAC"/>
    <w:rsid w:val="00E75EA6"/>
    <w:rsid w:val="00E7633A"/>
    <w:rsid w:val="00E819F6"/>
    <w:rsid w:val="00E83C36"/>
    <w:rsid w:val="00E84281"/>
    <w:rsid w:val="00E84C8E"/>
    <w:rsid w:val="00E85861"/>
    <w:rsid w:val="00E86A0D"/>
    <w:rsid w:val="00E90663"/>
    <w:rsid w:val="00E91037"/>
    <w:rsid w:val="00E911EC"/>
    <w:rsid w:val="00E91D24"/>
    <w:rsid w:val="00E92044"/>
    <w:rsid w:val="00E92607"/>
    <w:rsid w:val="00E92F22"/>
    <w:rsid w:val="00E93920"/>
    <w:rsid w:val="00E9455F"/>
    <w:rsid w:val="00E95B27"/>
    <w:rsid w:val="00E95C14"/>
    <w:rsid w:val="00E96752"/>
    <w:rsid w:val="00EA1678"/>
    <w:rsid w:val="00EA2286"/>
    <w:rsid w:val="00EA27B7"/>
    <w:rsid w:val="00EA2AF2"/>
    <w:rsid w:val="00EA442A"/>
    <w:rsid w:val="00EA4FFD"/>
    <w:rsid w:val="00EA573B"/>
    <w:rsid w:val="00EA5D3E"/>
    <w:rsid w:val="00EA706F"/>
    <w:rsid w:val="00EB1696"/>
    <w:rsid w:val="00EB20F4"/>
    <w:rsid w:val="00EB28D1"/>
    <w:rsid w:val="00EB2C81"/>
    <w:rsid w:val="00EB3EC8"/>
    <w:rsid w:val="00EB4F30"/>
    <w:rsid w:val="00EB4FB7"/>
    <w:rsid w:val="00EB5EE3"/>
    <w:rsid w:val="00EB5FAC"/>
    <w:rsid w:val="00EB6442"/>
    <w:rsid w:val="00EB6B0E"/>
    <w:rsid w:val="00EB6BDA"/>
    <w:rsid w:val="00EB7089"/>
    <w:rsid w:val="00EB7548"/>
    <w:rsid w:val="00EB771D"/>
    <w:rsid w:val="00EC01F5"/>
    <w:rsid w:val="00EC074B"/>
    <w:rsid w:val="00EC139C"/>
    <w:rsid w:val="00EC205A"/>
    <w:rsid w:val="00EC2233"/>
    <w:rsid w:val="00EC2D7A"/>
    <w:rsid w:val="00EC3621"/>
    <w:rsid w:val="00EC44FA"/>
    <w:rsid w:val="00EC48BF"/>
    <w:rsid w:val="00EC491B"/>
    <w:rsid w:val="00EC4DC3"/>
    <w:rsid w:val="00EC628C"/>
    <w:rsid w:val="00ED01A1"/>
    <w:rsid w:val="00ED155E"/>
    <w:rsid w:val="00ED2220"/>
    <w:rsid w:val="00ED3231"/>
    <w:rsid w:val="00ED3EBB"/>
    <w:rsid w:val="00ED6F27"/>
    <w:rsid w:val="00EE0A20"/>
    <w:rsid w:val="00EE1270"/>
    <w:rsid w:val="00EE2461"/>
    <w:rsid w:val="00EE2CFF"/>
    <w:rsid w:val="00EE3456"/>
    <w:rsid w:val="00EE44EB"/>
    <w:rsid w:val="00EE57B9"/>
    <w:rsid w:val="00EE728D"/>
    <w:rsid w:val="00EE751B"/>
    <w:rsid w:val="00EE76BF"/>
    <w:rsid w:val="00EE7715"/>
    <w:rsid w:val="00EE7F5E"/>
    <w:rsid w:val="00EF0957"/>
    <w:rsid w:val="00EF12D5"/>
    <w:rsid w:val="00EF1C0A"/>
    <w:rsid w:val="00EF2565"/>
    <w:rsid w:val="00EF257A"/>
    <w:rsid w:val="00EF31F5"/>
    <w:rsid w:val="00EF3BE1"/>
    <w:rsid w:val="00EF4531"/>
    <w:rsid w:val="00EF4696"/>
    <w:rsid w:val="00EF47BB"/>
    <w:rsid w:val="00EF482A"/>
    <w:rsid w:val="00EF4866"/>
    <w:rsid w:val="00EF5158"/>
    <w:rsid w:val="00EF6B29"/>
    <w:rsid w:val="00EF6D1A"/>
    <w:rsid w:val="00EF7023"/>
    <w:rsid w:val="00EF7F17"/>
    <w:rsid w:val="00F002E3"/>
    <w:rsid w:val="00F007D9"/>
    <w:rsid w:val="00F00C66"/>
    <w:rsid w:val="00F01E0B"/>
    <w:rsid w:val="00F020B7"/>
    <w:rsid w:val="00F023FA"/>
    <w:rsid w:val="00F02491"/>
    <w:rsid w:val="00F031B8"/>
    <w:rsid w:val="00F04D34"/>
    <w:rsid w:val="00F05941"/>
    <w:rsid w:val="00F05C13"/>
    <w:rsid w:val="00F0686B"/>
    <w:rsid w:val="00F07585"/>
    <w:rsid w:val="00F075BA"/>
    <w:rsid w:val="00F11214"/>
    <w:rsid w:val="00F11305"/>
    <w:rsid w:val="00F13412"/>
    <w:rsid w:val="00F1348F"/>
    <w:rsid w:val="00F17127"/>
    <w:rsid w:val="00F17486"/>
    <w:rsid w:val="00F178B7"/>
    <w:rsid w:val="00F1790E"/>
    <w:rsid w:val="00F21760"/>
    <w:rsid w:val="00F21C25"/>
    <w:rsid w:val="00F21E4A"/>
    <w:rsid w:val="00F22283"/>
    <w:rsid w:val="00F2363C"/>
    <w:rsid w:val="00F23866"/>
    <w:rsid w:val="00F2414E"/>
    <w:rsid w:val="00F244E5"/>
    <w:rsid w:val="00F251ED"/>
    <w:rsid w:val="00F25BD9"/>
    <w:rsid w:val="00F25FBF"/>
    <w:rsid w:val="00F26240"/>
    <w:rsid w:val="00F266E8"/>
    <w:rsid w:val="00F26ABD"/>
    <w:rsid w:val="00F27265"/>
    <w:rsid w:val="00F27FD8"/>
    <w:rsid w:val="00F323D4"/>
    <w:rsid w:val="00F34DE1"/>
    <w:rsid w:val="00F35457"/>
    <w:rsid w:val="00F37315"/>
    <w:rsid w:val="00F41195"/>
    <w:rsid w:val="00F41580"/>
    <w:rsid w:val="00F415B2"/>
    <w:rsid w:val="00F41A92"/>
    <w:rsid w:val="00F41D68"/>
    <w:rsid w:val="00F43B79"/>
    <w:rsid w:val="00F4516C"/>
    <w:rsid w:val="00F45368"/>
    <w:rsid w:val="00F457F6"/>
    <w:rsid w:val="00F45E4E"/>
    <w:rsid w:val="00F468E5"/>
    <w:rsid w:val="00F4781D"/>
    <w:rsid w:val="00F50C0D"/>
    <w:rsid w:val="00F515EB"/>
    <w:rsid w:val="00F51A66"/>
    <w:rsid w:val="00F51BDA"/>
    <w:rsid w:val="00F52F21"/>
    <w:rsid w:val="00F52FB8"/>
    <w:rsid w:val="00F5318F"/>
    <w:rsid w:val="00F55177"/>
    <w:rsid w:val="00F55A75"/>
    <w:rsid w:val="00F56425"/>
    <w:rsid w:val="00F5709E"/>
    <w:rsid w:val="00F574A8"/>
    <w:rsid w:val="00F57D08"/>
    <w:rsid w:val="00F61086"/>
    <w:rsid w:val="00F61A75"/>
    <w:rsid w:val="00F61BC6"/>
    <w:rsid w:val="00F61C7D"/>
    <w:rsid w:val="00F61CDD"/>
    <w:rsid w:val="00F651E5"/>
    <w:rsid w:val="00F6556C"/>
    <w:rsid w:val="00F65D99"/>
    <w:rsid w:val="00F706E2"/>
    <w:rsid w:val="00F70F61"/>
    <w:rsid w:val="00F7147A"/>
    <w:rsid w:val="00F71A6B"/>
    <w:rsid w:val="00F72135"/>
    <w:rsid w:val="00F7272D"/>
    <w:rsid w:val="00F72923"/>
    <w:rsid w:val="00F72C12"/>
    <w:rsid w:val="00F73762"/>
    <w:rsid w:val="00F75115"/>
    <w:rsid w:val="00F754CF"/>
    <w:rsid w:val="00F768A7"/>
    <w:rsid w:val="00F776D9"/>
    <w:rsid w:val="00F804D8"/>
    <w:rsid w:val="00F81FB3"/>
    <w:rsid w:val="00F8241D"/>
    <w:rsid w:val="00F82B31"/>
    <w:rsid w:val="00F8349B"/>
    <w:rsid w:val="00F83F1F"/>
    <w:rsid w:val="00F843CE"/>
    <w:rsid w:val="00F848E0"/>
    <w:rsid w:val="00F86BF9"/>
    <w:rsid w:val="00F86C19"/>
    <w:rsid w:val="00F904D3"/>
    <w:rsid w:val="00F90FDC"/>
    <w:rsid w:val="00F9113D"/>
    <w:rsid w:val="00F93BC2"/>
    <w:rsid w:val="00F93E08"/>
    <w:rsid w:val="00F96158"/>
    <w:rsid w:val="00F97956"/>
    <w:rsid w:val="00FA078D"/>
    <w:rsid w:val="00FA0BCB"/>
    <w:rsid w:val="00FA1328"/>
    <w:rsid w:val="00FA1DEB"/>
    <w:rsid w:val="00FA24A8"/>
    <w:rsid w:val="00FA3ED0"/>
    <w:rsid w:val="00FA48EC"/>
    <w:rsid w:val="00FA5656"/>
    <w:rsid w:val="00FA6DFE"/>
    <w:rsid w:val="00FA74DB"/>
    <w:rsid w:val="00FB080B"/>
    <w:rsid w:val="00FB0C28"/>
    <w:rsid w:val="00FB191A"/>
    <w:rsid w:val="00FB5473"/>
    <w:rsid w:val="00FB5DAF"/>
    <w:rsid w:val="00FB643F"/>
    <w:rsid w:val="00FB7C49"/>
    <w:rsid w:val="00FB7F78"/>
    <w:rsid w:val="00FC0C62"/>
    <w:rsid w:val="00FC1A1B"/>
    <w:rsid w:val="00FC1D9E"/>
    <w:rsid w:val="00FC27A3"/>
    <w:rsid w:val="00FC30B6"/>
    <w:rsid w:val="00FC3129"/>
    <w:rsid w:val="00FC3AE6"/>
    <w:rsid w:val="00FC4C8B"/>
    <w:rsid w:val="00FC4D69"/>
    <w:rsid w:val="00FC5A4A"/>
    <w:rsid w:val="00FC63D7"/>
    <w:rsid w:val="00FC712C"/>
    <w:rsid w:val="00FC7AD8"/>
    <w:rsid w:val="00FC7FCD"/>
    <w:rsid w:val="00FD0763"/>
    <w:rsid w:val="00FD10F7"/>
    <w:rsid w:val="00FD218B"/>
    <w:rsid w:val="00FD2510"/>
    <w:rsid w:val="00FD2B60"/>
    <w:rsid w:val="00FD3286"/>
    <w:rsid w:val="00FD4030"/>
    <w:rsid w:val="00FD4336"/>
    <w:rsid w:val="00FD47A6"/>
    <w:rsid w:val="00FD4D0D"/>
    <w:rsid w:val="00FD4EAE"/>
    <w:rsid w:val="00FD5390"/>
    <w:rsid w:val="00FD54DA"/>
    <w:rsid w:val="00FD6A6D"/>
    <w:rsid w:val="00FD76A3"/>
    <w:rsid w:val="00FD7D2B"/>
    <w:rsid w:val="00FE00FE"/>
    <w:rsid w:val="00FE1E9C"/>
    <w:rsid w:val="00FE29B5"/>
    <w:rsid w:val="00FE371E"/>
    <w:rsid w:val="00FE3981"/>
    <w:rsid w:val="00FE46C9"/>
    <w:rsid w:val="00FE54AF"/>
    <w:rsid w:val="00FE6B79"/>
    <w:rsid w:val="00FE7424"/>
    <w:rsid w:val="00FE75AA"/>
    <w:rsid w:val="00FE771A"/>
    <w:rsid w:val="00FE7F78"/>
    <w:rsid w:val="00FF0B5A"/>
    <w:rsid w:val="00FF1A60"/>
    <w:rsid w:val="00FF1DB1"/>
    <w:rsid w:val="00FF1FAC"/>
    <w:rsid w:val="00FF214E"/>
    <w:rsid w:val="00FF228D"/>
    <w:rsid w:val="00FF4271"/>
    <w:rsid w:val="00FF4A29"/>
    <w:rsid w:val="00FF500A"/>
    <w:rsid w:val="00FF6755"/>
    <w:rsid w:val="00FF7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A47B55"/>
  <w15:docId w15:val="{7D483310-83F8-47A7-A175-A6DE254E7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456D"/>
    <w:pPr>
      <w:spacing w:after="0" w:line="240" w:lineRule="auto"/>
    </w:pPr>
    <w:rPr>
      <w:rFonts w:ascii="Times New Roman" w:eastAsia="Times New Roman" w:hAnsi="Times New Roman" w:cs="Times New Roman"/>
      <w:sz w:val="24"/>
      <w:szCs w:val="24"/>
      <w:lang w:eastAsia="ru-RU"/>
    </w:rPr>
  </w:style>
  <w:style w:type="paragraph" w:styleId="12">
    <w:name w:val="heading 1"/>
    <w:basedOn w:val="a"/>
    <w:next w:val="a"/>
    <w:link w:val="13"/>
    <w:qFormat/>
    <w:rsid w:val="000323E8"/>
    <w:pPr>
      <w:keepNext/>
      <w:spacing w:before="240" w:after="60"/>
      <w:outlineLvl w:val="0"/>
    </w:pPr>
    <w:rPr>
      <w:rFonts w:ascii="Cambria" w:hAnsi="Cambria"/>
      <w:b/>
      <w:bCs/>
      <w:kern w:val="32"/>
      <w:sz w:val="32"/>
      <w:szCs w:val="32"/>
    </w:rPr>
  </w:style>
  <w:style w:type="paragraph" w:styleId="21">
    <w:name w:val="heading 2"/>
    <w:basedOn w:val="a"/>
    <w:next w:val="a"/>
    <w:link w:val="22"/>
    <w:qFormat/>
    <w:rsid w:val="000323E8"/>
    <w:pPr>
      <w:keepNext/>
      <w:spacing w:before="240" w:after="60"/>
      <w:outlineLvl w:val="1"/>
    </w:pPr>
    <w:rPr>
      <w:rFonts w:ascii="Cambria" w:hAnsi="Cambria"/>
      <w:b/>
      <w:bCs/>
      <w:i/>
      <w:iCs/>
      <w:sz w:val="28"/>
      <w:szCs w:val="28"/>
    </w:rPr>
  </w:style>
  <w:style w:type="paragraph" w:styleId="41">
    <w:name w:val="heading 4"/>
    <w:basedOn w:val="a"/>
    <w:link w:val="42"/>
    <w:qFormat/>
    <w:rsid w:val="000323E8"/>
    <w:pPr>
      <w:spacing w:before="100" w:beforeAutospacing="1" w:after="100" w:afterAutospacing="1"/>
      <w:outlineLvl w:val="3"/>
    </w:pPr>
    <w:rPr>
      <w:b/>
      <w:bCs/>
    </w:rPr>
  </w:style>
  <w:style w:type="paragraph" w:styleId="5">
    <w:name w:val="heading 5"/>
    <w:basedOn w:val="a"/>
    <w:next w:val="a"/>
    <w:link w:val="50"/>
    <w:uiPriority w:val="9"/>
    <w:semiHidden/>
    <w:unhideWhenUsed/>
    <w:qFormat/>
    <w:rsid w:val="00CF637D"/>
    <w:pPr>
      <w:keepNext/>
      <w:keepLines/>
      <w:spacing w:before="40"/>
      <w:outlineLvl w:val="4"/>
    </w:pPr>
    <w:rPr>
      <w:rFonts w:asciiTheme="majorHAnsi" w:eastAsiaTheme="majorEastAsia" w:hAnsiTheme="majorHAnsi" w:cstheme="majorBidi"/>
      <w:color w:val="365F91" w:themeColor="accent1" w:themeShade="BF"/>
    </w:rPr>
  </w:style>
  <w:style w:type="paragraph" w:styleId="7">
    <w:name w:val="heading 7"/>
    <w:basedOn w:val="a"/>
    <w:next w:val="a"/>
    <w:link w:val="70"/>
    <w:uiPriority w:val="9"/>
    <w:unhideWhenUsed/>
    <w:qFormat/>
    <w:rsid w:val="008113F5"/>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Заголовок 1 Знак"/>
    <w:basedOn w:val="a0"/>
    <w:link w:val="12"/>
    <w:rsid w:val="000323E8"/>
    <w:rPr>
      <w:rFonts w:ascii="Cambria" w:eastAsia="Times New Roman" w:hAnsi="Cambria" w:cs="Times New Roman"/>
      <w:b/>
      <w:bCs/>
      <w:kern w:val="32"/>
      <w:sz w:val="32"/>
      <w:szCs w:val="32"/>
      <w:lang w:eastAsia="ru-RU"/>
    </w:rPr>
  </w:style>
  <w:style w:type="character" w:customStyle="1" w:styleId="22">
    <w:name w:val="Заголовок 2 Знак"/>
    <w:basedOn w:val="a0"/>
    <w:link w:val="21"/>
    <w:rsid w:val="000323E8"/>
    <w:rPr>
      <w:rFonts w:ascii="Cambria" w:eastAsia="Times New Roman" w:hAnsi="Cambria" w:cs="Times New Roman"/>
      <w:b/>
      <w:bCs/>
      <w:i/>
      <w:iCs/>
      <w:sz w:val="28"/>
      <w:szCs w:val="28"/>
      <w:lang w:eastAsia="ru-RU"/>
    </w:rPr>
  </w:style>
  <w:style w:type="character" w:customStyle="1" w:styleId="42">
    <w:name w:val="Заголовок 4 Знак"/>
    <w:basedOn w:val="a0"/>
    <w:link w:val="41"/>
    <w:rsid w:val="000323E8"/>
    <w:rPr>
      <w:rFonts w:ascii="Times New Roman" w:eastAsia="Times New Roman" w:hAnsi="Times New Roman" w:cs="Times New Roman"/>
      <w:b/>
      <w:bCs/>
      <w:sz w:val="24"/>
      <w:szCs w:val="24"/>
      <w:lang w:eastAsia="ru-RU"/>
    </w:rPr>
  </w:style>
  <w:style w:type="paragraph" w:customStyle="1" w:styleId="western">
    <w:name w:val="western"/>
    <w:basedOn w:val="a"/>
    <w:rsid w:val="000323E8"/>
    <w:pPr>
      <w:spacing w:before="100" w:beforeAutospacing="1" w:after="100" w:afterAutospacing="1"/>
    </w:pPr>
  </w:style>
  <w:style w:type="paragraph" w:styleId="a3">
    <w:name w:val="Normal (Web)"/>
    <w:aliases w:val="Обычный (Web),Знак Знак1 Знак Знак,Обычный (Web) Знак Знак Знак,Обычный (веб) Знак Знак"/>
    <w:basedOn w:val="a"/>
    <w:link w:val="a4"/>
    <w:qFormat/>
    <w:rsid w:val="000323E8"/>
    <w:pPr>
      <w:spacing w:before="100" w:beforeAutospacing="1" w:after="100" w:afterAutospacing="1"/>
    </w:pPr>
  </w:style>
  <w:style w:type="character" w:customStyle="1" w:styleId="apple-converted-space">
    <w:name w:val="apple-converted-space"/>
    <w:basedOn w:val="a0"/>
    <w:rsid w:val="000323E8"/>
  </w:style>
  <w:style w:type="character" w:styleId="a5">
    <w:name w:val="Hyperlink"/>
    <w:uiPriority w:val="99"/>
    <w:rsid w:val="000323E8"/>
    <w:rPr>
      <w:color w:val="0000FF"/>
      <w:u w:val="single"/>
    </w:rPr>
  </w:style>
  <w:style w:type="paragraph" w:customStyle="1" w:styleId="23">
    <w:name w:val="Стиль2"/>
    <w:basedOn w:val="24"/>
    <w:rsid w:val="000323E8"/>
    <w:pPr>
      <w:keepNext/>
      <w:keepLines/>
      <w:widowControl w:val="0"/>
      <w:suppressLineNumbers/>
      <w:tabs>
        <w:tab w:val="clear" w:pos="4113"/>
        <w:tab w:val="num" w:pos="1440"/>
      </w:tabs>
      <w:suppressAutoHyphens/>
      <w:spacing w:after="60"/>
      <w:ind w:left="1440" w:hanging="360"/>
      <w:contextualSpacing w:val="0"/>
      <w:jc w:val="both"/>
    </w:pPr>
    <w:rPr>
      <w:b/>
      <w:szCs w:val="20"/>
    </w:rPr>
  </w:style>
  <w:style w:type="paragraph" w:styleId="24">
    <w:name w:val="List Number 2"/>
    <w:basedOn w:val="a"/>
    <w:rsid w:val="000323E8"/>
    <w:pPr>
      <w:tabs>
        <w:tab w:val="num" w:pos="4113"/>
      </w:tabs>
      <w:ind w:left="4113" w:hanging="568"/>
      <w:contextualSpacing/>
    </w:pPr>
  </w:style>
  <w:style w:type="paragraph" w:styleId="a6">
    <w:name w:val="Body Text Indent"/>
    <w:basedOn w:val="a"/>
    <w:link w:val="a7"/>
    <w:uiPriority w:val="99"/>
    <w:rsid w:val="000323E8"/>
    <w:pPr>
      <w:ind w:left="720" w:hanging="720"/>
      <w:jc w:val="both"/>
    </w:pPr>
    <w:rPr>
      <w:szCs w:val="20"/>
      <w:lang w:val="x-none" w:eastAsia="x-none"/>
    </w:rPr>
  </w:style>
  <w:style w:type="character" w:customStyle="1" w:styleId="a7">
    <w:name w:val="Основной текст с отступом Знак"/>
    <w:basedOn w:val="a0"/>
    <w:link w:val="a6"/>
    <w:uiPriority w:val="99"/>
    <w:rsid w:val="000323E8"/>
    <w:rPr>
      <w:rFonts w:ascii="Times New Roman" w:eastAsia="Times New Roman" w:hAnsi="Times New Roman" w:cs="Times New Roman"/>
      <w:sz w:val="24"/>
      <w:szCs w:val="20"/>
      <w:lang w:val="x-none" w:eastAsia="x-none"/>
    </w:rPr>
  </w:style>
  <w:style w:type="paragraph" w:styleId="a8">
    <w:name w:val="Body Text"/>
    <w:basedOn w:val="a"/>
    <w:link w:val="a9"/>
    <w:rsid w:val="000323E8"/>
    <w:pPr>
      <w:spacing w:after="120"/>
      <w:jc w:val="both"/>
    </w:pPr>
    <w:rPr>
      <w:szCs w:val="20"/>
      <w:lang w:val="x-none" w:eastAsia="x-none"/>
    </w:rPr>
  </w:style>
  <w:style w:type="character" w:customStyle="1" w:styleId="a9">
    <w:name w:val="Основной текст Знак"/>
    <w:basedOn w:val="a0"/>
    <w:link w:val="a8"/>
    <w:rsid w:val="000323E8"/>
    <w:rPr>
      <w:rFonts w:ascii="Times New Roman" w:eastAsia="Times New Roman" w:hAnsi="Times New Roman" w:cs="Times New Roman"/>
      <w:sz w:val="24"/>
      <w:szCs w:val="20"/>
      <w:lang w:val="x-none" w:eastAsia="x-none"/>
    </w:rPr>
  </w:style>
  <w:style w:type="paragraph" w:styleId="31">
    <w:name w:val="Body Text Indent 3"/>
    <w:basedOn w:val="a"/>
    <w:link w:val="32"/>
    <w:rsid w:val="000323E8"/>
    <w:pPr>
      <w:ind w:firstLine="540"/>
    </w:pPr>
    <w:rPr>
      <w:szCs w:val="20"/>
    </w:rPr>
  </w:style>
  <w:style w:type="character" w:customStyle="1" w:styleId="32">
    <w:name w:val="Основной текст с отступом 3 Знак"/>
    <w:basedOn w:val="a0"/>
    <w:link w:val="31"/>
    <w:rsid w:val="000323E8"/>
    <w:rPr>
      <w:rFonts w:ascii="Times New Roman" w:eastAsia="Times New Roman" w:hAnsi="Times New Roman" w:cs="Times New Roman"/>
      <w:sz w:val="24"/>
      <w:szCs w:val="20"/>
      <w:lang w:eastAsia="ru-RU"/>
    </w:rPr>
  </w:style>
  <w:style w:type="paragraph" w:styleId="aa">
    <w:name w:val="List Paragraph"/>
    <w:aliases w:val="????,????1,?????1,Bulletr List Paragraph,Colorful List - Accent 11,FooterText,List Paragraph11,List Paragraph2,Lists,Paragraphe de liste1,Parágrafo da Lista1,Párrafo de lista1,numbered,リスト段落1,列出段落,列出段落1,Маркер,название,List Paragraph,lp1"/>
    <w:basedOn w:val="a"/>
    <w:link w:val="ab"/>
    <w:uiPriority w:val="34"/>
    <w:qFormat/>
    <w:rsid w:val="000323E8"/>
    <w:pPr>
      <w:ind w:left="720"/>
    </w:pPr>
    <w:rPr>
      <w:rFonts w:ascii="Calibri" w:eastAsia="Calibri" w:hAnsi="Calibri"/>
      <w:sz w:val="22"/>
      <w:szCs w:val="22"/>
    </w:rPr>
  </w:style>
  <w:style w:type="paragraph" w:customStyle="1" w:styleId="20">
    <w:name w:val="Пункт_2"/>
    <w:basedOn w:val="a"/>
    <w:qFormat/>
    <w:rsid w:val="000323E8"/>
    <w:pPr>
      <w:numPr>
        <w:ilvl w:val="1"/>
        <w:numId w:val="4"/>
      </w:numPr>
      <w:spacing w:line="360" w:lineRule="auto"/>
      <w:jc w:val="both"/>
    </w:pPr>
    <w:rPr>
      <w:snapToGrid w:val="0"/>
      <w:sz w:val="28"/>
      <w:szCs w:val="20"/>
    </w:rPr>
  </w:style>
  <w:style w:type="paragraph" w:customStyle="1" w:styleId="30">
    <w:name w:val="Пункт_3"/>
    <w:basedOn w:val="20"/>
    <w:qFormat/>
    <w:rsid w:val="000323E8"/>
    <w:pPr>
      <w:numPr>
        <w:ilvl w:val="2"/>
      </w:numPr>
    </w:pPr>
  </w:style>
  <w:style w:type="paragraph" w:customStyle="1" w:styleId="40">
    <w:name w:val="Пункт_4"/>
    <w:basedOn w:val="30"/>
    <w:qFormat/>
    <w:rsid w:val="000323E8"/>
    <w:pPr>
      <w:numPr>
        <w:ilvl w:val="3"/>
      </w:numPr>
    </w:pPr>
    <w:rPr>
      <w:snapToGrid/>
    </w:rPr>
  </w:style>
  <w:style w:type="paragraph" w:customStyle="1" w:styleId="5ABCD">
    <w:name w:val="Пункт_5_ABCD"/>
    <w:basedOn w:val="a"/>
    <w:qFormat/>
    <w:rsid w:val="000323E8"/>
    <w:pPr>
      <w:numPr>
        <w:ilvl w:val="4"/>
        <w:numId w:val="4"/>
      </w:numPr>
      <w:spacing w:line="360" w:lineRule="auto"/>
      <w:jc w:val="both"/>
    </w:pPr>
    <w:rPr>
      <w:snapToGrid w:val="0"/>
      <w:sz w:val="28"/>
      <w:szCs w:val="20"/>
    </w:rPr>
  </w:style>
  <w:style w:type="paragraph" w:customStyle="1" w:styleId="11">
    <w:name w:val="Пункт_1"/>
    <w:basedOn w:val="a"/>
    <w:qFormat/>
    <w:rsid w:val="000323E8"/>
    <w:pPr>
      <w:keepNext/>
      <w:numPr>
        <w:numId w:val="4"/>
      </w:numPr>
      <w:spacing w:before="480" w:after="240"/>
      <w:jc w:val="center"/>
      <w:outlineLvl w:val="0"/>
    </w:pPr>
    <w:rPr>
      <w:rFonts w:ascii="Arial" w:hAnsi="Arial"/>
      <w:b/>
      <w:snapToGrid w:val="0"/>
      <w:sz w:val="32"/>
      <w:szCs w:val="28"/>
    </w:rPr>
  </w:style>
  <w:style w:type="paragraph" w:customStyle="1" w:styleId="14">
    <w:name w:val="Обычный1"/>
    <w:rsid w:val="000323E8"/>
    <w:pPr>
      <w:widowControl w:val="0"/>
      <w:snapToGrid w:val="0"/>
      <w:spacing w:after="0" w:line="240" w:lineRule="auto"/>
      <w:ind w:firstLine="400"/>
      <w:jc w:val="both"/>
    </w:pPr>
    <w:rPr>
      <w:rFonts w:ascii="Times New Roman" w:eastAsia="Times New Roman" w:hAnsi="Times New Roman" w:cs="Times New Roman"/>
      <w:sz w:val="24"/>
      <w:szCs w:val="20"/>
      <w:lang w:eastAsia="ru-RU"/>
    </w:rPr>
  </w:style>
  <w:style w:type="paragraph" w:styleId="25">
    <w:name w:val="Body Text Indent 2"/>
    <w:basedOn w:val="a"/>
    <w:link w:val="26"/>
    <w:rsid w:val="000323E8"/>
    <w:pPr>
      <w:spacing w:after="120" w:line="480" w:lineRule="auto"/>
      <w:ind w:left="283"/>
    </w:pPr>
  </w:style>
  <w:style w:type="character" w:customStyle="1" w:styleId="26">
    <w:name w:val="Основной текст с отступом 2 Знак"/>
    <w:basedOn w:val="a0"/>
    <w:link w:val="25"/>
    <w:rsid w:val="000323E8"/>
    <w:rPr>
      <w:rFonts w:ascii="Times New Roman" w:eastAsia="Times New Roman" w:hAnsi="Times New Roman" w:cs="Times New Roman"/>
      <w:sz w:val="24"/>
      <w:szCs w:val="24"/>
      <w:lang w:eastAsia="ru-RU"/>
    </w:rPr>
  </w:style>
  <w:style w:type="paragraph" w:styleId="ac">
    <w:name w:val="Balloon Text"/>
    <w:basedOn w:val="a"/>
    <w:link w:val="ad"/>
    <w:uiPriority w:val="99"/>
    <w:rsid w:val="000323E8"/>
    <w:rPr>
      <w:rFonts w:ascii="Tahoma" w:hAnsi="Tahoma" w:cs="Tahoma"/>
      <w:sz w:val="16"/>
      <w:szCs w:val="16"/>
    </w:rPr>
  </w:style>
  <w:style w:type="character" w:customStyle="1" w:styleId="ad">
    <w:name w:val="Текст выноски Знак"/>
    <w:basedOn w:val="a0"/>
    <w:link w:val="ac"/>
    <w:uiPriority w:val="99"/>
    <w:rsid w:val="000323E8"/>
    <w:rPr>
      <w:rFonts w:ascii="Tahoma" w:eastAsia="Times New Roman" w:hAnsi="Tahoma" w:cs="Tahoma"/>
      <w:sz w:val="16"/>
      <w:szCs w:val="16"/>
      <w:lang w:eastAsia="ru-RU"/>
    </w:rPr>
  </w:style>
  <w:style w:type="paragraph" w:styleId="ae">
    <w:name w:val="Title"/>
    <w:basedOn w:val="a"/>
    <w:next w:val="a"/>
    <w:link w:val="af"/>
    <w:qFormat/>
    <w:rsid w:val="000323E8"/>
    <w:pPr>
      <w:spacing w:before="240" w:after="60"/>
      <w:jc w:val="center"/>
      <w:outlineLvl w:val="0"/>
    </w:pPr>
    <w:rPr>
      <w:rFonts w:ascii="Cambria" w:hAnsi="Cambria"/>
      <w:b/>
      <w:bCs/>
      <w:kern w:val="28"/>
      <w:sz w:val="32"/>
      <w:szCs w:val="32"/>
    </w:rPr>
  </w:style>
  <w:style w:type="character" w:customStyle="1" w:styleId="af">
    <w:name w:val="Заголовок Знак"/>
    <w:basedOn w:val="a0"/>
    <w:link w:val="ae"/>
    <w:rsid w:val="000323E8"/>
    <w:rPr>
      <w:rFonts w:ascii="Cambria" w:eastAsia="Times New Roman" w:hAnsi="Cambria" w:cs="Times New Roman"/>
      <w:b/>
      <w:bCs/>
      <w:kern w:val="28"/>
      <w:sz w:val="32"/>
      <w:szCs w:val="32"/>
      <w:lang w:eastAsia="ru-RU"/>
    </w:rPr>
  </w:style>
  <w:style w:type="paragraph" w:customStyle="1" w:styleId="ConsNormal">
    <w:name w:val="ConsNormal"/>
    <w:link w:val="ConsNormal0"/>
    <w:rsid w:val="000323E8"/>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27">
    <w:name w:val="Body Text 2"/>
    <w:basedOn w:val="a"/>
    <w:link w:val="28"/>
    <w:rsid w:val="000323E8"/>
    <w:pPr>
      <w:widowControl w:val="0"/>
      <w:snapToGrid w:val="0"/>
      <w:spacing w:after="120" w:line="480" w:lineRule="auto"/>
      <w:jc w:val="both"/>
    </w:pPr>
    <w:rPr>
      <w:sz w:val="20"/>
      <w:szCs w:val="20"/>
    </w:rPr>
  </w:style>
  <w:style w:type="character" w:customStyle="1" w:styleId="28">
    <w:name w:val="Основной текст 2 Знак"/>
    <w:basedOn w:val="a0"/>
    <w:link w:val="27"/>
    <w:rsid w:val="000323E8"/>
    <w:rPr>
      <w:rFonts w:ascii="Times New Roman" w:eastAsia="Times New Roman" w:hAnsi="Times New Roman" w:cs="Times New Roman"/>
      <w:sz w:val="20"/>
      <w:szCs w:val="20"/>
      <w:lang w:eastAsia="ru-RU"/>
    </w:rPr>
  </w:style>
  <w:style w:type="paragraph" w:styleId="af0">
    <w:name w:val="footer"/>
    <w:basedOn w:val="a"/>
    <w:link w:val="af1"/>
    <w:uiPriority w:val="99"/>
    <w:rsid w:val="000323E8"/>
    <w:pPr>
      <w:tabs>
        <w:tab w:val="center" w:pos="4677"/>
        <w:tab w:val="right" w:pos="9355"/>
      </w:tabs>
    </w:pPr>
  </w:style>
  <w:style w:type="character" w:customStyle="1" w:styleId="af1">
    <w:name w:val="Нижний колонтитул Знак"/>
    <w:basedOn w:val="a0"/>
    <w:link w:val="af0"/>
    <w:uiPriority w:val="99"/>
    <w:rsid w:val="000323E8"/>
    <w:rPr>
      <w:rFonts w:ascii="Times New Roman" w:eastAsia="Times New Roman" w:hAnsi="Times New Roman" w:cs="Times New Roman"/>
      <w:sz w:val="24"/>
      <w:szCs w:val="24"/>
      <w:lang w:eastAsia="ru-RU"/>
    </w:rPr>
  </w:style>
  <w:style w:type="paragraph" w:customStyle="1" w:styleId="af2">
    <w:name w:val="Пункт"/>
    <w:basedOn w:val="a"/>
    <w:rsid w:val="000323E8"/>
    <w:pPr>
      <w:spacing w:line="360" w:lineRule="auto"/>
      <w:jc w:val="both"/>
    </w:pPr>
    <w:rPr>
      <w:sz w:val="28"/>
      <w:szCs w:val="20"/>
    </w:rPr>
  </w:style>
  <w:style w:type="paragraph" w:customStyle="1" w:styleId="af3">
    <w:name w:val="Стиль"/>
    <w:rsid w:val="000323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4">
    <w:name w:val="header"/>
    <w:basedOn w:val="a"/>
    <w:link w:val="af5"/>
    <w:rsid w:val="000323E8"/>
    <w:pPr>
      <w:tabs>
        <w:tab w:val="center" w:pos="4677"/>
        <w:tab w:val="right" w:pos="9355"/>
      </w:tabs>
    </w:pPr>
  </w:style>
  <w:style w:type="character" w:customStyle="1" w:styleId="af5">
    <w:name w:val="Верхний колонтитул Знак"/>
    <w:basedOn w:val="a0"/>
    <w:link w:val="af4"/>
    <w:rsid w:val="000323E8"/>
    <w:rPr>
      <w:rFonts w:ascii="Times New Roman" w:eastAsia="Times New Roman" w:hAnsi="Times New Roman" w:cs="Times New Roman"/>
      <w:sz w:val="24"/>
      <w:szCs w:val="24"/>
      <w:lang w:eastAsia="ru-RU"/>
    </w:rPr>
  </w:style>
  <w:style w:type="paragraph" w:customStyle="1" w:styleId="33">
    <w:name w:val="Стиль3 Знак Знак"/>
    <w:basedOn w:val="25"/>
    <w:rsid w:val="000323E8"/>
  </w:style>
  <w:style w:type="table" w:styleId="af6">
    <w:name w:val="Table Grid"/>
    <w:basedOn w:val="a1"/>
    <w:uiPriority w:val="39"/>
    <w:rsid w:val="00CC2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rsid w:val="00D776B9"/>
    <w:rPr>
      <w:sz w:val="16"/>
      <w:szCs w:val="16"/>
    </w:rPr>
  </w:style>
  <w:style w:type="character" w:styleId="af8">
    <w:name w:val="FollowedHyperlink"/>
    <w:basedOn w:val="a0"/>
    <w:uiPriority w:val="99"/>
    <w:semiHidden/>
    <w:unhideWhenUsed/>
    <w:rsid w:val="00A67B5A"/>
    <w:rPr>
      <w:color w:val="800080" w:themeColor="followedHyperlink"/>
      <w:u w:val="single"/>
    </w:rPr>
  </w:style>
  <w:style w:type="table" w:customStyle="1" w:styleId="15">
    <w:name w:val="Сетка таблицы1"/>
    <w:basedOn w:val="a1"/>
    <w:next w:val="af6"/>
    <w:uiPriority w:val="39"/>
    <w:rsid w:val="00593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
    <w:rsid w:val="000B1ABB"/>
    <w:pPr>
      <w:spacing w:before="100" w:beforeAutospacing="1" w:after="100" w:afterAutospacing="1"/>
    </w:pPr>
    <w:rPr>
      <w:rFonts w:ascii="Arial" w:hAnsi="Arial" w:cs="Arial"/>
      <w:sz w:val="20"/>
      <w:szCs w:val="20"/>
    </w:rPr>
  </w:style>
  <w:style w:type="paragraph" w:customStyle="1" w:styleId="xl65">
    <w:name w:val="xl65"/>
    <w:basedOn w:val="a"/>
    <w:rsid w:val="000B1A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66">
    <w:name w:val="xl66"/>
    <w:basedOn w:val="a"/>
    <w:rsid w:val="000B1A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67">
    <w:name w:val="xl67"/>
    <w:basedOn w:val="a"/>
    <w:rsid w:val="000B1A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68">
    <w:name w:val="xl68"/>
    <w:basedOn w:val="a"/>
    <w:rsid w:val="000B1A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69">
    <w:name w:val="xl69"/>
    <w:basedOn w:val="a"/>
    <w:rsid w:val="000B1AB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70">
    <w:name w:val="xl70"/>
    <w:basedOn w:val="a"/>
    <w:rsid w:val="000B1ABB"/>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1">
    <w:name w:val="xl71"/>
    <w:basedOn w:val="a"/>
    <w:rsid w:val="000B1A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72">
    <w:name w:val="xl72"/>
    <w:basedOn w:val="a"/>
    <w:rsid w:val="000B1A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3">
    <w:name w:val="xl73"/>
    <w:basedOn w:val="a"/>
    <w:rsid w:val="000B1AB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4">
    <w:name w:val="xl74"/>
    <w:basedOn w:val="a"/>
    <w:rsid w:val="000B1A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5">
    <w:name w:val="xl75"/>
    <w:basedOn w:val="a"/>
    <w:rsid w:val="000B1A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76">
    <w:name w:val="xl76"/>
    <w:basedOn w:val="a"/>
    <w:rsid w:val="000B1ABB"/>
    <w:pPr>
      <w:spacing w:before="100" w:beforeAutospacing="1" w:after="100" w:afterAutospacing="1"/>
    </w:pPr>
    <w:rPr>
      <w:rFonts w:ascii="Arial" w:hAnsi="Arial" w:cs="Arial"/>
      <w:sz w:val="20"/>
      <w:szCs w:val="20"/>
    </w:rPr>
  </w:style>
  <w:style w:type="paragraph" w:customStyle="1" w:styleId="xl77">
    <w:name w:val="xl77"/>
    <w:basedOn w:val="a"/>
    <w:rsid w:val="000B1ABB"/>
    <w:pPr>
      <w:spacing w:before="100" w:beforeAutospacing="1" w:after="100" w:afterAutospacing="1"/>
      <w:jc w:val="center"/>
    </w:pPr>
    <w:rPr>
      <w:rFonts w:ascii="Arial" w:hAnsi="Arial" w:cs="Arial"/>
      <w:sz w:val="20"/>
      <w:szCs w:val="20"/>
    </w:rPr>
  </w:style>
  <w:style w:type="paragraph" w:customStyle="1" w:styleId="xl78">
    <w:name w:val="xl78"/>
    <w:basedOn w:val="a"/>
    <w:rsid w:val="000B1A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9">
    <w:name w:val="xl79"/>
    <w:basedOn w:val="a"/>
    <w:rsid w:val="000B1AB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20"/>
      <w:szCs w:val="20"/>
    </w:rPr>
  </w:style>
  <w:style w:type="paragraph" w:customStyle="1" w:styleId="xl80">
    <w:name w:val="xl80"/>
    <w:basedOn w:val="a"/>
    <w:rsid w:val="000B1A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1">
    <w:name w:val="xl81"/>
    <w:basedOn w:val="a"/>
    <w:rsid w:val="000B1A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2">
    <w:name w:val="xl82"/>
    <w:basedOn w:val="a"/>
    <w:rsid w:val="000B1ABB"/>
    <w:pPr>
      <w:spacing w:before="100" w:beforeAutospacing="1" w:after="100" w:afterAutospacing="1"/>
    </w:pPr>
    <w:rPr>
      <w:rFonts w:ascii="Calibri" w:hAnsi="Calibri"/>
    </w:rPr>
  </w:style>
  <w:style w:type="paragraph" w:customStyle="1" w:styleId="xl83">
    <w:name w:val="xl83"/>
    <w:basedOn w:val="a"/>
    <w:rsid w:val="000B1AB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4">
    <w:name w:val="xl84"/>
    <w:basedOn w:val="a"/>
    <w:rsid w:val="000B1AB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5">
    <w:name w:val="xl85"/>
    <w:basedOn w:val="a"/>
    <w:rsid w:val="000B1A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86">
    <w:name w:val="xl86"/>
    <w:basedOn w:val="a"/>
    <w:rsid w:val="000B1AB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7">
    <w:name w:val="xl87"/>
    <w:basedOn w:val="a"/>
    <w:rsid w:val="000B1A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0B1A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0B1AB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
    <w:name w:val="xl90"/>
    <w:basedOn w:val="a"/>
    <w:rsid w:val="000B1ABB"/>
    <w:pPr>
      <w:pBdr>
        <w:left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0B1AB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0B1ABB"/>
    <w:pPr>
      <w:pBdr>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0B1AB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0B1AB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5">
    <w:name w:val="xl95"/>
    <w:basedOn w:val="a"/>
    <w:rsid w:val="000B1AB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
    <w:rsid w:val="000B1AB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20"/>
      <w:szCs w:val="20"/>
    </w:rPr>
  </w:style>
  <w:style w:type="paragraph" w:customStyle="1" w:styleId="xl97">
    <w:name w:val="xl97"/>
    <w:basedOn w:val="a"/>
    <w:rsid w:val="000B1ABB"/>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20"/>
      <w:szCs w:val="20"/>
    </w:rPr>
  </w:style>
  <w:style w:type="paragraph" w:customStyle="1" w:styleId="xl98">
    <w:name w:val="xl98"/>
    <w:basedOn w:val="a"/>
    <w:rsid w:val="000B1AB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0"/>
      <w:szCs w:val="20"/>
    </w:rPr>
  </w:style>
  <w:style w:type="paragraph" w:customStyle="1" w:styleId="xl99">
    <w:name w:val="xl99"/>
    <w:basedOn w:val="a"/>
    <w:rsid w:val="000B1ABB"/>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00">
    <w:name w:val="xl100"/>
    <w:basedOn w:val="a"/>
    <w:rsid w:val="000B1ABB"/>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01">
    <w:name w:val="xl101"/>
    <w:basedOn w:val="a"/>
    <w:rsid w:val="000B1AB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02">
    <w:name w:val="xl102"/>
    <w:basedOn w:val="a"/>
    <w:rsid w:val="000B1AB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103">
    <w:name w:val="xl103"/>
    <w:basedOn w:val="a"/>
    <w:rsid w:val="000B1ABB"/>
    <w:pPr>
      <w:pBdr>
        <w:top w:val="single" w:sz="4" w:space="0" w:color="auto"/>
        <w:bottom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104">
    <w:name w:val="xl104"/>
    <w:basedOn w:val="a"/>
    <w:rsid w:val="000B1AB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character" w:customStyle="1" w:styleId="50">
    <w:name w:val="Заголовок 5 Знак"/>
    <w:basedOn w:val="a0"/>
    <w:link w:val="5"/>
    <w:uiPriority w:val="9"/>
    <w:semiHidden/>
    <w:rsid w:val="00CF637D"/>
    <w:rPr>
      <w:rFonts w:asciiTheme="majorHAnsi" w:eastAsiaTheme="majorEastAsia" w:hAnsiTheme="majorHAnsi" w:cstheme="majorBidi"/>
      <w:color w:val="365F91" w:themeColor="accent1" w:themeShade="BF"/>
      <w:sz w:val="24"/>
      <w:szCs w:val="24"/>
      <w:lang w:eastAsia="ru-RU"/>
    </w:rPr>
  </w:style>
  <w:style w:type="character" w:customStyle="1" w:styleId="s3">
    <w:name w:val="s3"/>
    <w:basedOn w:val="a0"/>
    <w:uiPriority w:val="99"/>
    <w:rsid w:val="00AE14D5"/>
  </w:style>
  <w:style w:type="paragraph" w:customStyle="1" w:styleId="p33">
    <w:name w:val="p33"/>
    <w:basedOn w:val="a"/>
    <w:rsid w:val="00DD6F7C"/>
    <w:pPr>
      <w:spacing w:before="100" w:beforeAutospacing="1" w:after="100" w:afterAutospacing="1"/>
    </w:pPr>
  </w:style>
  <w:style w:type="paragraph" w:customStyle="1" w:styleId="af9">
    <w:name w:val="Содержимое таблицы"/>
    <w:basedOn w:val="a"/>
    <w:rsid w:val="00C718DD"/>
    <w:pPr>
      <w:suppressLineNumbers/>
      <w:suppressAutoHyphens/>
      <w:spacing w:after="60"/>
      <w:jc w:val="both"/>
    </w:pPr>
    <w:rPr>
      <w:lang w:eastAsia="ar-SA"/>
    </w:rPr>
  </w:style>
  <w:style w:type="paragraph" w:styleId="afa">
    <w:name w:val="No Spacing"/>
    <w:uiPriority w:val="1"/>
    <w:qFormat/>
    <w:rsid w:val="00C718DD"/>
    <w:pPr>
      <w:spacing w:after="0" w:line="240" w:lineRule="auto"/>
    </w:pPr>
    <w:rPr>
      <w:rFonts w:ascii="Times New Roman" w:eastAsia="Times New Roman" w:hAnsi="Times New Roman" w:cs="Times New Roman"/>
      <w:sz w:val="24"/>
      <w:szCs w:val="24"/>
      <w:lang w:eastAsia="ru-RU"/>
    </w:rPr>
  </w:style>
  <w:style w:type="paragraph" w:customStyle="1" w:styleId="p54">
    <w:name w:val="p54"/>
    <w:basedOn w:val="a"/>
    <w:uiPriority w:val="99"/>
    <w:rsid w:val="00477923"/>
    <w:pPr>
      <w:spacing w:before="100" w:beforeAutospacing="1" w:after="100" w:afterAutospacing="1"/>
    </w:pPr>
  </w:style>
  <w:style w:type="paragraph" w:customStyle="1" w:styleId="29">
    <w:name w:val="Без интервала2"/>
    <w:uiPriority w:val="99"/>
    <w:rsid w:val="002872C3"/>
    <w:pPr>
      <w:spacing w:after="0" w:line="240" w:lineRule="auto"/>
    </w:pPr>
    <w:rPr>
      <w:rFonts w:ascii="Times New Roman" w:eastAsia="Times New Roman" w:hAnsi="Times New Roman" w:cs="Times New Roman"/>
      <w:sz w:val="24"/>
      <w:szCs w:val="24"/>
      <w:lang w:eastAsia="ru-RU"/>
    </w:rPr>
  </w:style>
  <w:style w:type="paragraph" w:customStyle="1" w:styleId="16">
    <w:name w:val="Без интервала1"/>
    <w:uiPriority w:val="99"/>
    <w:rsid w:val="002872C3"/>
    <w:pPr>
      <w:spacing w:after="0" w:line="240" w:lineRule="auto"/>
    </w:pPr>
    <w:rPr>
      <w:rFonts w:ascii="Times New Roman" w:eastAsia="Times New Roman" w:hAnsi="Times New Roman" w:cs="Times New Roman"/>
      <w:sz w:val="24"/>
      <w:szCs w:val="24"/>
      <w:lang w:eastAsia="ru-RU"/>
    </w:rPr>
  </w:style>
  <w:style w:type="paragraph" w:customStyle="1" w:styleId="Iiiaeuiue">
    <w:name w:val="Ii?iaeuiue"/>
    <w:uiPriority w:val="99"/>
    <w:rsid w:val="00DB2DC0"/>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b">
    <w:name w:val="Заголовок таблицы"/>
    <w:basedOn w:val="af9"/>
    <w:uiPriority w:val="99"/>
    <w:rsid w:val="005C7E3A"/>
    <w:pPr>
      <w:jc w:val="center"/>
    </w:pPr>
    <w:rPr>
      <w:b/>
      <w:bCs/>
      <w:i/>
      <w:iCs/>
    </w:rPr>
  </w:style>
  <w:style w:type="paragraph" w:customStyle="1" w:styleId="Default">
    <w:name w:val="Default"/>
    <w:rsid w:val="005C7E3A"/>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ab">
    <w:name w:val="Абзац списка Знак"/>
    <w:aliases w:val="???? Знак,????1 Знак,?????1 Знак,Bulletr List Paragraph Знак,Colorful List - Accent 11 Знак,FooterText Знак,List Paragraph11 Знак,List Paragraph2 Знак,Lists Знак,Paragraphe de liste1 Знак,Parágrafo da Lista1 Знак,Párrafo de lista1 Знак"/>
    <w:basedOn w:val="a0"/>
    <w:link w:val="aa"/>
    <w:uiPriority w:val="34"/>
    <w:qFormat/>
    <w:locked/>
    <w:rsid w:val="00162731"/>
    <w:rPr>
      <w:rFonts w:ascii="Calibri" w:eastAsia="Calibri" w:hAnsi="Calibri" w:cs="Times New Roman"/>
      <w:lang w:eastAsia="ru-RU"/>
    </w:rPr>
  </w:style>
  <w:style w:type="paragraph" w:customStyle="1" w:styleId="ConsPlusNonformat">
    <w:name w:val="ConsPlusNonformat"/>
    <w:uiPriority w:val="99"/>
    <w:rsid w:val="004E05B3"/>
    <w:pPr>
      <w:autoSpaceDE w:val="0"/>
      <w:autoSpaceDN w:val="0"/>
      <w:adjustRightInd w:val="0"/>
      <w:spacing w:after="0" w:line="240" w:lineRule="auto"/>
    </w:pPr>
    <w:rPr>
      <w:rFonts w:ascii="Courier New" w:eastAsia="Calibri" w:hAnsi="Courier New" w:cs="Courier New"/>
      <w:sz w:val="20"/>
      <w:szCs w:val="20"/>
    </w:rPr>
  </w:style>
  <w:style w:type="paragraph" w:customStyle="1" w:styleId="Standard">
    <w:name w:val="Standard"/>
    <w:rsid w:val="004E05B3"/>
    <w:pPr>
      <w:suppressAutoHyphens/>
      <w:autoSpaceDN w:val="0"/>
      <w:textAlignment w:val="baseline"/>
    </w:pPr>
    <w:rPr>
      <w:rFonts w:ascii="Calibri" w:eastAsia="Calibri" w:hAnsi="Calibri" w:cs="Calibri"/>
      <w:kern w:val="3"/>
      <w:lang w:eastAsia="ru-RU"/>
    </w:rPr>
  </w:style>
  <w:style w:type="paragraph" w:customStyle="1" w:styleId="ListParagraph1">
    <w:name w:val="List Paragraph1"/>
    <w:basedOn w:val="a"/>
    <w:rsid w:val="004E05B3"/>
    <w:pPr>
      <w:widowControl w:val="0"/>
      <w:suppressAutoHyphens/>
      <w:autoSpaceDN w:val="0"/>
      <w:ind w:left="720"/>
      <w:textAlignment w:val="baseline"/>
    </w:pPr>
    <w:rPr>
      <w:rFonts w:ascii="Calibri" w:hAnsi="Calibri" w:cs="Calibri"/>
      <w:kern w:val="3"/>
      <w:lang w:eastAsia="en-US"/>
    </w:rPr>
  </w:style>
  <w:style w:type="character" w:customStyle="1" w:styleId="style24">
    <w:name w:val="style24"/>
    <w:rsid w:val="004E05B3"/>
  </w:style>
  <w:style w:type="table" w:customStyle="1" w:styleId="17">
    <w:name w:val="Сетка таблицы светлая1"/>
    <w:basedOn w:val="a1"/>
    <w:uiPriority w:val="40"/>
    <w:rsid w:val="004E05B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fc">
    <w:name w:val="Таблицы (моноширинный)"/>
    <w:basedOn w:val="a"/>
    <w:next w:val="a"/>
    <w:uiPriority w:val="99"/>
    <w:rsid w:val="00F574A8"/>
    <w:pPr>
      <w:widowControl w:val="0"/>
      <w:autoSpaceDE w:val="0"/>
      <w:autoSpaceDN w:val="0"/>
      <w:adjustRightInd w:val="0"/>
      <w:jc w:val="both"/>
    </w:pPr>
    <w:rPr>
      <w:rFonts w:ascii="Courier New" w:hAnsi="Courier New" w:cs="Courier New"/>
      <w:sz w:val="20"/>
      <w:szCs w:val="20"/>
    </w:rPr>
  </w:style>
  <w:style w:type="paragraph" w:customStyle="1" w:styleId="afd">
    <w:name w:val="Таблица шапка"/>
    <w:basedOn w:val="a"/>
    <w:rsid w:val="00520020"/>
    <w:pPr>
      <w:keepNext/>
      <w:spacing w:before="40" w:after="40"/>
      <w:ind w:left="57" w:right="57"/>
    </w:pPr>
    <w:rPr>
      <w:snapToGrid w:val="0"/>
      <w:sz w:val="22"/>
      <w:szCs w:val="20"/>
    </w:rPr>
  </w:style>
  <w:style w:type="paragraph" w:customStyle="1" w:styleId="afe">
    <w:name w:val="Таблица текст"/>
    <w:basedOn w:val="a"/>
    <w:link w:val="aff"/>
    <w:rsid w:val="00520020"/>
    <w:pPr>
      <w:spacing w:before="40" w:after="40"/>
      <w:ind w:left="57" w:right="57"/>
    </w:pPr>
    <w:rPr>
      <w:snapToGrid w:val="0"/>
      <w:szCs w:val="20"/>
    </w:rPr>
  </w:style>
  <w:style w:type="character" w:customStyle="1" w:styleId="aff0">
    <w:name w:val="комментарий"/>
    <w:rsid w:val="00520020"/>
    <w:rPr>
      <w:b/>
      <w:i/>
      <w:shd w:val="clear" w:color="auto" w:fill="FFFF99"/>
    </w:rPr>
  </w:style>
  <w:style w:type="character" w:customStyle="1" w:styleId="aff">
    <w:name w:val="Таблица текст Знак"/>
    <w:link w:val="afe"/>
    <w:rsid w:val="00520020"/>
    <w:rPr>
      <w:rFonts w:ascii="Times New Roman" w:eastAsia="Times New Roman" w:hAnsi="Times New Roman" w:cs="Times New Roman"/>
      <w:snapToGrid w:val="0"/>
      <w:sz w:val="24"/>
      <w:szCs w:val="20"/>
      <w:lang w:eastAsia="ru-RU"/>
    </w:rPr>
  </w:style>
  <w:style w:type="paragraph" w:styleId="aff1">
    <w:name w:val="Block Text"/>
    <w:basedOn w:val="a"/>
    <w:rsid w:val="00845D4D"/>
    <w:pPr>
      <w:widowControl w:val="0"/>
      <w:autoSpaceDE w:val="0"/>
      <w:autoSpaceDN w:val="0"/>
      <w:adjustRightInd w:val="0"/>
      <w:spacing w:before="240" w:line="260" w:lineRule="auto"/>
      <w:ind w:left="560" w:right="-66" w:firstLine="560"/>
      <w:jc w:val="both"/>
    </w:pPr>
  </w:style>
  <w:style w:type="paragraph" w:customStyle="1" w:styleId="m-4809280346860752793msolistparagraph">
    <w:name w:val="m_-4809280346860752793msolistparagraph"/>
    <w:basedOn w:val="a"/>
    <w:rsid w:val="009D371A"/>
    <w:pPr>
      <w:spacing w:before="100" w:beforeAutospacing="1" w:after="100" w:afterAutospacing="1"/>
    </w:pPr>
  </w:style>
  <w:style w:type="paragraph" w:customStyle="1" w:styleId="310">
    <w:name w:val="Основной текст с отступом 31"/>
    <w:basedOn w:val="a"/>
    <w:rsid w:val="009D371A"/>
    <w:pPr>
      <w:suppressAutoHyphens/>
      <w:ind w:firstLine="851"/>
    </w:pPr>
    <w:rPr>
      <w:rFonts w:ascii="Arial" w:hAnsi="Arial" w:cs="Arial"/>
      <w:sz w:val="22"/>
      <w:szCs w:val="20"/>
      <w:lang w:eastAsia="zh-CN"/>
    </w:rPr>
  </w:style>
  <w:style w:type="table" w:customStyle="1" w:styleId="2a">
    <w:name w:val="Сетка таблицы2"/>
    <w:basedOn w:val="a1"/>
    <w:next w:val="af6"/>
    <w:rsid w:val="009C29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quiredasterisk">
    <w:name w:val="required_asterisk"/>
    <w:basedOn w:val="a0"/>
    <w:rsid w:val="00300545"/>
  </w:style>
  <w:style w:type="character" w:customStyle="1" w:styleId="70">
    <w:name w:val="Заголовок 7 Знак"/>
    <w:basedOn w:val="a0"/>
    <w:link w:val="7"/>
    <w:uiPriority w:val="9"/>
    <w:rsid w:val="008113F5"/>
    <w:rPr>
      <w:rFonts w:asciiTheme="majorHAnsi" w:eastAsiaTheme="majorEastAsia" w:hAnsiTheme="majorHAnsi" w:cstheme="majorBidi"/>
      <w:i/>
      <w:iCs/>
      <w:color w:val="243F60" w:themeColor="accent1" w:themeShade="7F"/>
      <w:sz w:val="24"/>
      <w:szCs w:val="24"/>
      <w:lang w:eastAsia="ru-RU"/>
    </w:rPr>
  </w:style>
  <w:style w:type="character" w:customStyle="1" w:styleId="ConsNormal0">
    <w:name w:val="ConsNormal Знак"/>
    <w:basedOn w:val="a0"/>
    <w:link w:val="ConsNormal"/>
    <w:rsid w:val="008113F5"/>
    <w:rPr>
      <w:rFonts w:ascii="Arial" w:eastAsia="Times New Roman" w:hAnsi="Arial" w:cs="Arial"/>
      <w:sz w:val="24"/>
      <w:szCs w:val="24"/>
      <w:lang w:eastAsia="ru-RU"/>
    </w:rPr>
  </w:style>
  <w:style w:type="paragraph" w:customStyle="1" w:styleId="BodyText21">
    <w:name w:val="Body Text 21"/>
    <w:basedOn w:val="a"/>
    <w:rsid w:val="008113F5"/>
    <w:pPr>
      <w:widowControl w:val="0"/>
      <w:spacing w:before="30" w:after="30"/>
      <w:jc w:val="both"/>
    </w:pPr>
    <w:rPr>
      <w:rFonts w:ascii="NTTimes/Cyrillic" w:hAnsi="NTTimes/Cyrillic"/>
      <w:szCs w:val="20"/>
    </w:rPr>
  </w:style>
  <w:style w:type="paragraph" w:customStyle="1" w:styleId="Iauiue">
    <w:name w:val="Iau?iue"/>
    <w:rsid w:val="008113F5"/>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8113F5"/>
    <w:pPr>
      <w:widowControl w:val="0"/>
      <w:autoSpaceDE w:val="0"/>
      <w:autoSpaceDN w:val="0"/>
      <w:spacing w:after="0" w:line="240" w:lineRule="auto"/>
    </w:pPr>
    <w:rPr>
      <w:rFonts w:ascii="Calibri" w:eastAsia="Times New Roman" w:hAnsi="Calibri" w:cs="Calibri"/>
      <w:szCs w:val="20"/>
      <w:lang w:eastAsia="ru-RU"/>
    </w:rPr>
  </w:style>
  <w:style w:type="numbering" w:customStyle="1" w:styleId="10">
    <w:name w:val="Стиль1"/>
    <w:uiPriority w:val="99"/>
    <w:rsid w:val="00784527"/>
    <w:pPr>
      <w:numPr>
        <w:numId w:val="35"/>
      </w:numPr>
    </w:pPr>
  </w:style>
  <w:style w:type="numbering" w:customStyle="1" w:styleId="3">
    <w:name w:val="Стиль3"/>
    <w:uiPriority w:val="99"/>
    <w:rsid w:val="00784527"/>
    <w:pPr>
      <w:numPr>
        <w:numId w:val="36"/>
      </w:numPr>
    </w:pPr>
  </w:style>
  <w:style w:type="character" w:customStyle="1" w:styleId="a4">
    <w:name w:val="Обычный (Интернет) Знак"/>
    <w:aliases w:val="Обычный (Web) Знак,Знак Знак1 Знак Знак Знак,Обычный (Web) Знак Знак Знак Знак,Обычный (веб) Знак Знак Знак"/>
    <w:link w:val="a3"/>
    <w:rsid w:val="00784527"/>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605DE7"/>
    <w:rPr>
      <w:rFonts w:ascii="Calibri" w:eastAsia="Times New Roman" w:hAnsi="Calibri" w:cs="Calibri"/>
      <w:szCs w:val="20"/>
      <w:lang w:eastAsia="ru-RU"/>
    </w:rPr>
  </w:style>
  <w:style w:type="numbering" w:customStyle="1" w:styleId="4">
    <w:name w:val="Стиль4"/>
    <w:uiPriority w:val="99"/>
    <w:rsid w:val="002C27E0"/>
    <w:pPr>
      <w:numPr>
        <w:numId w:val="37"/>
      </w:numPr>
    </w:pPr>
  </w:style>
  <w:style w:type="paragraph" w:customStyle="1" w:styleId="1">
    <w:name w:val="Заголовок ТУ №1"/>
    <w:basedOn w:val="12"/>
    <w:qFormat/>
    <w:rsid w:val="00B51374"/>
    <w:pPr>
      <w:numPr>
        <w:numId w:val="38"/>
      </w:numPr>
      <w:tabs>
        <w:tab w:val="clear" w:pos="1494"/>
        <w:tab w:val="num" w:pos="360"/>
        <w:tab w:val="left" w:pos="993"/>
      </w:tabs>
      <w:spacing w:before="0" w:after="0"/>
      <w:ind w:left="0" w:firstLine="284"/>
    </w:pPr>
    <w:rPr>
      <w:rFonts w:ascii="Arial" w:hAnsi="Arial"/>
      <w:bCs w:val="0"/>
      <w:kern w:val="0"/>
      <w:sz w:val="20"/>
      <w:szCs w:val="20"/>
    </w:rPr>
  </w:style>
  <w:style w:type="paragraph" w:customStyle="1" w:styleId="2">
    <w:name w:val="Заголовок ТУ №2"/>
    <w:basedOn w:val="21"/>
    <w:qFormat/>
    <w:rsid w:val="00B51374"/>
    <w:pPr>
      <w:keepNext w:val="0"/>
      <w:numPr>
        <w:ilvl w:val="1"/>
        <w:numId w:val="38"/>
      </w:numPr>
      <w:tabs>
        <w:tab w:val="clear" w:pos="862"/>
        <w:tab w:val="num" w:pos="360"/>
        <w:tab w:val="num" w:pos="993"/>
      </w:tabs>
      <w:spacing w:before="0" w:after="0"/>
      <w:ind w:left="0" w:firstLine="284"/>
      <w:jc w:val="both"/>
    </w:pPr>
    <w:rPr>
      <w:rFonts w:ascii="Arial" w:hAnsi="Arial"/>
      <w:bCs w:val="0"/>
      <w:i w:val="0"/>
      <w:iCs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053549">
      <w:bodyDiv w:val="1"/>
      <w:marLeft w:val="0"/>
      <w:marRight w:val="0"/>
      <w:marTop w:val="0"/>
      <w:marBottom w:val="0"/>
      <w:divBdr>
        <w:top w:val="none" w:sz="0" w:space="0" w:color="auto"/>
        <w:left w:val="none" w:sz="0" w:space="0" w:color="auto"/>
        <w:bottom w:val="none" w:sz="0" w:space="0" w:color="auto"/>
        <w:right w:val="none" w:sz="0" w:space="0" w:color="auto"/>
      </w:divBdr>
    </w:div>
    <w:div w:id="79497020">
      <w:bodyDiv w:val="1"/>
      <w:marLeft w:val="0"/>
      <w:marRight w:val="0"/>
      <w:marTop w:val="0"/>
      <w:marBottom w:val="0"/>
      <w:divBdr>
        <w:top w:val="none" w:sz="0" w:space="0" w:color="auto"/>
        <w:left w:val="none" w:sz="0" w:space="0" w:color="auto"/>
        <w:bottom w:val="none" w:sz="0" w:space="0" w:color="auto"/>
        <w:right w:val="none" w:sz="0" w:space="0" w:color="auto"/>
      </w:divBdr>
    </w:div>
    <w:div w:id="241062446">
      <w:bodyDiv w:val="1"/>
      <w:marLeft w:val="0"/>
      <w:marRight w:val="0"/>
      <w:marTop w:val="0"/>
      <w:marBottom w:val="0"/>
      <w:divBdr>
        <w:top w:val="none" w:sz="0" w:space="0" w:color="auto"/>
        <w:left w:val="none" w:sz="0" w:space="0" w:color="auto"/>
        <w:bottom w:val="none" w:sz="0" w:space="0" w:color="auto"/>
        <w:right w:val="none" w:sz="0" w:space="0" w:color="auto"/>
      </w:divBdr>
    </w:div>
    <w:div w:id="263344041">
      <w:bodyDiv w:val="1"/>
      <w:marLeft w:val="0"/>
      <w:marRight w:val="0"/>
      <w:marTop w:val="0"/>
      <w:marBottom w:val="0"/>
      <w:divBdr>
        <w:top w:val="none" w:sz="0" w:space="0" w:color="auto"/>
        <w:left w:val="none" w:sz="0" w:space="0" w:color="auto"/>
        <w:bottom w:val="none" w:sz="0" w:space="0" w:color="auto"/>
        <w:right w:val="none" w:sz="0" w:space="0" w:color="auto"/>
      </w:divBdr>
    </w:div>
    <w:div w:id="358434238">
      <w:bodyDiv w:val="1"/>
      <w:marLeft w:val="0"/>
      <w:marRight w:val="0"/>
      <w:marTop w:val="0"/>
      <w:marBottom w:val="0"/>
      <w:divBdr>
        <w:top w:val="none" w:sz="0" w:space="0" w:color="auto"/>
        <w:left w:val="none" w:sz="0" w:space="0" w:color="auto"/>
        <w:bottom w:val="none" w:sz="0" w:space="0" w:color="auto"/>
        <w:right w:val="none" w:sz="0" w:space="0" w:color="auto"/>
      </w:divBdr>
    </w:div>
    <w:div w:id="376979609">
      <w:bodyDiv w:val="1"/>
      <w:marLeft w:val="0"/>
      <w:marRight w:val="0"/>
      <w:marTop w:val="0"/>
      <w:marBottom w:val="0"/>
      <w:divBdr>
        <w:top w:val="none" w:sz="0" w:space="0" w:color="auto"/>
        <w:left w:val="none" w:sz="0" w:space="0" w:color="auto"/>
        <w:bottom w:val="none" w:sz="0" w:space="0" w:color="auto"/>
        <w:right w:val="none" w:sz="0" w:space="0" w:color="auto"/>
      </w:divBdr>
    </w:div>
    <w:div w:id="404882907">
      <w:bodyDiv w:val="1"/>
      <w:marLeft w:val="0"/>
      <w:marRight w:val="0"/>
      <w:marTop w:val="0"/>
      <w:marBottom w:val="0"/>
      <w:divBdr>
        <w:top w:val="none" w:sz="0" w:space="0" w:color="auto"/>
        <w:left w:val="none" w:sz="0" w:space="0" w:color="auto"/>
        <w:bottom w:val="none" w:sz="0" w:space="0" w:color="auto"/>
        <w:right w:val="none" w:sz="0" w:space="0" w:color="auto"/>
      </w:divBdr>
    </w:div>
    <w:div w:id="416365407">
      <w:bodyDiv w:val="1"/>
      <w:marLeft w:val="0"/>
      <w:marRight w:val="0"/>
      <w:marTop w:val="0"/>
      <w:marBottom w:val="0"/>
      <w:divBdr>
        <w:top w:val="none" w:sz="0" w:space="0" w:color="auto"/>
        <w:left w:val="none" w:sz="0" w:space="0" w:color="auto"/>
        <w:bottom w:val="none" w:sz="0" w:space="0" w:color="auto"/>
        <w:right w:val="none" w:sz="0" w:space="0" w:color="auto"/>
      </w:divBdr>
    </w:div>
    <w:div w:id="651058790">
      <w:bodyDiv w:val="1"/>
      <w:marLeft w:val="0"/>
      <w:marRight w:val="0"/>
      <w:marTop w:val="0"/>
      <w:marBottom w:val="0"/>
      <w:divBdr>
        <w:top w:val="none" w:sz="0" w:space="0" w:color="auto"/>
        <w:left w:val="none" w:sz="0" w:space="0" w:color="auto"/>
        <w:bottom w:val="none" w:sz="0" w:space="0" w:color="auto"/>
        <w:right w:val="none" w:sz="0" w:space="0" w:color="auto"/>
      </w:divBdr>
    </w:div>
    <w:div w:id="656033892">
      <w:bodyDiv w:val="1"/>
      <w:marLeft w:val="0"/>
      <w:marRight w:val="0"/>
      <w:marTop w:val="0"/>
      <w:marBottom w:val="0"/>
      <w:divBdr>
        <w:top w:val="none" w:sz="0" w:space="0" w:color="auto"/>
        <w:left w:val="none" w:sz="0" w:space="0" w:color="auto"/>
        <w:bottom w:val="none" w:sz="0" w:space="0" w:color="auto"/>
        <w:right w:val="none" w:sz="0" w:space="0" w:color="auto"/>
      </w:divBdr>
    </w:div>
    <w:div w:id="693925854">
      <w:bodyDiv w:val="1"/>
      <w:marLeft w:val="0"/>
      <w:marRight w:val="0"/>
      <w:marTop w:val="0"/>
      <w:marBottom w:val="0"/>
      <w:divBdr>
        <w:top w:val="none" w:sz="0" w:space="0" w:color="auto"/>
        <w:left w:val="none" w:sz="0" w:space="0" w:color="auto"/>
        <w:bottom w:val="none" w:sz="0" w:space="0" w:color="auto"/>
        <w:right w:val="none" w:sz="0" w:space="0" w:color="auto"/>
      </w:divBdr>
    </w:div>
    <w:div w:id="697780406">
      <w:bodyDiv w:val="1"/>
      <w:marLeft w:val="0"/>
      <w:marRight w:val="0"/>
      <w:marTop w:val="0"/>
      <w:marBottom w:val="0"/>
      <w:divBdr>
        <w:top w:val="none" w:sz="0" w:space="0" w:color="auto"/>
        <w:left w:val="none" w:sz="0" w:space="0" w:color="auto"/>
        <w:bottom w:val="none" w:sz="0" w:space="0" w:color="auto"/>
        <w:right w:val="none" w:sz="0" w:space="0" w:color="auto"/>
      </w:divBdr>
    </w:div>
    <w:div w:id="761534286">
      <w:bodyDiv w:val="1"/>
      <w:marLeft w:val="0"/>
      <w:marRight w:val="0"/>
      <w:marTop w:val="0"/>
      <w:marBottom w:val="0"/>
      <w:divBdr>
        <w:top w:val="none" w:sz="0" w:space="0" w:color="auto"/>
        <w:left w:val="none" w:sz="0" w:space="0" w:color="auto"/>
        <w:bottom w:val="none" w:sz="0" w:space="0" w:color="auto"/>
        <w:right w:val="none" w:sz="0" w:space="0" w:color="auto"/>
      </w:divBdr>
    </w:div>
    <w:div w:id="782117637">
      <w:bodyDiv w:val="1"/>
      <w:marLeft w:val="0"/>
      <w:marRight w:val="0"/>
      <w:marTop w:val="0"/>
      <w:marBottom w:val="0"/>
      <w:divBdr>
        <w:top w:val="none" w:sz="0" w:space="0" w:color="auto"/>
        <w:left w:val="none" w:sz="0" w:space="0" w:color="auto"/>
        <w:bottom w:val="none" w:sz="0" w:space="0" w:color="auto"/>
        <w:right w:val="none" w:sz="0" w:space="0" w:color="auto"/>
      </w:divBdr>
    </w:div>
    <w:div w:id="798374614">
      <w:bodyDiv w:val="1"/>
      <w:marLeft w:val="0"/>
      <w:marRight w:val="0"/>
      <w:marTop w:val="0"/>
      <w:marBottom w:val="0"/>
      <w:divBdr>
        <w:top w:val="none" w:sz="0" w:space="0" w:color="auto"/>
        <w:left w:val="none" w:sz="0" w:space="0" w:color="auto"/>
        <w:bottom w:val="none" w:sz="0" w:space="0" w:color="auto"/>
        <w:right w:val="none" w:sz="0" w:space="0" w:color="auto"/>
      </w:divBdr>
    </w:div>
    <w:div w:id="804545545">
      <w:bodyDiv w:val="1"/>
      <w:marLeft w:val="0"/>
      <w:marRight w:val="0"/>
      <w:marTop w:val="0"/>
      <w:marBottom w:val="0"/>
      <w:divBdr>
        <w:top w:val="none" w:sz="0" w:space="0" w:color="auto"/>
        <w:left w:val="none" w:sz="0" w:space="0" w:color="auto"/>
        <w:bottom w:val="none" w:sz="0" w:space="0" w:color="auto"/>
        <w:right w:val="none" w:sz="0" w:space="0" w:color="auto"/>
      </w:divBdr>
    </w:div>
    <w:div w:id="823930851">
      <w:bodyDiv w:val="1"/>
      <w:marLeft w:val="0"/>
      <w:marRight w:val="0"/>
      <w:marTop w:val="0"/>
      <w:marBottom w:val="0"/>
      <w:divBdr>
        <w:top w:val="none" w:sz="0" w:space="0" w:color="auto"/>
        <w:left w:val="none" w:sz="0" w:space="0" w:color="auto"/>
        <w:bottom w:val="none" w:sz="0" w:space="0" w:color="auto"/>
        <w:right w:val="none" w:sz="0" w:space="0" w:color="auto"/>
      </w:divBdr>
    </w:div>
    <w:div w:id="977341670">
      <w:bodyDiv w:val="1"/>
      <w:marLeft w:val="0"/>
      <w:marRight w:val="0"/>
      <w:marTop w:val="0"/>
      <w:marBottom w:val="0"/>
      <w:divBdr>
        <w:top w:val="none" w:sz="0" w:space="0" w:color="auto"/>
        <w:left w:val="none" w:sz="0" w:space="0" w:color="auto"/>
        <w:bottom w:val="none" w:sz="0" w:space="0" w:color="auto"/>
        <w:right w:val="none" w:sz="0" w:space="0" w:color="auto"/>
      </w:divBdr>
    </w:div>
    <w:div w:id="1026104749">
      <w:bodyDiv w:val="1"/>
      <w:marLeft w:val="0"/>
      <w:marRight w:val="0"/>
      <w:marTop w:val="0"/>
      <w:marBottom w:val="0"/>
      <w:divBdr>
        <w:top w:val="none" w:sz="0" w:space="0" w:color="auto"/>
        <w:left w:val="none" w:sz="0" w:space="0" w:color="auto"/>
        <w:bottom w:val="none" w:sz="0" w:space="0" w:color="auto"/>
        <w:right w:val="none" w:sz="0" w:space="0" w:color="auto"/>
      </w:divBdr>
    </w:div>
    <w:div w:id="1045326514">
      <w:bodyDiv w:val="1"/>
      <w:marLeft w:val="0"/>
      <w:marRight w:val="0"/>
      <w:marTop w:val="0"/>
      <w:marBottom w:val="0"/>
      <w:divBdr>
        <w:top w:val="none" w:sz="0" w:space="0" w:color="auto"/>
        <w:left w:val="none" w:sz="0" w:space="0" w:color="auto"/>
        <w:bottom w:val="none" w:sz="0" w:space="0" w:color="auto"/>
        <w:right w:val="none" w:sz="0" w:space="0" w:color="auto"/>
      </w:divBdr>
    </w:div>
    <w:div w:id="1069308768">
      <w:bodyDiv w:val="1"/>
      <w:marLeft w:val="0"/>
      <w:marRight w:val="0"/>
      <w:marTop w:val="0"/>
      <w:marBottom w:val="0"/>
      <w:divBdr>
        <w:top w:val="none" w:sz="0" w:space="0" w:color="auto"/>
        <w:left w:val="none" w:sz="0" w:space="0" w:color="auto"/>
        <w:bottom w:val="none" w:sz="0" w:space="0" w:color="auto"/>
        <w:right w:val="none" w:sz="0" w:space="0" w:color="auto"/>
      </w:divBdr>
    </w:div>
    <w:div w:id="1238780000">
      <w:bodyDiv w:val="1"/>
      <w:marLeft w:val="0"/>
      <w:marRight w:val="0"/>
      <w:marTop w:val="0"/>
      <w:marBottom w:val="0"/>
      <w:divBdr>
        <w:top w:val="none" w:sz="0" w:space="0" w:color="auto"/>
        <w:left w:val="none" w:sz="0" w:space="0" w:color="auto"/>
        <w:bottom w:val="none" w:sz="0" w:space="0" w:color="auto"/>
        <w:right w:val="none" w:sz="0" w:space="0" w:color="auto"/>
      </w:divBdr>
    </w:div>
    <w:div w:id="1258249962">
      <w:bodyDiv w:val="1"/>
      <w:marLeft w:val="0"/>
      <w:marRight w:val="0"/>
      <w:marTop w:val="0"/>
      <w:marBottom w:val="0"/>
      <w:divBdr>
        <w:top w:val="none" w:sz="0" w:space="0" w:color="auto"/>
        <w:left w:val="none" w:sz="0" w:space="0" w:color="auto"/>
        <w:bottom w:val="none" w:sz="0" w:space="0" w:color="auto"/>
        <w:right w:val="none" w:sz="0" w:space="0" w:color="auto"/>
      </w:divBdr>
    </w:div>
    <w:div w:id="1266034677">
      <w:bodyDiv w:val="1"/>
      <w:marLeft w:val="0"/>
      <w:marRight w:val="0"/>
      <w:marTop w:val="0"/>
      <w:marBottom w:val="0"/>
      <w:divBdr>
        <w:top w:val="none" w:sz="0" w:space="0" w:color="auto"/>
        <w:left w:val="none" w:sz="0" w:space="0" w:color="auto"/>
        <w:bottom w:val="none" w:sz="0" w:space="0" w:color="auto"/>
        <w:right w:val="none" w:sz="0" w:space="0" w:color="auto"/>
      </w:divBdr>
    </w:div>
    <w:div w:id="1292056513">
      <w:bodyDiv w:val="1"/>
      <w:marLeft w:val="0"/>
      <w:marRight w:val="0"/>
      <w:marTop w:val="0"/>
      <w:marBottom w:val="0"/>
      <w:divBdr>
        <w:top w:val="none" w:sz="0" w:space="0" w:color="auto"/>
        <w:left w:val="none" w:sz="0" w:space="0" w:color="auto"/>
        <w:bottom w:val="none" w:sz="0" w:space="0" w:color="auto"/>
        <w:right w:val="none" w:sz="0" w:space="0" w:color="auto"/>
      </w:divBdr>
    </w:div>
    <w:div w:id="1293637687">
      <w:bodyDiv w:val="1"/>
      <w:marLeft w:val="0"/>
      <w:marRight w:val="0"/>
      <w:marTop w:val="0"/>
      <w:marBottom w:val="0"/>
      <w:divBdr>
        <w:top w:val="none" w:sz="0" w:space="0" w:color="auto"/>
        <w:left w:val="none" w:sz="0" w:space="0" w:color="auto"/>
        <w:bottom w:val="none" w:sz="0" w:space="0" w:color="auto"/>
        <w:right w:val="none" w:sz="0" w:space="0" w:color="auto"/>
      </w:divBdr>
    </w:div>
    <w:div w:id="1556547072">
      <w:bodyDiv w:val="1"/>
      <w:marLeft w:val="0"/>
      <w:marRight w:val="0"/>
      <w:marTop w:val="0"/>
      <w:marBottom w:val="0"/>
      <w:divBdr>
        <w:top w:val="none" w:sz="0" w:space="0" w:color="auto"/>
        <w:left w:val="none" w:sz="0" w:space="0" w:color="auto"/>
        <w:bottom w:val="none" w:sz="0" w:space="0" w:color="auto"/>
        <w:right w:val="none" w:sz="0" w:space="0" w:color="auto"/>
      </w:divBdr>
    </w:div>
    <w:div w:id="1736657689">
      <w:bodyDiv w:val="1"/>
      <w:marLeft w:val="0"/>
      <w:marRight w:val="0"/>
      <w:marTop w:val="0"/>
      <w:marBottom w:val="0"/>
      <w:divBdr>
        <w:top w:val="none" w:sz="0" w:space="0" w:color="auto"/>
        <w:left w:val="none" w:sz="0" w:space="0" w:color="auto"/>
        <w:bottom w:val="none" w:sz="0" w:space="0" w:color="auto"/>
        <w:right w:val="none" w:sz="0" w:space="0" w:color="auto"/>
      </w:divBdr>
    </w:div>
    <w:div w:id="1767268920">
      <w:bodyDiv w:val="1"/>
      <w:marLeft w:val="0"/>
      <w:marRight w:val="0"/>
      <w:marTop w:val="0"/>
      <w:marBottom w:val="0"/>
      <w:divBdr>
        <w:top w:val="none" w:sz="0" w:space="0" w:color="auto"/>
        <w:left w:val="none" w:sz="0" w:space="0" w:color="auto"/>
        <w:bottom w:val="none" w:sz="0" w:space="0" w:color="auto"/>
        <w:right w:val="none" w:sz="0" w:space="0" w:color="auto"/>
      </w:divBdr>
    </w:div>
    <w:div w:id="1869299213">
      <w:bodyDiv w:val="1"/>
      <w:marLeft w:val="0"/>
      <w:marRight w:val="0"/>
      <w:marTop w:val="0"/>
      <w:marBottom w:val="0"/>
      <w:divBdr>
        <w:top w:val="none" w:sz="0" w:space="0" w:color="auto"/>
        <w:left w:val="none" w:sz="0" w:space="0" w:color="auto"/>
        <w:bottom w:val="none" w:sz="0" w:space="0" w:color="auto"/>
        <w:right w:val="none" w:sz="0" w:space="0" w:color="auto"/>
      </w:divBdr>
    </w:div>
    <w:div w:id="1961034897">
      <w:bodyDiv w:val="1"/>
      <w:marLeft w:val="0"/>
      <w:marRight w:val="0"/>
      <w:marTop w:val="0"/>
      <w:marBottom w:val="0"/>
      <w:divBdr>
        <w:top w:val="none" w:sz="0" w:space="0" w:color="auto"/>
        <w:left w:val="none" w:sz="0" w:space="0" w:color="auto"/>
        <w:bottom w:val="none" w:sz="0" w:space="0" w:color="auto"/>
        <w:right w:val="none" w:sz="0" w:space="0" w:color="auto"/>
      </w:divBdr>
    </w:div>
    <w:div w:id="206984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consultantplus://offline/ref=1CB0DD7404E8EAE55B39F0CDCB64F7C1D60F5F05C6EC6FBBFCC56478208CCCFFF05AAB50E6BAX6C6H" TargetMode="External"/><Relationship Id="rId18" Type="http://schemas.openxmlformats.org/officeDocument/2006/relationships/hyperlink" Target="http://www.consultant.ru/cons/cgi/online.cgi?req=doc&amp;base=LAW&amp;n=209092&amp;rnd=242442.1852124906&amp;dst=2086&amp;fld=13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roseltorg.ru" TargetMode="External"/><Relationship Id="rId17" Type="http://schemas.openxmlformats.org/officeDocument/2006/relationships/hyperlink" Target="http://www.consultant.ru/cons/cgi/online.cgi?req=doc&amp;base=LAW&amp;n=209092&amp;rnd=242442.1844729362&amp;dst=2072&amp;fld=134" TargetMode="Externa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consultant.ru/cons/cgi/online.cgi?req=doc&amp;base=LAW&amp;n=209092&amp;rnd=242442.209701084&amp;dst=2054&amp;fld=13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consultant.ru/cons/cgi/online.cgi?req=doc&amp;base=LAW&amp;n=209092&amp;rnd=242442.26397135&amp;dst=101897&amp;fld=134" TargetMode="External"/><Relationship Id="rId23" Type="http://schemas.openxmlformats.org/officeDocument/2006/relationships/footer" Target="footer5.xml"/><Relationship Id="rId10" Type="http://schemas.openxmlformats.org/officeDocument/2006/relationships/hyperlink" Target="consultantplus://offline/ref=44ED988308F12E2DC218E0243A297BE5DDED3D436847BA12ECF25E2D1Fd8V0K" TargetMode="External"/><Relationship Id="rId19" Type="http://schemas.openxmlformats.org/officeDocument/2006/relationships/hyperlink" Target="http://www.consultant.ru/cons/cgi/online.cgi?req=doc&amp;base=LAW&amp;n=210056&amp;rnd=242442.204758909&amp;dst=2620&amp;fld=134" TargetMode="Externa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consultantplus://offline/ref=1CB0DD7404E8EAE55B39F0CDCB64F7C1D60F5F05C6EC6FBBFCC56478208CCCFFF05AAB50E6B8X6C1H" TargetMode="External"/><Relationship Id="rId22" Type="http://schemas.openxmlformats.org/officeDocument/2006/relationships/footer" Target="footer4.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2E3DE-B50A-489C-8D0E-5CC13EA04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20</Pages>
  <Words>9940</Words>
  <Characters>56658</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Кузнецова Татьяна Игоревна</dc:creator>
  <cp:keywords/>
  <dc:description/>
  <cp:lastModifiedBy>ElectroPodpis</cp:lastModifiedBy>
  <cp:revision>43</cp:revision>
  <cp:lastPrinted>2023-08-18T10:43:00Z</cp:lastPrinted>
  <dcterms:created xsi:type="dcterms:W3CDTF">2021-01-14T10:08:00Z</dcterms:created>
  <dcterms:modified xsi:type="dcterms:W3CDTF">2023-08-22T08:36:00Z</dcterms:modified>
</cp:coreProperties>
</file>