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32368F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3F45E2" w:rsidRDefault="003F45E2" w:rsidP="00C77D51">
      <w:pPr>
        <w:jc w:val="center"/>
        <w:rPr>
          <w:rFonts w:ascii="Arial Narrow" w:hAnsi="Arial Narrow"/>
          <w:sz w:val="36"/>
          <w:szCs w:val="36"/>
        </w:rPr>
      </w:pPr>
      <w:r w:rsidRPr="003F45E2">
        <w:rPr>
          <w:rFonts w:ascii="Arial Narrow" w:hAnsi="Arial Narrow"/>
          <w:sz w:val="36"/>
          <w:szCs w:val="36"/>
        </w:rPr>
        <w:t xml:space="preserve">Строительство </w:t>
      </w:r>
      <w:r>
        <w:rPr>
          <w:rFonts w:ascii="Arial Narrow" w:hAnsi="Arial Narrow"/>
          <w:sz w:val="36"/>
          <w:szCs w:val="36"/>
        </w:rPr>
        <w:t>новой ТП-24 взамен существующей</w:t>
      </w:r>
    </w:p>
    <w:p w:rsidR="00C77D51" w:rsidRPr="00B549EC" w:rsidRDefault="003F45E2" w:rsidP="00C77D51">
      <w:pPr>
        <w:jc w:val="center"/>
        <w:rPr>
          <w:rFonts w:ascii="Arial Narrow" w:hAnsi="Arial Narrow"/>
          <w:sz w:val="36"/>
          <w:szCs w:val="36"/>
        </w:rPr>
      </w:pPr>
      <w:r w:rsidRPr="003F45E2">
        <w:rPr>
          <w:rFonts w:ascii="Arial Narrow" w:hAnsi="Arial Narrow"/>
          <w:sz w:val="36"/>
          <w:szCs w:val="36"/>
        </w:rPr>
        <w:t xml:space="preserve">(трансформаторная мощность 2х400 кВА, КЛ-6 кВ до новой КТП </w:t>
      </w:r>
      <w:r w:rsidR="00D2599B">
        <w:rPr>
          <w:rFonts w:ascii="Arial Narrow" w:hAnsi="Arial Narrow"/>
          <w:sz w:val="36"/>
          <w:szCs w:val="36"/>
        </w:rPr>
        <w:t>0,1км</w:t>
      </w:r>
      <w:r w:rsidRPr="003F45E2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1D403D" w:rsidRPr="00B549EC" w:rsidRDefault="001D403D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C23E9C">
        <w:rPr>
          <w:rFonts w:ascii="Arial Narrow" w:hAnsi="Arial Narrow"/>
          <w:sz w:val="28"/>
          <w:szCs w:val="28"/>
        </w:rPr>
        <w:t>строительство</w:t>
      </w:r>
      <w:r w:rsidR="007E5407">
        <w:rPr>
          <w:rFonts w:ascii="Arial Narrow" w:hAnsi="Arial Narrow"/>
          <w:sz w:val="28"/>
          <w:szCs w:val="28"/>
        </w:rPr>
        <w:t xml:space="preserve"> </w:t>
      </w:r>
      <w:r w:rsidR="002E007A">
        <w:rPr>
          <w:rFonts w:ascii="Arial Narrow" w:hAnsi="Arial Narrow"/>
          <w:sz w:val="28"/>
          <w:szCs w:val="28"/>
        </w:rPr>
        <w:t>2КТП-</w:t>
      </w:r>
      <w:r w:rsidR="001D403D">
        <w:rPr>
          <w:rFonts w:ascii="Arial Narrow" w:hAnsi="Arial Narrow"/>
          <w:sz w:val="28"/>
          <w:szCs w:val="28"/>
        </w:rPr>
        <w:t>ТК-40</w:t>
      </w:r>
      <w:r w:rsidR="002E007A">
        <w:rPr>
          <w:rFonts w:ascii="Arial Narrow" w:hAnsi="Arial Narrow"/>
          <w:sz w:val="28"/>
          <w:szCs w:val="28"/>
        </w:rPr>
        <w:t>0-10</w:t>
      </w:r>
      <w:r w:rsidR="001E72E7">
        <w:rPr>
          <w:rFonts w:ascii="Arial Narrow" w:hAnsi="Arial Narrow"/>
          <w:sz w:val="28"/>
          <w:szCs w:val="28"/>
        </w:rPr>
        <w:t>(6)</w:t>
      </w:r>
      <w:r w:rsidR="002E007A">
        <w:rPr>
          <w:rFonts w:ascii="Arial Narrow" w:hAnsi="Arial Narrow"/>
          <w:sz w:val="28"/>
          <w:szCs w:val="28"/>
        </w:rPr>
        <w:t>-0,4 взамен существующей трансформаторной подстанции</w:t>
      </w:r>
      <w:r w:rsidR="00E63689">
        <w:rPr>
          <w:rFonts w:ascii="Arial Narrow" w:hAnsi="Arial Narrow"/>
          <w:sz w:val="28"/>
          <w:szCs w:val="28"/>
        </w:rPr>
        <w:t xml:space="preserve"> ТП-24</w:t>
      </w:r>
      <w:r w:rsidR="002E007A">
        <w:rPr>
          <w:rFonts w:ascii="Arial Narrow" w:hAnsi="Arial Narrow"/>
          <w:sz w:val="28"/>
          <w:szCs w:val="28"/>
        </w:rPr>
        <w:t xml:space="preserve">, располагающейся на </w:t>
      </w:r>
      <w:r w:rsidR="001D403D">
        <w:rPr>
          <w:rFonts w:ascii="Arial Narrow" w:hAnsi="Arial Narrow"/>
          <w:sz w:val="28"/>
          <w:szCs w:val="28"/>
        </w:rPr>
        <w:t>ул. Перфильева</w:t>
      </w:r>
      <w:r w:rsidR="002E007A">
        <w:rPr>
          <w:rFonts w:ascii="Arial Narrow" w:hAnsi="Arial Narrow"/>
          <w:sz w:val="28"/>
          <w:szCs w:val="28"/>
        </w:rPr>
        <w:t xml:space="preserve"> г. Александрова</w:t>
      </w:r>
      <w:r w:rsidR="001D403D">
        <w:rPr>
          <w:rFonts w:ascii="Arial Narrow" w:hAnsi="Arial Narrow"/>
          <w:sz w:val="28"/>
          <w:szCs w:val="28"/>
        </w:rPr>
        <w:t xml:space="preserve"> (район д. 1а)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D140EC" w:rsidRPr="006E524C" w:rsidRDefault="0006647E" w:rsidP="00D140EC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ТП-24</w:t>
      </w:r>
      <w:r w:rsidR="002E007A" w:rsidRPr="006E524C">
        <w:rPr>
          <w:rFonts w:ascii="Arial Narrow" w:hAnsi="Arial Narrow" w:cstheme="minorBidi"/>
        </w:rPr>
        <w:t xml:space="preserve">, располагающаяся на </w:t>
      </w:r>
      <w:r w:rsidR="001D403D" w:rsidRPr="006E524C">
        <w:rPr>
          <w:rFonts w:ascii="Arial Narrow" w:hAnsi="Arial Narrow" w:cstheme="minorBidi"/>
        </w:rPr>
        <w:t xml:space="preserve">ул. Перфильева </w:t>
      </w:r>
      <w:r w:rsidR="002E007A" w:rsidRPr="006E524C">
        <w:rPr>
          <w:rFonts w:ascii="Arial Narrow" w:hAnsi="Arial Narrow" w:cstheme="minorBidi"/>
        </w:rPr>
        <w:t xml:space="preserve">г. Александрова, введена в эксплуатацию в </w:t>
      </w:r>
      <w:r w:rsidR="001D403D" w:rsidRPr="006E524C">
        <w:rPr>
          <w:rFonts w:ascii="Arial Narrow" w:hAnsi="Arial Narrow" w:cstheme="minorBidi"/>
        </w:rPr>
        <w:t>1979</w:t>
      </w:r>
      <w:r w:rsidR="002E007A" w:rsidRPr="006E524C">
        <w:rPr>
          <w:rFonts w:ascii="Arial Narrow" w:hAnsi="Arial Narrow" w:cstheme="minorBidi"/>
        </w:rPr>
        <w:t xml:space="preserve"> г. </w:t>
      </w:r>
      <w:r w:rsidR="00D140EC" w:rsidRPr="006E524C">
        <w:rPr>
          <w:rFonts w:ascii="Arial Narrow" w:hAnsi="Arial Narrow" w:cstheme="minorBidi"/>
        </w:rPr>
        <w:t>Здание трансформаторной подстанции</w:t>
      </w:r>
      <w:r w:rsidR="001D403D" w:rsidRPr="006E524C">
        <w:rPr>
          <w:rFonts w:ascii="Arial Narrow" w:hAnsi="Arial Narrow" w:cstheme="minorBidi"/>
        </w:rPr>
        <w:t xml:space="preserve"> находится в эксплуатации 4</w:t>
      </w:r>
      <w:r w:rsidR="006E524C" w:rsidRPr="006E524C">
        <w:rPr>
          <w:rFonts w:ascii="Arial Narrow" w:hAnsi="Arial Narrow" w:cstheme="minorBidi"/>
        </w:rPr>
        <w:t>0 лет. Строительная часть ТП-24</w:t>
      </w:r>
      <w:r w:rsidR="00D140EC" w:rsidRPr="006E524C">
        <w:rPr>
          <w:rFonts w:ascii="Arial Narrow" w:hAnsi="Arial Narrow" w:cstheme="minorBidi"/>
        </w:rPr>
        <w:t xml:space="preserve"> требует ежегодных работ по ремонту. </w:t>
      </w:r>
    </w:p>
    <w:p w:rsidR="002E007A" w:rsidRPr="006E524C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В трансформаторной подстанции установлены два силовых трансформатора:</w:t>
      </w:r>
    </w:p>
    <w:p w:rsidR="002E007A" w:rsidRPr="006E524C" w:rsidRDefault="006E524C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- ТМ-400 (зав. №2875</w:t>
      </w:r>
      <w:r w:rsidR="002E007A" w:rsidRPr="006E524C">
        <w:rPr>
          <w:rFonts w:ascii="Arial Narrow" w:hAnsi="Arial Narrow" w:cstheme="minorBidi"/>
        </w:rPr>
        <w:t>), год ввода в эксплуатацию 197</w:t>
      </w:r>
      <w:r w:rsidRPr="006E524C">
        <w:rPr>
          <w:rFonts w:ascii="Arial Narrow" w:hAnsi="Arial Narrow" w:cstheme="minorBidi"/>
        </w:rPr>
        <w:t>8</w:t>
      </w:r>
      <w:r w:rsidR="002E007A" w:rsidRPr="006E524C">
        <w:rPr>
          <w:rFonts w:ascii="Arial Narrow" w:hAnsi="Arial Narrow" w:cstheme="minorBidi"/>
        </w:rPr>
        <w:t xml:space="preserve"> г.;</w:t>
      </w:r>
    </w:p>
    <w:p w:rsidR="002E007A" w:rsidRPr="006E524C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- ТМ-</w:t>
      </w:r>
      <w:r w:rsidR="006E524C" w:rsidRPr="006E524C">
        <w:rPr>
          <w:rFonts w:ascii="Arial Narrow" w:hAnsi="Arial Narrow" w:cstheme="minorBidi"/>
        </w:rPr>
        <w:t>200</w:t>
      </w:r>
      <w:r w:rsidRPr="006E524C">
        <w:rPr>
          <w:rFonts w:ascii="Arial Narrow" w:hAnsi="Arial Narrow" w:cstheme="minorBidi"/>
        </w:rPr>
        <w:t xml:space="preserve"> (зав. №</w:t>
      </w:r>
      <w:r w:rsidR="006E524C" w:rsidRPr="006E524C">
        <w:rPr>
          <w:rFonts w:ascii="Arial Narrow" w:hAnsi="Arial Narrow" w:cstheme="minorBidi"/>
        </w:rPr>
        <w:t>660611</w:t>
      </w:r>
      <w:r w:rsidRPr="006E524C">
        <w:rPr>
          <w:rFonts w:ascii="Arial Narrow" w:hAnsi="Arial Narrow" w:cstheme="minorBidi"/>
        </w:rPr>
        <w:t>), год ввода в эксплуатацию 19</w:t>
      </w:r>
      <w:r w:rsidR="006E524C" w:rsidRPr="006E524C">
        <w:rPr>
          <w:rFonts w:ascii="Arial Narrow" w:hAnsi="Arial Narrow" w:cstheme="minorBidi"/>
        </w:rPr>
        <w:t>77</w:t>
      </w:r>
      <w:r w:rsidRPr="006E524C">
        <w:rPr>
          <w:rFonts w:ascii="Arial Narrow" w:hAnsi="Arial Narrow" w:cstheme="minorBidi"/>
        </w:rPr>
        <w:t xml:space="preserve"> г. </w:t>
      </w:r>
    </w:p>
    <w:p w:rsidR="00D140EC" w:rsidRPr="006E524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РУ-6 кВ пр</w:t>
      </w:r>
      <w:r w:rsidR="006E524C" w:rsidRPr="006E524C">
        <w:rPr>
          <w:rFonts w:ascii="Arial Narrow" w:hAnsi="Arial Narrow" w:cstheme="minorBidi"/>
        </w:rPr>
        <w:t>едставлено двумя секциями шин (6</w:t>
      </w:r>
      <w:r w:rsidRPr="006E524C">
        <w:rPr>
          <w:rFonts w:ascii="Arial Narrow" w:hAnsi="Arial Narrow" w:cstheme="minorBidi"/>
        </w:rPr>
        <w:t xml:space="preserve"> ячеек). РУ-6 кВ находится в эксплуатации 40 лет. За длительный срок эксплуатации оборудование распределительного устройства морально и физически устарело. </w:t>
      </w:r>
    </w:p>
    <w:p w:rsidR="00D140EC" w:rsidRPr="006E524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РУ-0,4 кВ пр</w:t>
      </w:r>
      <w:r w:rsidR="006E524C" w:rsidRPr="006E524C">
        <w:rPr>
          <w:rFonts w:ascii="Arial Narrow" w:hAnsi="Arial Narrow" w:cstheme="minorBidi"/>
        </w:rPr>
        <w:t>едставлено двумя секциями шин (6</w:t>
      </w:r>
      <w:r w:rsidRPr="006E524C">
        <w:rPr>
          <w:rFonts w:ascii="Arial Narrow" w:hAnsi="Arial Narrow" w:cstheme="minorBidi"/>
        </w:rPr>
        <w:t xml:space="preserve"> панели).</w:t>
      </w:r>
      <w:r w:rsidR="006E524C" w:rsidRPr="006E524C">
        <w:rPr>
          <w:rFonts w:ascii="Arial Narrow" w:hAnsi="Arial Narrow" w:cstheme="minorBidi"/>
        </w:rPr>
        <w:t xml:space="preserve"> РУ-0,4 кВ находится в эксплуатации 40 лет. За длительный срок эксплуатации оборудование распределительного устройства морально и физически устарело.</w:t>
      </w:r>
    </w:p>
    <w:p w:rsidR="00D140EC" w:rsidRDefault="00D927E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В соответствии с Актом технического освидетельствования от 26.11.2018 г. д</w:t>
      </w:r>
      <w:r w:rsidR="00D140EC" w:rsidRPr="006E524C">
        <w:rPr>
          <w:rFonts w:ascii="Arial Narrow" w:hAnsi="Arial Narrow" w:cstheme="minorBidi"/>
        </w:rPr>
        <w:t>альнейшая эксплуат</w:t>
      </w:r>
      <w:r w:rsidRPr="006E524C">
        <w:rPr>
          <w:rFonts w:ascii="Arial Narrow" w:hAnsi="Arial Narrow" w:cstheme="minorBidi"/>
        </w:rPr>
        <w:t>ация электроустановок разрешается до 31.12.202</w:t>
      </w:r>
      <w:r w:rsidR="006E524C" w:rsidRPr="006E524C">
        <w:rPr>
          <w:rFonts w:ascii="Arial Narrow" w:hAnsi="Arial Narrow" w:cstheme="minorBidi"/>
        </w:rPr>
        <w:t>2</w:t>
      </w:r>
      <w:r w:rsidRPr="006E524C">
        <w:rPr>
          <w:rFonts w:ascii="Arial Narrow" w:hAnsi="Arial Narrow" w:cstheme="minorBidi"/>
        </w:rPr>
        <w:t xml:space="preserve"> г.</w:t>
      </w:r>
    </w:p>
    <w:p w:rsidR="00BC179F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Начало реализации проекта - 202</w:t>
      </w:r>
      <w:r w:rsidR="001D403D">
        <w:rPr>
          <w:rFonts w:ascii="Arial Narrow" w:hAnsi="Arial Narrow"/>
          <w:sz w:val="28"/>
          <w:szCs w:val="28"/>
        </w:rPr>
        <w:t>2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2E74AD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Окончание реализации проекта - 202</w:t>
      </w:r>
      <w:r w:rsidR="001D403D">
        <w:rPr>
          <w:rFonts w:ascii="Arial Narrow" w:hAnsi="Arial Narrow"/>
          <w:sz w:val="28"/>
          <w:szCs w:val="28"/>
        </w:rPr>
        <w:t>2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D140EC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285026" w:rsidRDefault="00285026" w:rsidP="00515E27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B92E4B" w:rsidRDefault="00B92E4B" w:rsidP="00515E27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B92E4B" w:rsidRPr="00E32917" w:rsidRDefault="00B92E4B" w:rsidP="00515E27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132036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После строительства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2A437D" w:rsidP="001D403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Строительство 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2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>КТП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-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ТК-40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0-10</w:t>
            </w:r>
            <w:r w:rsidR="001E72E7">
              <w:rPr>
                <w:rFonts w:ascii="Arial Narrow" w:hAnsi="Arial Narrow" w:cstheme="minorBidi"/>
                <w:sz w:val="20"/>
                <w:szCs w:val="20"/>
              </w:rPr>
              <w:t>(6)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-0,4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F959D1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2129B0"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2129B0" w:rsidRPr="00132036" w:rsidTr="002129B0">
        <w:trPr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Исполнение ТП </w:t>
            </w:r>
          </w:p>
        </w:tc>
        <w:tc>
          <w:tcPr>
            <w:tcW w:w="2606" w:type="pct"/>
            <w:vAlign w:val="center"/>
          </w:tcPr>
          <w:p w:rsidR="002129B0" w:rsidRPr="00F959D1" w:rsidRDefault="00D82CB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КТП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Тип и количество трансформаторов </w:t>
            </w:r>
          </w:p>
        </w:tc>
        <w:tc>
          <w:tcPr>
            <w:tcW w:w="2606" w:type="pct"/>
            <w:vAlign w:val="center"/>
          </w:tcPr>
          <w:p w:rsidR="002129B0" w:rsidRPr="00F959D1" w:rsidRDefault="00D927EF" w:rsidP="001D403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ТМГ-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400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- 2 шт.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5F438A" w:rsidP="001D403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троительство К</w:t>
            </w:r>
            <w:r w:rsidR="00EA53F6">
              <w:rPr>
                <w:rFonts w:ascii="Arial Narrow" w:hAnsi="Arial Narrow" w:cstheme="minorBidi"/>
                <w:sz w:val="20"/>
                <w:szCs w:val="20"/>
              </w:rPr>
              <w:t>Л-6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кВ </w:t>
            </w:r>
            <w:r w:rsidR="002A437D">
              <w:rPr>
                <w:rFonts w:ascii="Arial Narrow" w:hAnsi="Arial Narrow" w:cstheme="minorBidi"/>
                <w:sz w:val="20"/>
                <w:szCs w:val="20"/>
              </w:rPr>
              <w:t xml:space="preserve">до новой 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ТП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AB6ECE" w:rsidRPr="00F959D1" w:rsidRDefault="001D7547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10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2606" w:type="pct"/>
            <w:vAlign w:val="center"/>
          </w:tcPr>
          <w:p w:rsidR="00AB6ECE" w:rsidRPr="00F959D1" w:rsidRDefault="00D927EF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АСБ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2606" w:type="pct"/>
            <w:vAlign w:val="center"/>
          </w:tcPr>
          <w:p w:rsidR="00AB6ECE" w:rsidRPr="00F959D1" w:rsidRDefault="00D927EF" w:rsidP="00D927EF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  <w:r w:rsidR="001D7547">
              <w:rPr>
                <w:rFonts w:ascii="Arial Narrow" w:hAnsi="Arial Narrow" w:cstheme="minorBidi"/>
                <w:sz w:val="20"/>
                <w:szCs w:val="20"/>
              </w:rPr>
              <w:t>х</w:t>
            </w:r>
            <w:r w:rsidR="006E524C">
              <w:rPr>
                <w:rFonts w:ascii="Arial Narrow" w:hAnsi="Arial Narrow" w:cstheme="minorBidi"/>
                <w:sz w:val="20"/>
                <w:szCs w:val="20"/>
              </w:rPr>
              <w:t>95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2606" w:type="pct"/>
            <w:vAlign w:val="center"/>
          </w:tcPr>
          <w:p w:rsidR="00AB6ECE" w:rsidRPr="00F959D1" w:rsidRDefault="00D927EF" w:rsidP="006E524C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="006E524C">
              <w:rPr>
                <w:rFonts w:ascii="Arial Narrow" w:hAnsi="Arial Narrow" w:cstheme="minorBidi"/>
                <w:sz w:val="20"/>
                <w:szCs w:val="20"/>
              </w:rPr>
              <w:t>0</w:t>
            </w:r>
            <w:r>
              <w:rPr>
                <w:rFonts w:ascii="Arial Narrow" w:hAnsi="Arial Narrow" w:cstheme="minorBidi"/>
                <w:sz w:val="20"/>
                <w:szCs w:val="20"/>
              </w:rPr>
              <w:t>0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32368F">
        <w:rPr>
          <w:rFonts w:ascii="Arial Narrow" w:hAnsi="Arial Narrow"/>
          <w:sz w:val="28"/>
          <w:szCs w:val="28"/>
        </w:rPr>
        <w:t xml:space="preserve">5 240,37 </w:t>
      </w:r>
      <w:r w:rsidR="004F6AB5">
        <w:rPr>
          <w:rFonts w:ascii="Arial Narrow" w:hAnsi="Arial Narrow"/>
          <w:sz w:val="28"/>
          <w:szCs w:val="28"/>
        </w:rPr>
        <w:t>тыс. руб. без НДС (</w:t>
      </w:r>
      <w:r w:rsidR="0032368F">
        <w:rPr>
          <w:rFonts w:ascii="Arial Narrow" w:hAnsi="Arial Narrow"/>
          <w:sz w:val="28"/>
          <w:szCs w:val="28"/>
        </w:rPr>
        <w:t>6 288,44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>
        <w:rPr>
          <w:rFonts w:ascii="Arial Narrow" w:hAnsi="Arial Narrow"/>
          <w:sz w:val="28"/>
          <w:szCs w:val="28"/>
        </w:rPr>
        <w:t>ого сметного расчета №</w:t>
      </w:r>
      <w:r w:rsidR="006E524C">
        <w:rPr>
          <w:rFonts w:ascii="Arial Narrow" w:hAnsi="Arial Narrow"/>
          <w:sz w:val="28"/>
          <w:szCs w:val="28"/>
        </w:rPr>
        <w:t>2022</w:t>
      </w:r>
      <w:r w:rsidR="00080D32">
        <w:rPr>
          <w:rFonts w:ascii="Arial Narrow" w:hAnsi="Arial Narrow"/>
          <w:sz w:val="28"/>
          <w:szCs w:val="28"/>
        </w:rPr>
        <w:t>-1</w:t>
      </w:r>
      <w:r w:rsidR="00E63689">
        <w:rPr>
          <w:rFonts w:ascii="Arial Narrow" w:hAnsi="Arial Narrow"/>
          <w:sz w:val="28"/>
          <w:szCs w:val="28"/>
        </w:rPr>
        <w:t xml:space="preserve">0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D927EF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E63689" w:rsidTr="00A8623E">
        <w:trPr>
          <w:trHeight w:val="315"/>
        </w:trPr>
        <w:tc>
          <w:tcPr>
            <w:tcW w:w="4541" w:type="dxa"/>
            <w:vAlign w:val="center"/>
          </w:tcPr>
          <w:p w:rsidR="00E63689" w:rsidRDefault="00E63689" w:rsidP="00E63689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89" w:rsidRPr="00E63689" w:rsidRDefault="0032368F" w:rsidP="00E63689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724,58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89" w:rsidRPr="00E63689" w:rsidRDefault="0032368F" w:rsidP="00E63689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89" w:rsidRPr="00E63689" w:rsidRDefault="0032368F" w:rsidP="00E63689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31,52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89" w:rsidRPr="00E63689" w:rsidRDefault="00E63689" w:rsidP="00E63689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63689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89" w:rsidRPr="00E63689" w:rsidRDefault="0032368F" w:rsidP="00E63689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756,09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89" w:rsidRPr="00E63689" w:rsidRDefault="0032368F" w:rsidP="00E63689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907,31</w:t>
            </w:r>
            <w:bookmarkStart w:id="0" w:name="_GoBack"/>
            <w:bookmarkEnd w:id="0"/>
          </w:p>
        </w:tc>
      </w:tr>
      <w:tr w:rsidR="00F92F6B" w:rsidTr="00A8623E">
        <w:trPr>
          <w:trHeight w:val="315"/>
        </w:trPr>
        <w:tc>
          <w:tcPr>
            <w:tcW w:w="4541" w:type="dxa"/>
            <w:vAlign w:val="center"/>
          </w:tcPr>
          <w:p w:rsidR="00F92F6B" w:rsidRDefault="00F92F6B" w:rsidP="00F92F6B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F6B" w:rsidRPr="00F92F6B" w:rsidRDefault="0032368F" w:rsidP="00F92F6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4 754,03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F6B" w:rsidRPr="00F92F6B" w:rsidRDefault="0032368F" w:rsidP="00F92F6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F6B" w:rsidRPr="00F92F6B" w:rsidRDefault="0032368F" w:rsidP="00F92F6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486,34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F6B" w:rsidRPr="00F92F6B" w:rsidRDefault="00F92F6B" w:rsidP="00F92F6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92F6B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F6B" w:rsidRPr="00F92F6B" w:rsidRDefault="0032368F" w:rsidP="00F92F6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5 240,37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F6B" w:rsidRPr="00F92F6B" w:rsidRDefault="0032368F" w:rsidP="00F92F6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6 288,44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030EAC" w:rsidRDefault="00030EAC" w:rsidP="009105B0">
      <w:pPr>
        <w:pStyle w:val="a7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8C3B54">
        <w:rPr>
          <w:rFonts w:ascii="Arial Narrow" w:hAnsi="Arial Narrow"/>
          <w:sz w:val="28"/>
          <w:szCs w:val="28"/>
        </w:rPr>
        <w:t>строительству новой</w:t>
      </w:r>
      <w:r w:rsidR="00080D32">
        <w:rPr>
          <w:rFonts w:ascii="Arial Narrow" w:hAnsi="Arial Narrow"/>
          <w:sz w:val="28"/>
          <w:szCs w:val="28"/>
        </w:rPr>
        <w:t xml:space="preserve"> ТП-</w:t>
      </w:r>
      <w:r w:rsidR="00E63689">
        <w:rPr>
          <w:rFonts w:ascii="Arial Narrow" w:hAnsi="Arial Narrow"/>
          <w:sz w:val="28"/>
          <w:szCs w:val="28"/>
        </w:rPr>
        <w:t>24</w:t>
      </w:r>
      <w:r w:rsidR="00080D32">
        <w:rPr>
          <w:rFonts w:ascii="Arial Narrow" w:hAnsi="Arial Narrow"/>
          <w:sz w:val="28"/>
          <w:szCs w:val="28"/>
        </w:rPr>
        <w:t xml:space="preserve"> </w:t>
      </w:r>
      <w:r w:rsidR="00046FA9">
        <w:rPr>
          <w:rFonts w:ascii="Arial Narrow" w:hAnsi="Arial Narrow"/>
          <w:sz w:val="28"/>
          <w:szCs w:val="28"/>
        </w:rPr>
        <w:t>позволит</w:t>
      </w:r>
      <w:r w:rsidR="008C3B54">
        <w:rPr>
          <w:rFonts w:ascii="Arial Narrow" w:hAnsi="Arial Narrow"/>
          <w:sz w:val="28"/>
          <w:szCs w:val="28"/>
        </w:rPr>
        <w:t xml:space="preserve"> обеспечить </w:t>
      </w:r>
      <w:r w:rsidR="00080D32">
        <w:rPr>
          <w:rFonts w:ascii="Arial Narrow" w:hAnsi="Arial Narrow"/>
          <w:sz w:val="28"/>
          <w:szCs w:val="28"/>
        </w:rPr>
        <w:t>надежность электроснабжения потребител</w:t>
      </w:r>
      <w:r w:rsidR="00E63689">
        <w:rPr>
          <w:rFonts w:ascii="Arial Narrow" w:hAnsi="Arial Narrow"/>
          <w:sz w:val="28"/>
          <w:szCs w:val="28"/>
        </w:rPr>
        <w:t>ей</w:t>
      </w:r>
      <w:r w:rsidR="00080D32">
        <w:rPr>
          <w:rFonts w:ascii="Arial Narrow" w:hAnsi="Arial Narrow"/>
          <w:sz w:val="28"/>
          <w:szCs w:val="28"/>
        </w:rPr>
        <w:t xml:space="preserve"> </w:t>
      </w:r>
      <w:r w:rsidR="001B4056">
        <w:rPr>
          <w:rFonts w:ascii="Arial Narrow" w:hAnsi="Arial Narrow"/>
          <w:sz w:val="28"/>
          <w:szCs w:val="28"/>
        </w:rPr>
        <w:t xml:space="preserve">                                      </w:t>
      </w:r>
      <w:r w:rsidR="00080D32">
        <w:rPr>
          <w:rFonts w:ascii="Arial Narrow" w:hAnsi="Arial Narrow"/>
          <w:sz w:val="28"/>
          <w:szCs w:val="28"/>
        </w:rPr>
        <w:t xml:space="preserve">г. Александрова, а также снизить потери электроэнергии при ее передаче.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071" w:rsidRDefault="00CE4071" w:rsidP="00C77D51">
      <w:pPr>
        <w:spacing w:after="0" w:line="240" w:lineRule="auto"/>
      </w:pPr>
      <w:r>
        <w:separator/>
      </w:r>
    </w:p>
  </w:endnote>
  <w:endnote w:type="continuationSeparator" w:id="0">
    <w:p w:rsidR="00CE4071" w:rsidRDefault="00CE4071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071" w:rsidRDefault="00CE4071" w:rsidP="00C77D51">
      <w:pPr>
        <w:spacing w:after="0" w:line="240" w:lineRule="auto"/>
      </w:pPr>
      <w:r>
        <w:separator/>
      </w:r>
    </w:p>
  </w:footnote>
  <w:footnote w:type="continuationSeparator" w:id="0">
    <w:p w:rsidR="00CE4071" w:rsidRDefault="00CE4071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6647E"/>
    <w:rsid w:val="000707AE"/>
    <w:rsid w:val="00080D32"/>
    <w:rsid w:val="00086DD8"/>
    <w:rsid w:val="000B1563"/>
    <w:rsid w:val="000B567A"/>
    <w:rsid w:val="000F125F"/>
    <w:rsid w:val="00102C89"/>
    <w:rsid w:val="00115A8C"/>
    <w:rsid w:val="00153496"/>
    <w:rsid w:val="00170A5C"/>
    <w:rsid w:val="00186671"/>
    <w:rsid w:val="001B4056"/>
    <w:rsid w:val="001C28FC"/>
    <w:rsid w:val="001D35E2"/>
    <w:rsid w:val="001D403D"/>
    <w:rsid w:val="001D7547"/>
    <w:rsid w:val="001E72E7"/>
    <w:rsid w:val="0020530D"/>
    <w:rsid w:val="002129B0"/>
    <w:rsid w:val="00285026"/>
    <w:rsid w:val="002A2A93"/>
    <w:rsid w:val="002A437D"/>
    <w:rsid w:val="002D3239"/>
    <w:rsid w:val="002E007A"/>
    <w:rsid w:val="002E74AD"/>
    <w:rsid w:val="0032368F"/>
    <w:rsid w:val="00362932"/>
    <w:rsid w:val="00397B6A"/>
    <w:rsid w:val="003C1FB2"/>
    <w:rsid w:val="003D18C9"/>
    <w:rsid w:val="003F45E2"/>
    <w:rsid w:val="00425BCB"/>
    <w:rsid w:val="004336E3"/>
    <w:rsid w:val="0043629E"/>
    <w:rsid w:val="00446B9F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96460"/>
    <w:rsid w:val="005A0D2F"/>
    <w:rsid w:val="005C3FDE"/>
    <w:rsid w:val="005E164A"/>
    <w:rsid w:val="005E52B3"/>
    <w:rsid w:val="005F438A"/>
    <w:rsid w:val="00613431"/>
    <w:rsid w:val="006206C8"/>
    <w:rsid w:val="006718ED"/>
    <w:rsid w:val="00690032"/>
    <w:rsid w:val="006B53E8"/>
    <w:rsid w:val="006D42A9"/>
    <w:rsid w:val="006D4F24"/>
    <w:rsid w:val="006E4C5A"/>
    <w:rsid w:val="006E524C"/>
    <w:rsid w:val="007155D3"/>
    <w:rsid w:val="007608B3"/>
    <w:rsid w:val="00783153"/>
    <w:rsid w:val="007A1278"/>
    <w:rsid w:val="007E5407"/>
    <w:rsid w:val="00801E42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F09A1"/>
    <w:rsid w:val="00A25FB5"/>
    <w:rsid w:val="00A56BFB"/>
    <w:rsid w:val="00A85DC8"/>
    <w:rsid w:val="00AA1DA5"/>
    <w:rsid w:val="00AB6ECE"/>
    <w:rsid w:val="00AC3436"/>
    <w:rsid w:val="00B01683"/>
    <w:rsid w:val="00B51FA8"/>
    <w:rsid w:val="00B549EC"/>
    <w:rsid w:val="00B660C3"/>
    <w:rsid w:val="00B817EC"/>
    <w:rsid w:val="00B92E4B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4C74"/>
    <w:rsid w:val="00CB124D"/>
    <w:rsid w:val="00CC48F5"/>
    <w:rsid w:val="00CD3165"/>
    <w:rsid w:val="00CE4071"/>
    <w:rsid w:val="00D140EC"/>
    <w:rsid w:val="00D17BFA"/>
    <w:rsid w:val="00D2599B"/>
    <w:rsid w:val="00D4795B"/>
    <w:rsid w:val="00D64DF9"/>
    <w:rsid w:val="00D82CB7"/>
    <w:rsid w:val="00D87C25"/>
    <w:rsid w:val="00D927EF"/>
    <w:rsid w:val="00D94F02"/>
    <w:rsid w:val="00DB1557"/>
    <w:rsid w:val="00DE74E7"/>
    <w:rsid w:val="00DF1AF2"/>
    <w:rsid w:val="00E104EC"/>
    <w:rsid w:val="00E12140"/>
    <w:rsid w:val="00E32917"/>
    <w:rsid w:val="00E36B28"/>
    <w:rsid w:val="00E518E4"/>
    <w:rsid w:val="00E55720"/>
    <w:rsid w:val="00E63689"/>
    <w:rsid w:val="00E71F49"/>
    <w:rsid w:val="00EA53F6"/>
    <w:rsid w:val="00EC66C8"/>
    <w:rsid w:val="00ED04DD"/>
    <w:rsid w:val="00F70154"/>
    <w:rsid w:val="00F92F6B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7D853F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8034-71F8-4A46-B262-A589B880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15</cp:revision>
  <cp:lastPrinted>2018-12-19T08:25:00Z</cp:lastPrinted>
  <dcterms:created xsi:type="dcterms:W3CDTF">2018-12-19T08:24:00Z</dcterms:created>
  <dcterms:modified xsi:type="dcterms:W3CDTF">2022-02-25T10:32:00Z</dcterms:modified>
</cp:coreProperties>
</file>